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BB2" w:rsidRDefault="00EC7BB2" w:rsidP="00EC7BB2">
      <w:pPr>
        <w:jc w:val="right"/>
        <w:rPr>
          <w:sz w:val="22"/>
        </w:rPr>
      </w:pPr>
      <w:r w:rsidRPr="00504C0C">
        <w:rPr>
          <w:rFonts w:hint="eastAsia"/>
          <w:sz w:val="22"/>
        </w:rPr>
        <w:t>（様式２）</w:t>
      </w:r>
    </w:p>
    <w:p w:rsidR="00504C0C" w:rsidRPr="00504C0C" w:rsidRDefault="00504C0C" w:rsidP="003C02AE">
      <w:pPr>
        <w:ind w:right="880"/>
        <w:rPr>
          <w:rFonts w:hint="eastAsia"/>
          <w:sz w:val="22"/>
        </w:rPr>
      </w:pPr>
    </w:p>
    <w:p w:rsidR="004C744B" w:rsidRDefault="00792923" w:rsidP="00792923">
      <w:pPr>
        <w:jc w:val="center"/>
        <w:rPr>
          <w:sz w:val="32"/>
          <w:szCs w:val="32"/>
        </w:rPr>
      </w:pPr>
      <w:r>
        <w:rPr>
          <w:sz w:val="32"/>
          <w:szCs w:val="32"/>
        </w:rPr>
        <w:t>誓　約　書</w:t>
      </w:r>
    </w:p>
    <w:p w:rsidR="00792923" w:rsidRDefault="00870CDA" w:rsidP="00792923">
      <w:pPr>
        <w:jc w:val="right"/>
        <w:rPr>
          <w:sz w:val="22"/>
        </w:rPr>
      </w:pPr>
      <w:r>
        <w:rPr>
          <w:rFonts w:hint="eastAsia"/>
          <w:sz w:val="22"/>
        </w:rPr>
        <w:t>令和</w:t>
      </w:r>
      <w:r w:rsidR="00792923">
        <w:rPr>
          <w:rFonts w:hint="eastAsia"/>
          <w:sz w:val="22"/>
        </w:rPr>
        <w:t xml:space="preserve">　　年　　月　　日</w:t>
      </w:r>
    </w:p>
    <w:p w:rsidR="00504C0C" w:rsidRDefault="00504C0C" w:rsidP="003C02AE">
      <w:pPr>
        <w:ind w:right="880"/>
        <w:rPr>
          <w:rFonts w:hint="eastAsia"/>
          <w:sz w:val="22"/>
        </w:rPr>
      </w:pPr>
    </w:p>
    <w:p w:rsidR="00792923" w:rsidRPr="00504C0C" w:rsidRDefault="00792923" w:rsidP="00792923">
      <w:pPr>
        <w:jc w:val="left"/>
        <w:rPr>
          <w:sz w:val="22"/>
        </w:rPr>
      </w:pPr>
      <w:r w:rsidRPr="00504C0C">
        <w:rPr>
          <w:rFonts w:hint="eastAsia"/>
          <w:sz w:val="22"/>
        </w:rPr>
        <w:t>（あて先）</w:t>
      </w:r>
    </w:p>
    <w:p w:rsidR="00792923" w:rsidRPr="00504C0C" w:rsidRDefault="00792923" w:rsidP="00792923">
      <w:pPr>
        <w:jc w:val="left"/>
        <w:rPr>
          <w:sz w:val="22"/>
        </w:rPr>
      </w:pPr>
      <w:r w:rsidRPr="00504C0C">
        <w:rPr>
          <w:rFonts w:hint="eastAsia"/>
          <w:sz w:val="22"/>
        </w:rPr>
        <w:t>京都市公営企業管理者上下水道局長</w:t>
      </w:r>
    </w:p>
    <w:p w:rsidR="00792923" w:rsidRPr="00504C0C" w:rsidRDefault="00792923" w:rsidP="00792923">
      <w:pPr>
        <w:jc w:val="left"/>
        <w:rPr>
          <w:sz w:val="22"/>
        </w:rPr>
      </w:pPr>
    </w:p>
    <w:p w:rsidR="00504C0C" w:rsidRPr="00504C0C" w:rsidRDefault="00504C0C" w:rsidP="00792923">
      <w:pPr>
        <w:jc w:val="left"/>
        <w:rPr>
          <w:sz w:val="22"/>
        </w:rPr>
      </w:pPr>
    </w:p>
    <w:p w:rsidR="00792923" w:rsidRPr="00504C0C" w:rsidRDefault="00A6537E" w:rsidP="00E64543">
      <w:pPr>
        <w:wordWrap w:val="0"/>
        <w:ind w:right="880" w:firstLineChars="1900" w:firstLine="4180"/>
        <w:rPr>
          <w:sz w:val="22"/>
        </w:rPr>
      </w:pPr>
      <w:r>
        <w:rPr>
          <w:rFonts w:hint="eastAsia"/>
          <w:sz w:val="22"/>
        </w:rPr>
        <w:t>住　　所</w:t>
      </w:r>
      <w:r w:rsidR="00BC3E04">
        <w:rPr>
          <w:rFonts w:hint="eastAsia"/>
          <w:sz w:val="22"/>
        </w:rPr>
        <w:t xml:space="preserve">　</w:t>
      </w:r>
    </w:p>
    <w:p w:rsidR="00792923" w:rsidRPr="00504C0C" w:rsidRDefault="00A6537E" w:rsidP="00E64543">
      <w:pPr>
        <w:wordWrap w:val="0"/>
        <w:ind w:right="880" w:firstLineChars="1300" w:firstLine="2860"/>
        <w:rPr>
          <w:sz w:val="22"/>
        </w:rPr>
      </w:pPr>
      <w:r>
        <w:rPr>
          <w:rFonts w:hint="eastAsia"/>
          <w:sz w:val="22"/>
        </w:rPr>
        <w:t>給水契約者　氏　　名</w:t>
      </w:r>
      <w:r w:rsidR="00BC3E04">
        <w:rPr>
          <w:rFonts w:hint="eastAsia"/>
          <w:sz w:val="22"/>
        </w:rPr>
        <w:t xml:space="preserve">　</w:t>
      </w:r>
    </w:p>
    <w:p w:rsidR="00792923" w:rsidRPr="00504C0C" w:rsidRDefault="00A6537E" w:rsidP="00E64543">
      <w:pPr>
        <w:wordWrap w:val="0"/>
        <w:ind w:right="880" w:firstLineChars="1900" w:firstLine="4180"/>
        <w:rPr>
          <w:sz w:val="22"/>
        </w:rPr>
      </w:pPr>
      <w:r>
        <w:rPr>
          <w:rFonts w:hint="eastAsia"/>
          <w:sz w:val="22"/>
        </w:rPr>
        <w:t>電話番号</w:t>
      </w:r>
      <w:r w:rsidR="00BC3E04">
        <w:rPr>
          <w:rFonts w:hint="eastAsia"/>
          <w:sz w:val="22"/>
        </w:rPr>
        <w:t xml:space="preserve">　</w:t>
      </w:r>
      <w:bookmarkStart w:id="0" w:name="_GoBack"/>
      <w:bookmarkEnd w:id="0"/>
    </w:p>
    <w:p w:rsidR="00792923" w:rsidRPr="00504C0C" w:rsidRDefault="00792923" w:rsidP="00A6537E">
      <w:pPr>
        <w:jc w:val="left"/>
        <w:rPr>
          <w:sz w:val="22"/>
        </w:rPr>
      </w:pPr>
    </w:p>
    <w:p w:rsidR="00504C0C" w:rsidRPr="00504C0C" w:rsidRDefault="00504C0C" w:rsidP="00A6537E">
      <w:pPr>
        <w:jc w:val="left"/>
        <w:rPr>
          <w:sz w:val="22"/>
        </w:rPr>
      </w:pPr>
    </w:p>
    <w:p w:rsidR="00792923" w:rsidRPr="00504C0C" w:rsidRDefault="00792923" w:rsidP="00792923">
      <w:pPr>
        <w:jc w:val="left"/>
        <w:rPr>
          <w:sz w:val="22"/>
        </w:rPr>
      </w:pPr>
      <w:r w:rsidRPr="00504C0C">
        <w:rPr>
          <w:rFonts w:hint="eastAsia"/>
          <w:sz w:val="22"/>
        </w:rPr>
        <w:t xml:space="preserve">　今般</w:t>
      </w:r>
      <w:r w:rsidR="00A6537E">
        <w:rPr>
          <w:rFonts w:hint="eastAsia"/>
          <w:sz w:val="22"/>
        </w:rPr>
        <w:t>、</w:t>
      </w:r>
      <w:r w:rsidR="007E5C46" w:rsidRPr="00504C0C">
        <w:rPr>
          <w:rFonts w:hint="eastAsia"/>
          <w:sz w:val="22"/>
        </w:rPr>
        <w:t>地下水を膜ろ過システム等により浄水処理した水を受水槽に流入させて</w:t>
      </w:r>
      <w:r w:rsidR="00A6537E">
        <w:rPr>
          <w:rFonts w:hint="eastAsia"/>
          <w:sz w:val="22"/>
        </w:rPr>
        <w:t>、</w:t>
      </w:r>
      <w:r w:rsidR="007E5C46" w:rsidRPr="00504C0C">
        <w:rPr>
          <w:rFonts w:hint="eastAsia"/>
          <w:sz w:val="22"/>
        </w:rPr>
        <w:t>水道水と</w:t>
      </w:r>
      <w:r w:rsidRPr="00504C0C">
        <w:rPr>
          <w:rFonts w:hint="eastAsia"/>
          <w:sz w:val="22"/>
        </w:rPr>
        <w:t>混合して</w:t>
      </w:r>
      <w:r w:rsidR="007E5C46" w:rsidRPr="00504C0C">
        <w:rPr>
          <w:rFonts w:hint="eastAsia"/>
          <w:sz w:val="22"/>
        </w:rPr>
        <w:t>給水する方式（以下「地下水混合給水方式」という）</w:t>
      </w:r>
      <w:r w:rsidRPr="00504C0C">
        <w:rPr>
          <w:rFonts w:hint="eastAsia"/>
          <w:sz w:val="22"/>
        </w:rPr>
        <w:t>を導入するに当たり</w:t>
      </w:r>
      <w:r w:rsidR="00A6537E">
        <w:rPr>
          <w:rFonts w:hint="eastAsia"/>
          <w:sz w:val="22"/>
        </w:rPr>
        <w:t>、</w:t>
      </w:r>
      <w:r w:rsidR="00246FEE" w:rsidRPr="00504C0C">
        <w:rPr>
          <w:rFonts w:hint="eastAsia"/>
          <w:sz w:val="22"/>
        </w:rPr>
        <w:t>下記のことについて誓約いたします。</w:t>
      </w:r>
    </w:p>
    <w:p w:rsidR="00246FEE" w:rsidRPr="00504C0C" w:rsidRDefault="00246FEE" w:rsidP="00792923">
      <w:pPr>
        <w:jc w:val="left"/>
        <w:rPr>
          <w:sz w:val="22"/>
        </w:rPr>
      </w:pPr>
    </w:p>
    <w:p w:rsidR="00504C0C" w:rsidRPr="00504C0C" w:rsidRDefault="00504C0C" w:rsidP="00792923">
      <w:pPr>
        <w:jc w:val="left"/>
        <w:rPr>
          <w:sz w:val="22"/>
        </w:rPr>
      </w:pPr>
    </w:p>
    <w:p w:rsidR="00246FEE" w:rsidRPr="00504C0C" w:rsidRDefault="00246FEE" w:rsidP="00246FEE">
      <w:pPr>
        <w:pStyle w:val="a3"/>
        <w:rPr>
          <w:sz w:val="24"/>
          <w:szCs w:val="24"/>
        </w:rPr>
      </w:pPr>
      <w:r w:rsidRPr="00504C0C">
        <w:rPr>
          <w:rFonts w:hint="eastAsia"/>
          <w:sz w:val="24"/>
          <w:szCs w:val="24"/>
        </w:rPr>
        <w:t>記</w:t>
      </w:r>
    </w:p>
    <w:p w:rsidR="00246FEE" w:rsidRPr="00504C0C" w:rsidRDefault="00246FEE" w:rsidP="00246FEE">
      <w:pPr>
        <w:rPr>
          <w:sz w:val="22"/>
        </w:rPr>
      </w:pPr>
    </w:p>
    <w:p w:rsidR="00246FEE" w:rsidRPr="00504C0C" w:rsidRDefault="00246FEE" w:rsidP="00474E7B">
      <w:pPr>
        <w:ind w:left="220" w:hangingChars="100" w:hanging="220"/>
        <w:rPr>
          <w:sz w:val="22"/>
        </w:rPr>
      </w:pPr>
      <w:r w:rsidRPr="00504C0C">
        <w:rPr>
          <w:rFonts w:hint="eastAsia"/>
          <w:sz w:val="22"/>
        </w:rPr>
        <w:t>１　受水槽に貯留した地下水と水道水の混合水が</w:t>
      </w:r>
      <w:r w:rsidR="00A6537E">
        <w:rPr>
          <w:rFonts w:hint="eastAsia"/>
          <w:sz w:val="22"/>
        </w:rPr>
        <w:t>、</w:t>
      </w:r>
      <w:r w:rsidRPr="00504C0C">
        <w:rPr>
          <w:rFonts w:hint="eastAsia"/>
          <w:sz w:val="22"/>
        </w:rPr>
        <w:t>配水管等に逆流することのないように当方で措置を講じ</w:t>
      </w:r>
      <w:r w:rsidR="00EB45C3" w:rsidRPr="00504C0C">
        <w:rPr>
          <w:rFonts w:hint="eastAsia"/>
          <w:sz w:val="22"/>
        </w:rPr>
        <w:t>ます</w:t>
      </w:r>
      <w:r w:rsidRPr="00504C0C">
        <w:rPr>
          <w:rFonts w:hint="eastAsia"/>
          <w:sz w:val="22"/>
        </w:rPr>
        <w:t>。</w:t>
      </w:r>
    </w:p>
    <w:p w:rsidR="00B327C5" w:rsidRPr="00504C0C" w:rsidRDefault="00B327C5" w:rsidP="00474E7B">
      <w:pPr>
        <w:ind w:left="220" w:hangingChars="100" w:hanging="220"/>
        <w:rPr>
          <w:sz w:val="22"/>
        </w:rPr>
      </w:pPr>
    </w:p>
    <w:p w:rsidR="00246FEE" w:rsidRPr="00504C0C" w:rsidRDefault="00246FEE" w:rsidP="00246FEE">
      <w:pPr>
        <w:rPr>
          <w:sz w:val="22"/>
        </w:rPr>
      </w:pPr>
      <w:r w:rsidRPr="00504C0C">
        <w:rPr>
          <w:rFonts w:hint="eastAsia"/>
          <w:sz w:val="22"/>
        </w:rPr>
        <w:t>２　水道計画使用水量は</w:t>
      </w:r>
      <w:r w:rsidR="00A6537E">
        <w:rPr>
          <w:rFonts w:hint="eastAsia"/>
          <w:sz w:val="22"/>
        </w:rPr>
        <w:t>、</w:t>
      </w:r>
      <w:r w:rsidR="00EB45C3" w:rsidRPr="00504C0C">
        <w:rPr>
          <w:rFonts w:hint="eastAsia"/>
          <w:sz w:val="22"/>
        </w:rPr>
        <w:t>貴</w:t>
      </w:r>
      <w:r w:rsidR="00396520" w:rsidRPr="00504C0C">
        <w:rPr>
          <w:rFonts w:hint="eastAsia"/>
          <w:sz w:val="22"/>
        </w:rPr>
        <w:t>局と協議のうえ決定</w:t>
      </w:r>
      <w:r w:rsidR="00EB45C3" w:rsidRPr="00504C0C">
        <w:rPr>
          <w:rFonts w:hint="eastAsia"/>
          <w:sz w:val="22"/>
        </w:rPr>
        <w:t>します</w:t>
      </w:r>
      <w:r w:rsidR="00396520" w:rsidRPr="00504C0C">
        <w:rPr>
          <w:rFonts w:hint="eastAsia"/>
          <w:sz w:val="22"/>
        </w:rPr>
        <w:t>。</w:t>
      </w:r>
    </w:p>
    <w:p w:rsidR="00190B62" w:rsidRPr="00504C0C" w:rsidRDefault="00190B62" w:rsidP="00EB45C3">
      <w:pPr>
        <w:rPr>
          <w:sz w:val="22"/>
        </w:rPr>
      </w:pPr>
    </w:p>
    <w:p w:rsidR="00396520" w:rsidRPr="00504C0C" w:rsidRDefault="00396520" w:rsidP="00EC7BB2">
      <w:pPr>
        <w:ind w:left="220" w:hangingChars="100" w:hanging="220"/>
        <w:rPr>
          <w:sz w:val="22"/>
        </w:rPr>
      </w:pPr>
      <w:r w:rsidRPr="00504C0C">
        <w:rPr>
          <w:rFonts w:hint="eastAsia"/>
          <w:sz w:val="22"/>
        </w:rPr>
        <w:t>３　次のい</w:t>
      </w:r>
      <w:r w:rsidR="00190B62" w:rsidRPr="00504C0C">
        <w:rPr>
          <w:rFonts w:hint="eastAsia"/>
          <w:sz w:val="22"/>
        </w:rPr>
        <w:t>ず</w:t>
      </w:r>
      <w:r w:rsidRPr="00504C0C">
        <w:rPr>
          <w:rFonts w:hint="eastAsia"/>
          <w:sz w:val="22"/>
        </w:rPr>
        <w:t>れかに該当するときは</w:t>
      </w:r>
      <w:r w:rsidR="00A6537E">
        <w:rPr>
          <w:rFonts w:hint="eastAsia"/>
          <w:sz w:val="22"/>
        </w:rPr>
        <w:t>、</w:t>
      </w:r>
      <w:r w:rsidR="00190B62" w:rsidRPr="00504C0C">
        <w:rPr>
          <w:rFonts w:hint="eastAsia"/>
          <w:sz w:val="22"/>
        </w:rPr>
        <w:t>貴</w:t>
      </w:r>
      <w:r w:rsidRPr="00504C0C">
        <w:rPr>
          <w:rFonts w:hint="eastAsia"/>
          <w:sz w:val="22"/>
        </w:rPr>
        <w:t>局の指示に従って給水装置</w:t>
      </w:r>
      <w:r w:rsidR="00692619" w:rsidRPr="00504C0C">
        <w:rPr>
          <w:rFonts w:hint="eastAsia"/>
          <w:sz w:val="22"/>
        </w:rPr>
        <w:t>を減径又は増径</w:t>
      </w:r>
      <w:r w:rsidRPr="00504C0C">
        <w:rPr>
          <w:rFonts w:hint="eastAsia"/>
          <w:sz w:val="22"/>
        </w:rPr>
        <w:t>改造する等の措置を講じ</w:t>
      </w:r>
      <w:r w:rsidR="00190B62" w:rsidRPr="00504C0C">
        <w:rPr>
          <w:rFonts w:hint="eastAsia"/>
          <w:sz w:val="22"/>
        </w:rPr>
        <w:t>ます</w:t>
      </w:r>
      <w:r w:rsidRPr="00504C0C">
        <w:rPr>
          <w:rFonts w:hint="eastAsia"/>
          <w:sz w:val="22"/>
        </w:rPr>
        <w:t>。</w:t>
      </w:r>
    </w:p>
    <w:p w:rsidR="00396520" w:rsidRPr="00504C0C" w:rsidRDefault="00396520" w:rsidP="00A6537E">
      <w:pPr>
        <w:ind w:leftChars="100" w:left="210"/>
        <w:rPr>
          <w:sz w:val="22"/>
        </w:rPr>
      </w:pPr>
      <w:r w:rsidRPr="00504C0C">
        <w:rPr>
          <w:rFonts w:asciiTheme="minorEastAsia" w:hAnsiTheme="minorEastAsia" w:hint="eastAsia"/>
          <w:sz w:val="22"/>
        </w:rPr>
        <w:t>⑴</w:t>
      </w:r>
      <w:r w:rsidRPr="00504C0C">
        <w:rPr>
          <w:rFonts w:hint="eastAsia"/>
          <w:sz w:val="22"/>
        </w:rPr>
        <w:t xml:space="preserve">　水道計画使用水量を下回って受水槽へ流入させるとき。</w:t>
      </w:r>
    </w:p>
    <w:p w:rsidR="00396520" w:rsidRPr="00504C0C" w:rsidRDefault="00396520" w:rsidP="00A6537E">
      <w:pPr>
        <w:ind w:leftChars="100" w:left="430" w:hangingChars="100" w:hanging="220"/>
        <w:rPr>
          <w:sz w:val="22"/>
        </w:rPr>
      </w:pPr>
      <w:r w:rsidRPr="00504C0C">
        <w:rPr>
          <w:rFonts w:asciiTheme="minorEastAsia" w:hAnsiTheme="minorEastAsia" w:hint="eastAsia"/>
          <w:sz w:val="22"/>
        </w:rPr>
        <w:t>⑵</w:t>
      </w:r>
      <w:r w:rsidRPr="00504C0C">
        <w:rPr>
          <w:rFonts w:hint="eastAsia"/>
          <w:sz w:val="22"/>
        </w:rPr>
        <w:t xml:space="preserve">　地下水の枯渇や水質悪化等により</w:t>
      </w:r>
      <w:r w:rsidR="00A6537E">
        <w:rPr>
          <w:rFonts w:hint="eastAsia"/>
          <w:sz w:val="22"/>
        </w:rPr>
        <w:t>、</w:t>
      </w:r>
      <w:r w:rsidRPr="00504C0C">
        <w:rPr>
          <w:rFonts w:hint="eastAsia"/>
          <w:sz w:val="22"/>
        </w:rPr>
        <w:t>地下水の使用をやめるとき</w:t>
      </w:r>
      <w:r w:rsidR="00A6537E">
        <w:rPr>
          <w:rFonts w:hint="eastAsia"/>
          <w:sz w:val="22"/>
        </w:rPr>
        <w:t>、</w:t>
      </w:r>
      <w:r w:rsidR="002A0532" w:rsidRPr="00504C0C">
        <w:rPr>
          <w:rFonts w:hint="eastAsia"/>
          <w:sz w:val="22"/>
        </w:rPr>
        <w:t>又は水道水を増量するとき</w:t>
      </w:r>
      <w:r w:rsidRPr="00504C0C">
        <w:rPr>
          <w:rFonts w:hint="eastAsia"/>
          <w:sz w:val="22"/>
        </w:rPr>
        <w:t>。</w:t>
      </w:r>
    </w:p>
    <w:p w:rsidR="007B7252" w:rsidRPr="00A6537E" w:rsidRDefault="007B7252" w:rsidP="007B7252">
      <w:pPr>
        <w:rPr>
          <w:rFonts w:ascii="ＭＳ 明朝" w:eastAsia="ＭＳ 明朝" w:hAnsi="ＭＳ 明朝" w:cs="ＭＳ Ｐゴシック"/>
          <w:kern w:val="0"/>
          <w:sz w:val="22"/>
        </w:rPr>
      </w:pPr>
    </w:p>
    <w:p w:rsidR="002A0532" w:rsidRPr="00504C0C" w:rsidRDefault="007677CE" w:rsidP="00474E7B">
      <w:pPr>
        <w:ind w:left="220" w:hangingChars="100" w:hanging="220"/>
        <w:rPr>
          <w:sz w:val="22"/>
        </w:rPr>
      </w:pPr>
      <w:r w:rsidRPr="00504C0C">
        <w:rPr>
          <w:rFonts w:hint="eastAsia"/>
          <w:sz w:val="22"/>
        </w:rPr>
        <w:t xml:space="preserve">４　</w:t>
      </w:r>
      <w:r w:rsidR="007B7252" w:rsidRPr="00504C0C">
        <w:rPr>
          <w:rFonts w:hint="eastAsia"/>
          <w:sz w:val="22"/>
        </w:rPr>
        <w:t>地下水混合給水方式</w:t>
      </w:r>
      <w:r w:rsidR="002A0532" w:rsidRPr="00504C0C">
        <w:rPr>
          <w:rFonts w:hint="eastAsia"/>
          <w:sz w:val="22"/>
        </w:rPr>
        <w:t>導入に</w:t>
      </w:r>
      <w:r w:rsidRPr="00504C0C">
        <w:rPr>
          <w:rFonts w:hint="eastAsia"/>
          <w:sz w:val="22"/>
        </w:rPr>
        <w:t>当たり</w:t>
      </w:r>
      <w:r w:rsidR="00A6537E">
        <w:rPr>
          <w:rFonts w:hint="eastAsia"/>
          <w:sz w:val="22"/>
        </w:rPr>
        <w:t>、</w:t>
      </w:r>
      <w:r w:rsidR="002A0532" w:rsidRPr="00504C0C">
        <w:rPr>
          <w:rFonts w:hint="eastAsia"/>
          <w:sz w:val="22"/>
        </w:rPr>
        <w:t>下水道使用料の調定に変更が生じるため</w:t>
      </w:r>
      <w:r w:rsidR="00A6537E">
        <w:rPr>
          <w:rFonts w:hint="eastAsia"/>
          <w:sz w:val="22"/>
        </w:rPr>
        <w:t>、</w:t>
      </w:r>
      <w:r w:rsidR="007B7252" w:rsidRPr="00504C0C">
        <w:rPr>
          <w:rFonts w:hint="eastAsia"/>
          <w:sz w:val="22"/>
        </w:rPr>
        <w:t>貴</w:t>
      </w:r>
      <w:r w:rsidRPr="00504C0C">
        <w:rPr>
          <w:rFonts w:hint="eastAsia"/>
          <w:sz w:val="22"/>
        </w:rPr>
        <w:t>局と協議</w:t>
      </w:r>
      <w:r w:rsidR="007B7252" w:rsidRPr="00504C0C">
        <w:rPr>
          <w:rFonts w:hint="eastAsia"/>
          <w:sz w:val="22"/>
        </w:rPr>
        <w:t>します。</w:t>
      </w:r>
      <w:r w:rsidRPr="00504C0C">
        <w:rPr>
          <w:rFonts w:hint="eastAsia"/>
          <w:sz w:val="22"/>
        </w:rPr>
        <w:t>また</w:t>
      </w:r>
      <w:r w:rsidR="00A6537E">
        <w:rPr>
          <w:rFonts w:hint="eastAsia"/>
          <w:sz w:val="22"/>
        </w:rPr>
        <w:t>、</w:t>
      </w:r>
      <w:r w:rsidR="007B7252" w:rsidRPr="00504C0C">
        <w:rPr>
          <w:rFonts w:hint="eastAsia"/>
          <w:sz w:val="22"/>
        </w:rPr>
        <w:t>地下水混合給水方式</w:t>
      </w:r>
      <w:r w:rsidRPr="00504C0C">
        <w:rPr>
          <w:rFonts w:hint="eastAsia"/>
          <w:sz w:val="22"/>
        </w:rPr>
        <w:t>を廃止する等</w:t>
      </w:r>
      <w:r w:rsidR="00A6537E">
        <w:rPr>
          <w:rFonts w:hint="eastAsia"/>
          <w:sz w:val="22"/>
        </w:rPr>
        <w:t>、</w:t>
      </w:r>
      <w:r w:rsidRPr="00504C0C">
        <w:rPr>
          <w:rFonts w:hint="eastAsia"/>
          <w:sz w:val="22"/>
        </w:rPr>
        <w:t>変更が</w:t>
      </w:r>
      <w:r w:rsidR="00B327C5" w:rsidRPr="00504C0C">
        <w:rPr>
          <w:rFonts w:hint="eastAsia"/>
          <w:sz w:val="22"/>
        </w:rPr>
        <w:t>生じたときは</w:t>
      </w:r>
      <w:r w:rsidR="00A6537E">
        <w:rPr>
          <w:rFonts w:hint="eastAsia"/>
          <w:sz w:val="22"/>
        </w:rPr>
        <w:t>、</w:t>
      </w:r>
      <w:r w:rsidR="00B327C5" w:rsidRPr="00504C0C">
        <w:rPr>
          <w:rFonts w:hint="eastAsia"/>
          <w:sz w:val="22"/>
        </w:rPr>
        <w:t>事前に</w:t>
      </w:r>
      <w:r w:rsidR="007B7252" w:rsidRPr="00504C0C">
        <w:rPr>
          <w:rFonts w:hint="eastAsia"/>
          <w:sz w:val="22"/>
        </w:rPr>
        <w:t>貴</w:t>
      </w:r>
      <w:r w:rsidR="00B327C5" w:rsidRPr="00504C0C">
        <w:rPr>
          <w:rFonts w:hint="eastAsia"/>
          <w:sz w:val="22"/>
        </w:rPr>
        <w:t>局と協議</w:t>
      </w:r>
      <w:r w:rsidR="007B7252" w:rsidRPr="00504C0C">
        <w:rPr>
          <w:rFonts w:hint="eastAsia"/>
          <w:sz w:val="22"/>
        </w:rPr>
        <w:t>し</w:t>
      </w:r>
      <w:r w:rsidR="00A6537E">
        <w:rPr>
          <w:rFonts w:hint="eastAsia"/>
          <w:sz w:val="22"/>
        </w:rPr>
        <w:t>、</w:t>
      </w:r>
      <w:r w:rsidR="00B327C5" w:rsidRPr="00504C0C">
        <w:rPr>
          <w:rFonts w:hint="eastAsia"/>
          <w:sz w:val="22"/>
        </w:rPr>
        <w:t>その指示に従</w:t>
      </w:r>
      <w:r w:rsidR="007B7252" w:rsidRPr="00504C0C">
        <w:rPr>
          <w:rFonts w:hint="eastAsia"/>
          <w:sz w:val="22"/>
        </w:rPr>
        <w:t>います</w:t>
      </w:r>
      <w:r w:rsidR="00B327C5" w:rsidRPr="00504C0C">
        <w:rPr>
          <w:rFonts w:hint="eastAsia"/>
          <w:sz w:val="22"/>
        </w:rPr>
        <w:t>。</w:t>
      </w:r>
    </w:p>
    <w:p w:rsidR="00B327C5" w:rsidRPr="00504C0C" w:rsidRDefault="00B327C5" w:rsidP="00474E7B">
      <w:pPr>
        <w:ind w:left="220" w:hangingChars="100" w:hanging="220"/>
        <w:rPr>
          <w:sz w:val="22"/>
        </w:rPr>
      </w:pPr>
    </w:p>
    <w:p w:rsidR="00B327C5" w:rsidRPr="00504C0C" w:rsidRDefault="00B327C5" w:rsidP="00474E7B">
      <w:pPr>
        <w:ind w:left="220" w:hangingChars="100" w:hanging="220"/>
        <w:rPr>
          <w:sz w:val="22"/>
        </w:rPr>
      </w:pPr>
      <w:r w:rsidRPr="00504C0C">
        <w:rPr>
          <w:rFonts w:hint="eastAsia"/>
          <w:sz w:val="22"/>
        </w:rPr>
        <w:t xml:space="preserve">５　</w:t>
      </w:r>
      <w:r w:rsidR="007B7252" w:rsidRPr="00504C0C">
        <w:rPr>
          <w:rFonts w:hint="eastAsia"/>
          <w:sz w:val="22"/>
        </w:rPr>
        <w:t>地下水混合給水方式</w:t>
      </w:r>
      <w:r w:rsidRPr="00504C0C">
        <w:rPr>
          <w:rFonts w:hint="eastAsia"/>
          <w:sz w:val="22"/>
        </w:rPr>
        <w:t>導入により生じる問題等は</w:t>
      </w:r>
      <w:r w:rsidR="00A6537E">
        <w:rPr>
          <w:rFonts w:hint="eastAsia"/>
          <w:sz w:val="22"/>
        </w:rPr>
        <w:t>、</w:t>
      </w:r>
      <w:r w:rsidR="00E455D8" w:rsidRPr="00504C0C">
        <w:rPr>
          <w:rFonts w:hint="eastAsia"/>
          <w:sz w:val="22"/>
        </w:rPr>
        <w:t>全</w:t>
      </w:r>
      <w:r w:rsidRPr="00504C0C">
        <w:rPr>
          <w:rFonts w:hint="eastAsia"/>
          <w:sz w:val="22"/>
        </w:rPr>
        <w:t>て当方で対処するものとし</w:t>
      </w:r>
      <w:r w:rsidR="00A6537E">
        <w:rPr>
          <w:rFonts w:hint="eastAsia"/>
          <w:sz w:val="22"/>
        </w:rPr>
        <w:t>、</w:t>
      </w:r>
      <w:r w:rsidR="00E455D8" w:rsidRPr="00504C0C">
        <w:rPr>
          <w:rFonts w:hint="eastAsia"/>
          <w:sz w:val="22"/>
        </w:rPr>
        <w:t>貴</w:t>
      </w:r>
      <w:r w:rsidRPr="00504C0C">
        <w:rPr>
          <w:rFonts w:hint="eastAsia"/>
          <w:sz w:val="22"/>
        </w:rPr>
        <w:t>局には一切迷惑をかけ</w:t>
      </w:r>
      <w:r w:rsidR="00E455D8" w:rsidRPr="00504C0C">
        <w:rPr>
          <w:rFonts w:hint="eastAsia"/>
          <w:sz w:val="22"/>
        </w:rPr>
        <w:t>ません</w:t>
      </w:r>
      <w:r w:rsidRPr="00504C0C">
        <w:rPr>
          <w:rFonts w:hint="eastAsia"/>
          <w:sz w:val="22"/>
        </w:rPr>
        <w:t>。</w:t>
      </w:r>
    </w:p>
    <w:sectPr w:rsidR="00B327C5" w:rsidRPr="00504C0C" w:rsidSect="00EC7BB2">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44A" w:rsidRDefault="00D7544A" w:rsidP="007E5C46">
      <w:r>
        <w:separator/>
      </w:r>
    </w:p>
  </w:endnote>
  <w:endnote w:type="continuationSeparator" w:id="0">
    <w:p w:rsidR="00D7544A" w:rsidRDefault="00D7544A" w:rsidP="007E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44A" w:rsidRDefault="00D7544A" w:rsidP="007E5C46">
      <w:r>
        <w:separator/>
      </w:r>
    </w:p>
  </w:footnote>
  <w:footnote w:type="continuationSeparator" w:id="0">
    <w:p w:rsidR="00D7544A" w:rsidRDefault="00D7544A" w:rsidP="007E5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2923"/>
    <w:rsid w:val="00027181"/>
    <w:rsid w:val="00132F96"/>
    <w:rsid w:val="00190B62"/>
    <w:rsid w:val="00246FEE"/>
    <w:rsid w:val="002A0532"/>
    <w:rsid w:val="003008C4"/>
    <w:rsid w:val="00396520"/>
    <w:rsid w:val="003C02AE"/>
    <w:rsid w:val="004667AA"/>
    <w:rsid w:val="00474E7B"/>
    <w:rsid w:val="004C744B"/>
    <w:rsid w:val="00504C0C"/>
    <w:rsid w:val="00680417"/>
    <w:rsid w:val="00692619"/>
    <w:rsid w:val="007677CE"/>
    <w:rsid w:val="00792923"/>
    <w:rsid w:val="007B7252"/>
    <w:rsid w:val="007E5C46"/>
    <w:rsid w:val="00870CDA"/>
    <w:rsid w:val="008B1F47"/>
    <w:rsid w:val="00A6537E"/>
    <w:rsid w:val="00AA10F4"/>
    <w:rsid w:val="00AF6A44"/>
    <w:rsid w:val="00B327C5"/>
    <w:rsid w:val="00BC3E04"/>
    <w:rsid w:val="00C87B43"/>
    <w:rsid w:val="00D7544A"/>
    <w:rsid w:val="00E43FE8"/>
    <w:rsid w:val="00E455D8"/>
    <w:rsid w:val="00E64543"/>
    <w:rsid w:val="00EB45C3"/>
    <w:rsid w:val="00EC7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C0D4402C-DD6D-4E08-BCD1-2D28E21D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6FEE"/>
    <w:pPr>
      <w:jc w:val="center"/>
    </w:pPr>
    <w:rPr>
      <w:sz w:val="22"/>
    </w:rPr>
  </w:style>
  <w:style w:type="character" w:customStyle="1" w:styleId="a4">
    <w:name w:val="記 (文字)"/>
    <w:basedOn w:val="a0"/>
    <w:link w:val="a3"/>
    <w:uiPriority w:val="99"/>
    <w:rsid w:val="00246FEE"/>
    <w:rPr>
      <w:sz w:val="22"/>
    </w:rPr>
  </w:style>
  <w:style w:type="paragraph" w:styleId="a5">
    <w:name w:val="Closing"/>
    <w:basedOn w:val="a"/>
    <w:link w:val="a6"/>
    <w:uiPriority w:val="99"/>
    <w:unhideWhenUsed/>
    <w:rsid w:val="00246FEE"/>
    <w:pPr>
      <w:jc w:val="right"/>
    </w:pPr>
    <w:rPr>
      <w:sz w:val="22"/>
    </w:rPr>
  </w:style>
  <w:style w:type="character" w:customStyle="1" w:styleId="a6">
    <w:name w:val="結語 (文字)"/>
    <w:basedOn w:val="a0"/>
    <w:link w:val="a5"/>
    <w:uiPriority w:val="99"/>
    <w:rsid w:val="00246FEE"/>
    <w:rPr>
      <w:sz w:val="22"/>
    </w:rPr>
  </w:style>
  <w:style w:type="paragraph" w:styleId="a7">
    <w:name w:val="header"/>
    <w:basedOn w:val="a"/>
    <w:link w:val="a8"/>
    <w:uiPriority w:val="99"/>
    <w:unhideWhenUsed/>
    <w:rsid w:val="007E5C46"/>
    <w:pPr>
      <w:tabs>
        <w:tab w:val="center" w:pos="4252"/>
        <w:tab w:val="right" w:pos="8504"/>
      </w:tabs>
      <w:snapToGrid w:val="0"/>
    </w:pPr>
  </w:style>
  <w:style w:type="character" w:customStyle="1" w:styleId="a8">
    <w:name w:val="ヘッダー (文字)"/>
    <w:basedOn w:val="a0"/>
    <w:link w:val="a7"/>
    <w:uiPriority w:val="99"/>
    <w:rsid w:val="007E5C46"/>
  </w:style>
  <w:style w:type="paragraph" w:styleId="a9">
    <w:name w:val="footer"/>
    <w:basedOn w:val="a"/>
    <w:link w:val="aa"/>
    <w:uiPriority w:val="99"/>
    <w:unhideWhenUsed/>
    <w:rsid w:val="007E5C46"/>
    <w:pPr>
      <w:tabs>
        <w:tab w:val="center" w:pos="4252"/>
        <w:tab w:val="right" w:pos="8504"/>
      </w:tabs>
      <w:snapToGrid w:val="0"/>
    </w:pPr>
  </w:style>
  <w:style w:type="character" w:customStyle="1" w:styleId="aa">
    <w:name w:val="フッター (文字)"/>
    <w:basedOn w:val="a0"/>
    <w:link w:val="a9"/>
    <w:uiPriority w:val="99"/>
    <w:rsid w:val="007E5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7496">
      <w:bodyDiv w:val="1"/>
      <w:marLeft w:val="0"/>
      <w:marRight w:val="0"/>
      <w:marTop w:val="0"/>
      <w:marBottom w:val="0"/>
      <w:divBdr>
        <w:top w:val="none" w:sz="0" w:space="0" w:color="auto"/>
        <w:left w:val="none" w:sz="0" w:space="0" w:color="auto"/>
        <w:bottom w:val="none" w:sz="0" w:space="0" w:color="auto"/>
        <w:right w:val="none" w:sz="0" w:space="0" w:color="auto"/>
      </w:divBdr>
    </w:div>
    <w:div w:id="335694555">
      <w:bodyDiv w:val="1"/>
      <w:marLeft w:val="0"/>
      <w:marRight w:val="0"/>
      <w:marTop w:val="0"/>
      <w:marBottom w:val="0"/>
      <w:divBdr>
        <w:top w:val="none" w:sz="0" w:space="0" w:color="auto"/>
        <w:left w:val="none" w:sz="0" w:space="0" w:color="auto"/>
        <w:bottom w:val="none" w:sz="0" w:space="0" w:color="auto"/>
        <w:right w:val="none" w:sz="0" w:space="0" w:color="auto"/>
      </w:divBdr>
    </w:div>
    <w:div w:id="939676714">
      <w:bodyDiv w:val="1"/>
      <w:marLeft w:val="0"/>
      <w:marRight w:val="0"/>
      <w:marTop w:val="0"/>
      <w:marBottom w:val="0"/>
      <w:divBdr>
        <w:top w:val="none" w:sz="0" w:space="0" w:color="auto"/>
        <w:left w:val="none" w:sz="0" w:space="0" w:color="auto"/>
        <w:bottom w:val="none" w:sz="0" w:space="0" w:color="auto"/>
        <w:right w:val="none" w:sz="0" w:space="0" w:color="auto"/>
      </w:divBdr>
    </w:div>
    <w:div w:id="1278442841">
      <w:bodyDiv w:val="1"/>
      <w:marLeft w:val="0"/>
      <w:marRight w:val="0"/>
      <w:marTop w:val="0"/>
      <w:marBottom w:val="0"/>
      <w:divBdr>
        <w:top w:val="none" w:sz="0" w:space="0" w:color="auto"/>
        <w:left w:val="none" w:sz="0" w:space="0" w:color="auto"/>
        <w:bottom w:val="none" w:sz="0" w:space="0" w:color="auto"/>
        <w:right w:val="none" w:sz="0" w:space="0" w:color="auto"/>
      </w:divBdr>
    </w:div>
    <w:div w:id="194945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 syozo</dc:creator>
  <cp:lastModifiedBy>sc21204</cp:lastModifiedBy>
  <cp:revision>11</cp:revision>
  <cp:lastPrinted>2013-01-10T01:03:00Z</cp:lastPrinted>
  <dcterms:created xsi:type="dcterms:W3CDTF">2013-01-10T01:04:00Z</dcterms:created>
  <dcterms:modified xsi:type="dcterms:W3CDTF">2022-06-07T01:37:00Z</dcterms:modified>
</cp:coreProperties>
</file>