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C9" w:rsidRPr="007659C9" w:rsidRDefault="007659C9" w:rsidP="007659C9">
      <w:pPr>
        <w:rPr>
          <w:sz w:val="24"/>
          <w:szCs w:val="24"/>
        </w:rPr>
      </w:pPr>
      <w:r w:rsidRPr="007659C9">
        <w:rPr>
          <w:rFonts w:hint="eastAsia"/>
          <w:sz w:val="24"/>
          <w:szCs w:val="24"/>
        </w:rPr>
        <w:t>令和</w:t>
      </w:r>
      <w:r w:rsidRPr="007659C9">
        <w:rPr>
          <w:rFonts w:hint="eastAsia"/>
          <w:sz w:val="24"/>
          <w:szCs w:val="24"/>
        </w:rPr>
        <w:t>2</w:t>
      </w:r>
      <w:r w:rsidRPr="007659C9">
        <w:rPr>
          <w:rFonts w:hint="eastAsia"/>
          <w:sz w:val="24"/>
          <w:szCs w:val="24"/>
        </w:rPr>
        <w:t>年</w:t>
      </w:r>
      <w:r w:rsidR="0067077B">
        <w:rPr>
          <w:rFonts w:hint="eastAsia"/>
          <w:sz w:val="24"/>
          <w:szCs w:val="24"/>
        </w:rPr>
        <w:t>5</w:t>
      </w:r>
      <w:r w:rsidRPr="007659C9">
        <w:rPr>
          <w:rFonts w:hint="eastAsia"/>
          <w:sz w:val="24"/>
          <w:szCs w:val="24"/>
        </w:rPr>
        <w:t>月</w:t>
      </w:r>
      <w:r w:rsidRPr="007659C9">
        <w:rPr>
          <w:rFonts w:hint="eastAsia"/>
          <w:sz w:val="24"/>
          <w:szCs w:val="24"/>
        </w:rPr>
        <w:t>1</w:t>
      </w:r>
      <w:r w:rsidRPr="007659C9">
        <w:rPr>
          <w:rFonts w:hint="eastAsia"/>
          <w:sz w:val="24"/>
          <w:szCs w:val="24"/>
        </w:rPr>
        <w:t xml:space="preserve">日実施　</w:t>
      </w:r>
      <w:r w:rsidR="0067077B" w:rsidRPr="0067077B">
        <w:rPr>
          <w:rFonts w:hint="eastAsia"/>
          <w:sz w:val="24"/>
          <w:szCs w:val="24"/>
        </w:rPr>
        <w:t>業務委託契約書</w:t>
      </w:r>
      <w:r w:rsidRPr="007659C9">
        <w:rPr>
          <w:rFonts w:hint="eastAsia"/>
          <w:sz w:val="24"/>
          <w:szCs w:val="24"/>
        </w:rPr>
        <w:t>による</w:t>
      </w:r>
    </w:p>
    <w:p w:rsidR="007659C9" w:rsidRDefault="0067077B" w:rsidP="007659C9">
      <w:pPr>
        <w:jc w:val="right"/>
        <w:rPr>
          <w:sz w:val="24"/>
          <w:szCs w:val="24"/>
        </w:rPr>
      </w:pPr>
      <w:r w:rsidRPr="0067077B">
        <w:rPr>
          <w:rFonts w:hint="eastAsia"/>
          <w:sz w:val="24"/>
          <w:szCs w:val="24"/>
        </w:rPr>
        <w:t>設計業務等委託共通仕様書</w:t>
      </w:r>
      <w:r w:rsidR="004C066F">
        <w:rPr>
          <w:rFonts w:hint="eastAsia"/>
          <w:sz w:val="24"/>
          <w:szCs w:val="24"/>
        </w:rPr>
        <w:t>及び提出書類</w:t>
      </w:r>
      <w:r w:rsidR="001B4739">
        <w:rPr>
          <w:rFonts w:hint="eastAsia"/>
          <w:sz w:val="24"/>
          <w:szCs w:val="24"/>
        </w:rPr>
        <w:t>で読替えが必要となる条項</w:t>
      </w:r>
    </w:p>
    <w:p w:rsidR="004C066F" w:rsidRDefault="004C066F" w:rsidP="007659C9">
      <w:pPr>
        <w:jc w:val="right"/>
        <w:rPr>
          <w:rFonts w:hint="eastAsia"/>
          <w:sz w:val="24"/>
          <w:szCs w:val="24"/>
        </w:rPr>
      </w:pPr>
    </w:p>
    <w:tbl>
      <w:tblPr>
        <w:tblStyle w:val="a3"/>
        <w:tblW w:w="8843" w:type="dxa"/>
        <w:jc w:val="center"/>
        <w:tblLook w:val="04A0" w:firstRow="1" w:lastRow="0" w:firstColumn="1" w:lastColumn="0" w:noHBand="0" w:noVBand="1"/>
      </w:tblPr>
      <w:tblGrid>
        <w:gridCol w:w="4135"/>
        <w:gridCol w:w="2354"/>
        <w:gridCol w:w="2354"/>
      </w:tblGrid>
      <w:tr w:rsidR="007659C9" w:rsidTr="004C066F">
        <w:trPr>
          <w:trHeight w:val="444"/>
          <w:jc w:val="center"/>
        </w:trPr>
        <w:tc>
          <w:tcPr>
            <w:tcW w:w="4135" w:type="dxa"/>
          </w:tcPr>
          <w:p w:rsidR="007659C9" w:rsidRPr="001C3A54" w:rsidRDefault="007659C9" w:rsidP="00BC0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</w:tcPr>
          <w:p w:rsidR="007659C9" w:rsidRPr="00703312" w:rsidRDefault="004C066F" w:rsidP="00BC0A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仕様書等の記載内容</w:t>
            </w:r>
          </w:p>
        </w:tc>
        <w:tc>
          <w:tcPr>
            <w:tcW w:w="2354" w:type="dxa"/>
          </w:tcPr>
          <w:p w:rsidR="007659C9" w:rsidRPr="00703312" w:rsidRDefault="004C066F" w:rsidP="00BC0A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読替え内容</w:t>
            </w:r>
          </w:p>
        </w:tc>
      </w:tr>
      <w:tr w:rsidR="007659C9" w:rsidTr="004C066F">
        <w:trPr>
          <w:trHeight w:val="444"/>
          <w:jc w:val="center"/>
        </w:trPr>
        <w:tc>
          <w:tcPr>
            <w:tcW w:w="4135" w:type="dxa"/>
            <w:vAlign w:val="center"/>
          </w:tcPr>
          <w:p w:rsidR="007659C9" w:rsidRPr="00703312" w:rsidRDefault="0067077B" w:rsidP="00BC0AF2">
            <w:pPr>
              <w:jc w:val="left"/>
              <w:rPr>
                <w:sz w:val="20"/>
                <w:szCs w:val="20"/>
              </w:rPr>
            </w:pPr>
            <w:r w:rsidRPr="0067077B">
              <w:rPr>
                <w:rFonts w:hint="eastAsia"/>
                <w:sz w:val="20"/>
                <w:szCs w:val="20"/>
              </w:rPr>
              <w:t>（監督員）</w:t>
            </w:r>
          </w:p>
        </w:tc>
        <w:tc>
          <w:tcPr>
            <w:tcW w:w="2354" w:type="dxa"/>
            <w:vAlign w:val="center"/>
          </w:tcPr>
          <w:p w:rsidR="007659C9" w:rsidRPr="00703312" w:rsidRDefault="0067077B" w:rsidP="007033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第１３</w:t>
            </w:r>
            <w:r w:rsidR="00C65D37" w:rsidRPr="00703312"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2354" w:type="dxa"/>
            <w:vAlign w:val="center"/>
          </w:tcPr>
          <w:p w:rsidR="007659C9" w:rsidRPr="00703312" w:rsidRDefault="0067077B" w:rsidP="007033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第１４</w:t>
            </w:r>
            <w:r w:rsidR="00C65D37" w:rsidRPr="00703312">
              <w:rPr>
                <w:rFonts w:hint="eastAsia"/>
                <w:sz w:val="20"/>
                <w:szCs w:val="20"/>
              </w:rPr>
              <w:t>条</w:t>
            </w:r>
          </w:p>
        </w:tc>
      </w:tr>
      <w:tr w:rsidR="00B65775" w:rsidTr="004C066F">
        <w:trPr>
          <w:trHeight w:val="444"/>
          <w:jc w:val="center"/>
        </w:trPr>
        <w:tc>
          <w:tcPr>
            <w:tcW w:w="4135" w:type="dxa"/>
            <w:vAlign w:val="center"/>
          </w:tcPr>
          <w:p w:rsidR="00B65775" w:rsidRPr="00703312" w:rsidRDefault="00B65775" w:rsidP="00B65775">
            <w:pPr>
              <w:rPr>
                <w:sz w:val="20"/>
                <w:szCs w:val="20"/>
              </w:rPr>
            </w:pPr>
            <w:r w:rsidRPr="0067077B">
              <w:rPr>
                <w:rFonts w:hint="eastAsia"/>
                <w:sz w:val="20"/>
                <w:szCs w:val="20"/>
              </w:rPr>
              <w:t>（管理技術者）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第１４</w:t>
            </w:r>
            <w:r w:rsidRPr="0067077B"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第１５条</w:t>
            </w:r>
          </w:p>
        </w:tc>
      </w:tr>
      <w:tr w:rsidR="00B65775" w:rsidTr="004C066F">
        <w:trPr>
          <w:trHeight w:val="444"/>
          <w:jc w:val="center"/>
        </w:trPr>
        <w:tc>
          <w:tcPr>
            <w:tcW w:w="4135" w:type="dxa"/>
            <w:vAlign w:val="center"/>
          </w:tcPr>
          <w:p w:rsidR="00B65775" w:rsidRPr="00703312" w:rsidRDefault="00B65775" w:rsidP="00B65775">
            <w:pPr>
              <w:jc w:val="left"/>
              <w:rPr>
                <w:sz w:val="20"/>
                <w:szCs w:val="20"/>
              </w:rPr>
            </w:pPr>
            <w:r w:rsidRPr="0067077B">
              <w:rPr>
                <w:rFonts w:hint="eastAsia"/>
                <w:sz w:val="20"/>
                <w:szCs w:val="20"/>
              </w:rPr>
              <w:t>（照査技術者）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第１５</w:t>
            </w:r>
            <w:r w:rsidRPr="00703312"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第１６条</w:t>
            </w:r>
          </w:p>
        </w:tc>
      </w:tr>
      <w:tr w:rsidR="00B65775" w:rsidTr="004C066F">
        <w:trPr>
          <w:trHeight w:val="444"/>
          <w:jc w:val="center"/>
        </w:trPr>
        <w:tc>
          <w:tcPr>
            <w:tcW w:w="4135" w:type="dxa"/>
            <w:vAlign w:val="center"/>
          </w:tcPr>
          <w:p w:rsidR="00B65775" w:rsidRPr="00703312" w:rsidRDefault="00B65775" w:rsidP="00B65775">
            <w:pPr>
              <w:jc w:val="left"/>
              <w:rPr>
                <w:sz w:val="20"/>
                <w:szCs w:val="20"/>
              </w:rPr>
            </w:pPr>
            <w:r w:rsidRPr="00113390">
              <w:rPr>
                <w:rFonts w:hint="eastAsia"/>
                <w:sz w:val="20"/>
                <w:szCs w:val="20"/>
              </w:rPr>
              <w:t>（地元関係者との交渉等）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第１６</w:t>
            </w:r>
            <w:r w:rsidRPr="00703312"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第１７</w:t>
            </w:r>
            <w:r w:rsidRPr="00703312">
              <w:rPr>
                <w:rFonts w:hint="eastAsia"/>
                <w:sz w:val="20"/>
                <w:szCs w:val="20"/>
              </w:rPr>
              <w:t>条</w:t>
            </w:r>
          </w:p>
        </w:tc>
      </w:tr>
      <w:tr w:rsidR="00B65775" w:rsidTr="004C066F">
        <w:trPr>
          <w:trHeight w:val="444"/>
          <w:jc w:val="center"/>
        </w:trPr>
        <w:tc>
          <w:tcPr>
            <w:tcW w:w="4135" w:type="dxa"/>
            <w:vAlign w:val="center"/>
          </w:tcPr>
          <w:p w:rsidR="00B65775" w:rsidRPr="00703312" w:rsidRDefault="00B65775" w:rsidP="00B65775">
            <w:pPr>
              <w:jc w:val="left"/>
              <w:rPr>
                <w:sz w:val="20"/>
                <w:szCs w:val="20"/>
              </w:rPr>
            </w:pPr>
            <w:r w:rsidRPr="00113390">
              <w:rPr>
                <w:rFonts w:hint="eastAsia"/>
                <w:sz w:val="20"/>
                <w:szCs w:val="20"/>
              </w:rPr>
              <w:t>（土地への立入り）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第１７</w:t>
            </w:r>
            <w:r w:rsidRPr="00703312"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第１８</w:t>
            </w:r>
            <w:r w:rsidRPr="00703312">
              <w:rPr>
                <w:rFonts w:hint="eastAsia"/>
                <w:sz w:val="20"/>
                <w:szCs w:val="20"/>
              </w:rPr>
              <w:t>条</w:t>
            </w:r>
          </w:p>
        </w:tc>
      </w:tr>
      <w:tr w:rsidR="00B65775" w:rsidTr="004C066F">
        <w:trPr>
          <w:trHeight w:val="444"/>
          <w:jc w:val="center"/>
        </w:trPr>
        <w:tc>
          <w:tcPr>
            <w:tcW w:w="4135" w:type="dxa"/>
            <w:vAlign w:val="center"/>
          </w:tcPr>
          <w:p w:rsidR="00B65775" w:rsidRDefault="00B65775" w:rsidP="00B65775">
            <w:pPr>
              <w:jc w:val="left"/>
              <w:rPr>
                <w:sz w:val="20"/>
                <w:szCs w:val="20"/>
              </w:rPr>
            </w:pPr>
            <w:r w:rsidRPr="005A0D41">
              <w:rPr>
                <w:rFonts w:hint="eastAsia"/>
                <w:sz w:val="20"/>
                <w:szCs w:val="20"/>
              </w:rPr>
              <w:t>（履行報告）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第１９</w:t>
            </w:r>
            <w:r w:rsidRPr="004D043B"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第２</w:t>
            </w:r>
            <w:r w:rsidRPr="004D043B">
              <w:rPr>
                <w:rFonts w:hint="eastAsia"/>
                <w:sz w:val="20"/>
                <w:szCs w:val="20"/>
              </w:rPr>
              <w:t>０条</w:t>
            </w:r>
          </w:p>
        </w:tc>
      </w:tr>
      <w:tr w:rsidR="00B65775" w:rsidTr="004C066F">
        <w:trPr>
          <w:trHeight w:val="444"/>
          <w:jc w:val="center"/>
        </w:trPr>
        <w:tc>
          <w:tcPr>
            <w:tcW w:w="4135" w:type="dxa"/>
            <w:vAlign w:val="center"/>
          </w:tcPr>
          <w:p w:rsidR="00B65775" w:rsidRPr="00703312" w:rsidRDefault="00B65775" w:rsidP="00B65775">
            <w:pPr>
              <w:jc w:val="left"/>
              <w:rPr>
                <w:sz w:val="20"/>
                <w:szCs w:val="20"/>
              </w:rPr>
            </w:pPr>
            <w:r w:rsidRPr="0067077B">
              <w:rPr>
                <w:rFonts w:hint="eastAsia"/>
                <w:sz w:val="20"/>
                <w:szCs w:val="20"/>
              </w:rPr>
              <w:t>（部分払）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第４１</w:t>
            </w:r>
            <w:r w:rsidRPr="00703312"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第４</w:t>
            </w:r>
            <w:r w:rsidRPr="00703312">
              <w:rPr>
                <w:rFonts w:hint="eastAsia"/>
                <w:sz w:val="20"/>
                <w:szCs w:val="20"/>
              </w:rPr>
              <w:t>３条</w:t>
            </w:r>
          </w:p>
        </w:tc>
      </w:tr>
      <w:tr w:rsidR="00B65775" w:rsidTr="004C066F">
        <w:trPr>
          <w:trHeight w:val="444"/>
          <w:jc w:val="center"/>
        </w:trPr>
        <w:tc>
          <w:tcPr>
            <w:tcW w:w="4135" w:type="dxa"/>
            <w:vAlign w:val="center"/>
          </w:tcPr>
          <w:p w:rsidR="00B65775" w:rsidRPr="00703312" w:rsidRDefault="00B65775" w:rsidP="00B65775">
            <w:pPr>
              <w:jc w:val="left"/>
              <w:rPr>
                <w:sz w:val="20"/>
                <w:szCs w:val="20"/>
              </w:rPr>
            </w:pPr>
            <w:r w:rsidRPr="0067077B">
              <w:rPr>
                <w:rFonts w:hint="eastAsia"/>
                <w:sz w:val="20"/>
                <w:szCs w:val="20"/>
              </w:rPr>
              <w:t>（部分引渡し）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第４２</w:t>
            </w:r>
            <w:r w:rsidRPr="00703312"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第４４</w:t>
            </w:r>
            <w:r w:rsidRPr="00703312">
              <w:rPr>
                <w:rFonts w:hint="eastAsia"/>
                <w:sz w:val="20"/>
                <w:szCs w:val="20"/>
              </w:rPr>
              <w:t>条</w:t>
            </w:r>
          </w:p>
        </w:tc>
      </w:tr>
      <w:tr w:rsidR="00B65775" w:rsidTr="004C066F">
        <w:trPr>
          <w:trHeight w:val="444"/>
          <w:jc w:val="center"/>
        </w:trPr>
        <w:tc>
          <w:tcPr>
            <w:tcW w:w="4135" w:type="dxa"/>
            <w:vAlign w:val="center"/>
          </w:tcPr>
          <w:p w:rsidR="00B65775" w:rsidRPr="00703312" w:rsidRDefault="00B65775" w:rsidP="00B65775">
            <w:pPr>
              <w:jc w:val="left"/>
              <w:rPr>
                <w:sz w:val="20"/>
                <w:szCs w:val="20"/>
              </w:rPr>
            </w:pPr>
            <w:r w:rsidRPr="00113390">
              <w:rPr>
                <w:rFonts w:hint="eastAsia"/>
                <w:sz w:val="20"/>
                <w:szCs w:val="20"/>
              </w:rPr>
              <w:t>（条件変更等）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第２２</w:t>
            </w:r>
            <w:r w:rsidRPr="00703312"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第２３</w:t>
            </w:r>
            <w:r w:rsidRPr="00703312">
              <w:rPr>
                <w:rFonts w:hint="eastAsia"/>
                <w:sz w:val="20"/>
                <w:szCs w:val="20"/>
              </w:rPr>
              <w:t>条</w:t>
            </w:r>
          </w:p>
        </w:tc>
      </w:tr>
      <w:tr w:rsidR="00B65775" w:rsidTr="004C066F">
        <w:trPr>
          <w:trHeight w:val="444"/>
          <w:jc w:val="center"/>
        </w:trPr>
        <w:tc>
          <w:tcPr>
            <w:tcW w:w="4135" w:type="dxa"/>
            <w:vAlign w:val="center"/>
          </w:tcPr>
          <w:p w:rsidR="00B65775" w:rsidRPr="00703312" w:rsidRDefault="00B65775" w:rsidP="00B65775">
            <w:pPr>
              <w:jc w:val="left"/>
              <w:rPr>
                <w:sz w:val="20"/>
                <w:szCs w:val="20"/>
              </w:rPr>
            </w:pPr>
            <w:r w:rsidRPr="00113390">
              <w:rPr>
                <w:rFonts w:hint="eastAsia"/>
                <w:sz w:val="20"/>
                <w:szCs w:val="20"/>
              </w:rPr>
              <w:t>（設計図書等の変更）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第２３</w:t>
            </w:r>
            <w:r w:rsidRPr="00703312"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第２４</w:t>
            </w:r>
            <w:r w:rsidRPr="00703312">
              <w:rPr>
                <w:rFonts w:hint="eastAsia"/>
                <w:sz w:val="20"/>
                <w:szCs w:val="20"/>
              </w:rPr>
              <w:t>条</w:t>
            </w:r>
          </w:p>
        </w:tc>
      </w:tr>
      <w:tr w:rsidR="00B65775" w:rsidTr="004C066F">
        <w:trPr>
          <w:trHeight w:val="444"/>
          <w:jc w:val="center"/>
        </w:trPr>
        <w:tc>
          <w:tcPr>
            <w:tcW w:w="4135" w:type="dxa"/>
            <w:vAlign w:val="center"/>
          </w:tcPr>
          <w:p w:rsidR="00B65775" w:rsidRPr="00703312" w:rsidRDefault="00B65775" w:rsidP="00B65775">
            <w:pPr>
              <w:jc w:val="left"/>
              <w:rPr>
                <w:sz w:val="20"/>
                <w:szCs w:val="20"/>
              </w:rPr>
            </w:pPr>
            <w:r w:rsidRPr="0078432F">
              <w:rPr>
                <w:rFonts w:hint="eastAsia"/>
                <w:sz w:val="20"/>
                <w:szCs w:val="20"/>
              </w:rPr>
              <w:t>（業務の中止）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第２４</w:t>
            </w:r>
            <w:r w:rsidRPr="004D043B"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第２５</w:t>
            </w:r>
            <w:r w:rsidRPr="004D043B">
              <w:rPr>
                <w:rFonts w:hint="eastAsia"/>
                <w:sz w:val="20"/>
                <w:szCs w:val="20"/>
              </w:rPr>
              <w:t>条</w:t>
            </w:r>
          </w:p>
        </w:tc>
      </w:tr>
      <w:tr w:rsidR="00B65775" w:rsidTr="004C066F">
        <w:trPr>
          <w:trHeight w:val="444"/>
          <w:jc w:val="center"/>
        </w:trPr>
        <w:tc>
          <w:tcPr>
            <w:tcW w:w="4135" w:type="dxa"/>
            <w:vAlign w:val="center"/>
          </w:tcPr>
          <w:p w:rsidR="00B65775" w:rsidRPr="00703312" w:rsidRDefault="00B65775" w:rsidP="00B65775">
            <w:pPr>
              <w:jc w:val="left"/>
              <w:rPr>
                <w:sz w:val="20"/>
                <w:szCs w:val="20"/>
              </w:rPr>
            </w:pPr>
            <w:r w:rsidRPr="00113390">
              <w:rPr>
                <w:rFonts w:hint="eastAsia"/>
                <w:sz w:val="20"/>
                <w:szCs w:val="20"/>
              </w:rPr>
              <w:t>（業務に係る受注者の提案）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第２５</w:t>
            </w:r>
            <w:r w:rsidRPr="00703312"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第２６</w:t>
            </w:r>
            <w:r w:rsidRPr="00703312">
              <w:rPr>
                <w:rFonts w:hint="eastAsia"/>
                <w:sz w:val="20"/>
                <w:szCs w:val="20"/>
              </w:rPr>
              <w:t>条</w:t>
            </w:r>
          </w:p>
        </w:tc>
      </w:tr>
      <w:tr w:rsidR="00B65775" w:rsidTr="004C066F">
        <w:trPr>
          <w:trHeight w:val="444"/>
          <w:jc w:val="center"/>
        </w:trPr>
        <w:tc>
          <w:tcPr>
            <w:tcW w:w="4135" w:type="dxa"/>
            <w:vAlign w:val="center"/>
          </w:tcPr>
          <w:p w:rsidR="00B65775" w:rsidRPr="00703312" w:rsidRDefault="00B65775" w:rsidP="00B65775">
            <w:pPr>
              <w:jc w:val="left"/>
              <w:rPr>
                <w:sz w:val="20"/>
                <w:szCs w:val="20"/>
              </w:rPr>
            </w:pPr>
            <w:r w:rsidRPr="0078432F">
              <w:rPr>
                <w:rFonts w:hint="eastAsia"/>
                <w:sz w:val="20"/>
                <w:szCs w:val="20"/>
              </w:rPr>
              <w:t>（受注者の請求による委託期間の延長）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第２６</w:t>
            </w:r>
            <w:r w:rsidRPr="00703312"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 w:rsidRPr="00BC0AF2">
              <w:rPr>
                <w:rFonts w:hint="eastAsia"/>
                <w:sz w:val="20"/>
                <w:szCs w:val="20"/>
              </w:rPr>
              <w:t>第２８条</w:t>
            </w:r>
          </w:p>
        </w:tc>
      </w:tr>
      <w:tr w:rsidR="00B65775" w:rsidTr="004C066F">
        <w:trPr>
          <w:trHeight w:val="444"/>
          <w:jc w:val="center"/>
        </w:trPr>
        <w:tc>
          <w:tcPr>
            <w:tcW w:w="4135" w:type="dxa"/>
            <w:vAlign w:val="center"/>
          </w:tcPr>
          <w:p w:rsidR="00B65775" w:rsidRPr="00703312" w:rsidRDefault="00B65775" w:rsidP="00B65775">
            <w:pPr>
              <w:jc w:val="left"/>
              <w:rPr>
                <w:sz w:val="20"/>
                <w:szCs w:val="20"/>
              </w:rPr>
            </w:pPr>
            <w:r w:rsidRPr="0078432F">
              <w:rPr>
                <w:rFonts w:hint="eastAsia"/>
                <w:sz w:val="20"/>
                <w:szCs w:val="20"/>
              </w:rPr>
              <w:t>（発注者の請求による委託期間の短縮等）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第２７</w:t>
            </w:r>
            <w:r w:rsidRPr="008D4BE2"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2354" w:type="dxa"/>
            <w:vAlign w:val="center"/>
          </w:tcPr>
          <w:p w:rsidR="00B65775" w:rsidRPr="008D4BE2" w:rsidRDefault="00B65775" w:rsidP="00B65775">
            <w:pPr>
              <w:jc w:val="center"/>
              <w:rPr>
                <w:sz w:val="20"/>
                <w:szCs w:val="20"/>
              </w:rPr>
            </w:pPr>
            <w:r w:rsidRPr="008D4BE2">
              <w:rPr>
                <w:rFonts w:hint="eastAsia"/>
                <w:sz w:val="20"/>
                <w:szCs w:val="20"/>
              </w:rPr>
              <w:t>第２９条</w:t>
            </w:r>
          </w:p>
        </w:tc>
      </w:tr>
      <w:tr w:rsidR="00B65775" w:rsidTr="004C066F">
        <w:trPr>
          <w:trHeight w:val="444"/>
          <w:jc w:val="center"/>
        </w:trPr>
        <w:tc>
          <w:tcPr>
            <w:tcW w:w="4135" w:type="dxa"/>
            <w:vAlign w:val="center"/>
          </w:tcPr>
          <w:p w:rsidR="00B65775" w:rsidRPr="00703312" w:rsidRDefault="00B65775" w:rsidP="00B65775">
            <w:pPr>
              <w:rPr>
                <w:sz w:val="20"/>
                <w:szCs w:val="20"/>
              </w:rPr>
            </w:pPr>
            <w:r w:rsidRPr="0078432F">
              <w:rPr>
                <w:rFonts w:hint="eastAsia"/>
                <w:sz w:val="20"/>
                <w:szCs w:val="20"/>
              </w:rPr>
              <w:t>（一般的損害）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第３１</w:t>
            </w:r>
            <w:r w:rsidRPr="004D043B"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第３３</w:t>
            </w:r>
            <w:r w:rsidRPr="004D043B">
              <w:rPr>
                <w:rFonts w:hint="eastAsia"/>
                <w:sz w:val="20"/>
                <w:szCs w:val="20"/>
              </w:rPr>
              <w:t>条</w:t>
            </w:r>
          </w:p>
        </w:tc>
      </w:tr>
      <w:tr w:rsidR="00B65775" w:rsidTr="004C066F">
        <w:trPr>
          <w:trHeight w:val="444"/>
          <w:jc w:val="center"/>
        </w:trPr>
        <w:tc>
          <w:tcPr>
            <w:tcW w:w="4135" w:type="dxa"/>
            <w:vAlign w:val="center"/>
          </w:tcPr>
          <w:p w:rsidR="00B65775" w:rsidRDefault="00B65775" w:rsidP="00B65775">
            <w:pPr>
              <w:jc w:val="left"/>
              <w:rPr>
                <w:sz w:val="20"/>
                <w:szCs w:val="20"/>
              </w:rPr>
            </w:pPr>
            <w:r w:rsidRPr="0078432F">
              <w:rPr>
                <w:rFonts w:hint="eastAsia"/>
                <w:sz w:val="20"/>
                <w:szCs w:val="20"/>
              </w:rPr>
              <w:t>（第三者に及ぼした損害）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第３２</w:t>
            </w:r>
            <w:r w:rsidRPr="004D043B"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 w:rsidRPr="004D043B">
              <w:rPr>
                <w:rFonts w:hint="eastAsia"/>
                <w:sz w:val="20"/>
                <w:szCs w:val="20"/>
              </w:rPr>
              <w:t>第３４条</w:t>
            </w:r>
          </w:p>
        </w:tc>
      </w:tr>
      <w:tr w:rsidR="00B65775" w:rsidTr="004C066F">
        <w:trPr>
          <w:trHeight w:val="444"/>
          <w:jc w:val="center"/>
        </w:trPr>
        <w:tc>
          <w:tcPr>
            <w:tcW w:w="4135" w:type="dxa"/>
            <w:vAlign w:val="center"/>
          </w:tcPr>
          <w:p w:rsidR="00B65775" w:rsidRPr="00703312" w:rsidRDefault="00B65775" w:rsidP="00B65775">
            <w:pPr>
              <w:jc w:val="left"/>
              <w:rPr>
                <w:sz w:val="20"/>
                <w:szCs w:val="20"/>
              </w:rPr>
            </w:pPr>
            <w:r w:rsidRPr="00113390">
              <w:rPr>
                <w:rFonts w:hint="eastAsia"/>
                <w:sz w:val="20"/>
                <w:szCs w:val="20"/>
              </w:rPr>
              <w:t>（不可抗力による損害）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第３３</w:t>
            </w:r>
            <w:r w:rsidRPr="00703312"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第３</w:t>
            </w:r>
            <w:r w:rsidRPr="00703312">
              <w:rPr>
                <w:rFonts w:hint="eastAsia"/>
                <w:sz w:val="20"/>
                <w:szCs w:val="20"/>
              </w:rPr>
              <w:t>５条</w:t>
            </w:r>
          </w:p>
        </w:tc>
      </w:tr>
      <w:tr w:rsidR="00B65775" w:rsidTr="004C066F">
        <w:trPr>
          <w:trHeight w:val="444"/>
          <w:jc w:val="center"/>
        </w:trPr>
        <w:tc>
          <w:tcPr>
            <w:tcW w:w="4135" w:type="dxa"/>
            <w:vAlign w:val="center"/>
          </w:tcPr>
          <w:p w:rsidR="00B65775" w:rsidRPr="00703312" w:rsidRDefault="00B65775" w:rsidP="00B65775">
            <w:pPr>
              <w:jc w:val="left"/>
              <w:rPr>
                <w:sz w:val="20"/>
                <w:szCs w:val="20"/>
              </w:rPr>
            </w:pPr>
            <w:r w:rsidRPr="00113390">
              <w:rPr>
                <w:rFonts w:hint="eastAsia"/>
                <w:sz w:val="20"/>
                <w:szCs w:val="20"/>
              </w:rPr>
              <w:t>（委託料の変更に代える設計図書の変更）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 w:rsidRPr="00703312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>４</w:t>
            </w:r>
            <w:r w:rsidRPr="00703312"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第３</w:t>
            </w:r>
            <w:r w:rsidRPr="00703312">
              <w:rPr>
                <w:rFonts w:hint="eastAsia"/>
                <w:sz w:val="20"/>
                <w:szCs w:val="20"/>
              </w:rPr>
              <w:t>６条</w:t>
            </w:r>
          </w:p>
        </w:tc>
      </w:tr>
      <w:tr w:rsidR="00B65775" w:rsidTr="004C066F">
        <w:trPr>
          <w:trHeight w:val="444"/>
          <w:jc w:val="center"/>
        </w:trPr>
        <w:tc>
          <w:tcPr>
            <w:tcW w:w="4135" w:type="dxa"/>
            <w:vAlign w:val="center"/>
          </w:tcPr>
          <w:p w:rsidR="00B65775" w:rsidRPr="00703312" w:rsidRDefault="00B65775" w:rsidP="00B65775">
            <w:pPr>
              <w:jc w:val="left"/>
              <w:rPr>
                <w:sz w:val="20"/>
                <w:szCs w:val="20"/>
              </w:rPr>
            </w:pPr>
            <w:r w:rsidRPr="0067077B">
              <w:rPr>
                <w:rFonts w:hint="eastAsia"/>
                <w:sz w:val="20"/>
                <w:szCs w:val="20"/>
              </w:rPr>
              <w:t>（検査及び引渡し）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第３５</w:t>
            </w:r>
            <w:r w:rsidRPr="00703312"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第３７</w:t>
            </w:r>
            <w:r w:rsidRPr="00703312">
              <w:rPr>
                <w:rFonts w:hint="eastAsia"/>
                <w:sz w:val="20"/>
                <w:szCs w:val="20"/>
              </w:rPr>
              <w:t>条</w:t>
            </w:r>
          </w:p>
        </w:tc>
      </w:tr>
      <w:tr w:rsidR="00B65775" w:rsidTr="004C066F">
        <w:trPr>
          <w:trHeight w:val="444"/>
          <w:jc w:val="center"/>
        </w:trPr>
        <w:tc>
          <w:tcPr>
            <w:tcW w:w="4135" w:type="dxa"/>
            <w:vAlign w:val="center"/>
          </w:tcPr>
          <w:p w:rsidR="00B65775" w:rsidRDefault="00B65775" w:rsidP="00B65775">
            <w:pPr>
              <w:jc w:val="left"/>
              <w:rPr>
                <w:sz w:val="20"/>
                <w:szCs w:val="20"/>
              </w:rPr>
            </w:pPr>
            <w:r w:rsidRPr="00F95C55">
              <w:rPr>
                <w:rFonts w:hint="eastAsia"/>
                <w:sz w:val="20"/>
                <w:szCs w:val="20"/>
              </w:rPr>
              <w:t>（引渡し前における成果物の使用）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第３７</w:t>
            </w:r>
            <w:r w:rsidRPr="004D043B"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第３９</w:t>
            </w:r>
            <w:r w:rsidRPr="004D043B">
              <w:rPr>
                <w:rFonts w:hint="eastAsia"/>
                <w:sz w:val="20"/>
                <w:szCs w:val="20"/>
              </w:rPr>
              <w:t>条</w:t>
            </w:r>
          </w:p>
        </w:tc>
      </w:tr>
      <w:tr w:rsidR="00B65775" w:rsidTr="004C066F">
        <w:trPr>
          <w:trHeight w:val="285"/>
          <w:jc w:val="center"/>
        </w:trPr>
        <w:tc>
          <w:tcPr>
            <w:tcW w:w="4135" w:type="dxa"/>
            <w:vAlign w:val="center"/>
          </w:tcPr>
          <w:p w:rsidR="00B65775" w:rsidRDefault="00B65775" w:rsidP="00B6577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（瑕疵担保）</w:t>
            </w:r>
          </w:p>
        </w:tc>
        <w:tc>
          <w:tcPr>
            <w:tcW w:w="2354" w:type="dxa"/>
            <w:vAlign w:val="center"/>
          </w:tcPr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第４７</w:t>
            </w:r>
            <w:r w:rsidRPr="004D043B"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2354" w:type="dxa"/>
            <w:vAlign w:val="center"/>
          </w:tcPr>
          <w:p w:rsidR="00B65775" w:rsidRDefault="00B65775" w:rsidP="00B65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第４９</w:t>
            </w:r>
            <w:r w:rsidRPr="004D043B">
              <w:rPr>
                <w:rFonts w:hint="eastAsia"/>
                <w:sz w:val="20"/>
                <w:szCs w:val="20"/>
              </w:rPr>
              <w:t>条</w:t>
            </w:r>
          </w:p>
          <w:p w:rsidR="00B65775" w:rsidRPr="00703312" w:rsidRDefault="00B65775" w:rsidP="00B65775">
            <w:pPr>
              <w:jc w:val="center"/>
              <w:rPr>
                <w:sz w:val="20"/>
                <w:szCs w:val="20"/>
              </w:rPr>
            </w:pPr>
            <w:r w:rsidRPr="00005956">
              <w:rPr>
                <w:rFonts w:hint="eastAsia"/>
                <w:sz w:val="20"/>
                <w:szCs w:val="20"/>
              </w:rPr>
              <w:t>（契約不適合責任）</w:t>
            </w:r>
          </w:p>
        </w:tc>
      </w:tr>
    </w:tbl>
    <w:p w:rsidR="007659C9" w:rsidRDefault="007659C9" w:rsidP="007659C9">
      <w:pPr>
        <w:jc w:val="left"/>
        <w:rPr>
          <w:sz w:val="24"/>
          <w:szCs w:val="24"/>
        </w:rPr>
      </w:pPr>
    </w:p>
    <w:p w:rsidR="004A04E8" w:rsidRDefault="004A04E8" w:rsidP="007659C9">
      <w:pPr>
        <w:jc w:val="left"/>
        <w:rPr>
          <w:sz w:val="24"/>
          <w:szCs w:val="24"/>
        </w:rPr>
      </w:pPr>
    </w:p>
    <w:p w:rsidR="004A04E8" w:rsidRDefault="004A04E8" w:rsidP="007659C9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4A04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D4B" w:rsidRDefault="00B74D4B" w:rsidP="0050478C">
      <w:r>
        <w:separator/>
      </w:r>
    </w:p>
  </w:endnote>
  <w:endnote w:type="continuationSeparator" w:id="0">
    <w:p w:rsidR="00B74D4B" w:rsidRDefault="00B74D4B" w:rsidP="0050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D4B" w:rsidRDefault="00B74D4B" w:rsidP="0050478C">
      <w:r>
        <w:separator/>
      </w:r>
    </w:p>
  </w:footnote>
  <w:footnote w:type="continuationSeparator" w:id="0">
    <w:p w:rsidR="00B74D4B" w:rsidRDefault="00B74D4B" w:rsidP="00504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C9"/>
    <w:rsid w:val="00005956"/>
    <w:rsid w:val="00050BC1"/>
    <w:rsid w:val="00113390"/>
    <w:rsid w:val="001B4739"/>
    <w:rsid w:val="001C3A54"/>
    <w:rsid w:val="001E012E"/>
    <w:rsid w:val="0033055E"/>
    <w:rsid w:val="00443ABF"/>
    <w:rsid w:val="0046188D"/>
    <w:rsid w:val="00480460"/>
    <w:rsid w:val="004A04E8"/>
    <w:rsid w:val="004C066F"/>
    <w:rsid w:val="004D043B"/>
    <w:rsid w:val="004F5462"/>
    <w:rsid w:val="0050478C"/>
    <w:rsid w:val="005A0D41"/>
    <w:rsid w:val="005A1E8E"/>
    <w:rsid w:val="00666961"/>
    <w:rsid w:val="0067077B"/>
    <w:rsid w:val="00703312"/>
    <w:rsid w:val="007659C9"/>
    <w:rsid w:val="00770E55"/>
    <w:rsid w:val="0078432F"/>
    <w:rsid w:val="00790C6C"/>
    <w:rsid w:val="008706EB"/>
    <w:rsid w:val="008D4BE2"/>
    <w:rsid w:val="00953F3D"/>
    <w:rsid w:val="009905A5"/>
    <w:rsid w:val="00AE6F85"/>
    <w:rsid w:val="00AF51FA"/>
    <w:rsid w:val="00B65775"/>
    <w:rsid w:val="00B74255"/>
    <w:rsid w:val="00B74D4B"/>
    <w:rsid w:val="00B908CF"/>
    <w:rsid w:val="00BA02E4"/>
    <w:rsid w:val="00BA6AA7"/>
    <w:rsid w:val="00BC0AF2"/>
    <w:rsid w:val="00BD01EB"/>
    <w:rsid w:val="00BE2F0C"/>
    <w:rsid w:val="00C65D37"/>
    <w:rsid w:val="00D0401B"/>
    <w:rsid w:val="00D86038"/>
    <w:rsid w:val="00D936BF"/>
    <w:rsid w:val="00E65EC8"/>
    <w:rsid w:val="00F9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F3954-F14C-4933-AB02-1A5E35E1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7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78C"/>
  </w:style>
  <w:style w:type="paragraph" w:styleId="a6">
    <w:name w:val="footer"/>
    <w:basedOn w:val="a"/>
    <w:link w:val="a7"/>
    <w:uiPriority w:val="99"/>
    <w:unhideWhenUsed/>
    <w:rsid w:val="005047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sc19479</dc:creator>
  <cp:keywords/>
  <dc:description/>
  <cp:lastModifiedBy>sc19034</cp:lastModifiedBy>
  <cp:revision>2</cp:revision>
  <dcterms:created xsi:type="dcterms:W3CDTF">2020-05-13T02:55:00Z</dcterms:created>
  <dcterms:modified xsi:type="dcterms:W3CDTF">2020-05-13T02:55:00Z</dcterms:modified>
</cp:coreProperties>
</file>