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6FD9" w14:textId="77777777" w:rsidR="006B0B50" w:rsidRDefault="006B0B50">
      <w:pPr>
        <w:rPr>
          <w:rFonts w:cs="Times New Roman"/>
          <w:sz w:val="20"/>
          <w:szCs w:val="20"/>
        </w:rPr>
      </w:pPr>
      <w:bookmarkStart w:id="0" w:name="_Hlk94628099"/>
      <w:r>
        <w:rPr>
          <w:rFonts w:hint="eastAsia"/>
          <w:color w:val="000000"/>
        </w:rPr>
        <w:t>様式第２２（第４２条関係）</w:t>
      </w:r>
    </w:p>
    <w:p w14:paraId="6976914D" w14:textId="77777777" w:rsidR="006B0B50" w:rsidRDefault="006B0B50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907"/>
      </w:tblGrid>
      <w:tr w:rsidR="006B0B50" w14:paraId="1049BC5E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1D07" w14:textId="77777777" w:rsidR="006B0B50" w:rsidRDefault="006B0B5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5828" w14:textId="77777777" w:rsidR="006B0B50" w:rsidRDefault="006B0B5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B50" w14:paraId="141DDF78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20B6" w14:textId="77777777" w:rsidR="006B0B50" w:rsidRDefault="006B0B5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D9A7" w14:textId="77777777" w:rsidR="006B0B50" w:rsidRDefault="006B0B50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5912C58D" w14:textId="77777777" w:rsidR="006B0B50" w:rsidRDefault="006B0B50">
      <w:pPr>
        <w:spacing w:line="306" w:lineRule="exact"/>
        <w:rPr>
          <w:rFonts w:cs="Times New Roman"/>
          <w:color w:val="000000"/>
        </w:rPr>
      </w:pPr>
    </w:p>
    <w:p w14:paraId="40318C96" w14:textId="77777777" w:rsidR="00B32088" w:rsidRDefault="00B32088">
      <w:pPr>
        <w:jc w:val="center"/>
        <w:rPr>
          <w:color w:val="000000"/>
        </w:rPr>
      </w:pPr>
    </w:p>
    <w:p w14:paraId="47EB3294" w14:textId="77777777" w:rsidR="006B0B50" w:rsidRPr="00B32088" w:rsidRDefault="006B0B50">
      <w:pPr>
        <w:jc w:val="center"/>
        <w:rPr>
          <w:rFonts w:cs="Times New Roman"/>
          <w:color w:val="000000"/>
          <w:sz w:val="16"/>
          <w:szCs w:val="16"/>
        </w:rPr>
      </w:pPr>
      <w:r w:rsidRPr="00B32088">
        <w:rPr>
          <w:rFonts w:hint="eastAsia"/>
          <w:color w:val="000000"/>
        </w:rPr>
        <w:t>保安機関承継届書（乙）</w:t>
      </w:r>
    </w:p>
    <w:p w14:paraId="25003AAC" w14:textId="77777777" w:rsidR="006B0B50" w:rsidRDefault="006B0B50">
      <w:pPr>
        <w:rPr>
          <w:rFonts w:cs="Times New Roman"/>
          <w:color w:val="000000"/>
        </w:rPr>
      </w:pPr>
    </w:p>
    <w:p w14:paraId="14D7A956" w14:textId="77777777" w:rsidR="00305B0C" w:rsidRDefault="00305B0C" w:rsidP="00305B0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3087FB58" w14:textId="77777777" w:rsidR="00305B0C" w:rsidRDefault="00305B0C" w:rsidP="00305B0C">
      <w:pPr>
        <w:spacing w:line="308" w:lineRule="exact"/>
        <w:rPr>
          <w:rFonts w:cs="Times New Roman"/>
          <w:color w:val="000000"/>
        </w:rPr>
      </w:pPr>
    </w:p>
    <w:p w14:paraId="6BC23429" w14:textId="77777777" w:rsidR="00305B0C" w:rsidRDefault="00305B0C" w:rsidP="00305B0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B32088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1457F6E4" w14:textId="77777777" w:rsidR="00305B0C" w:rsidRDefault="00305B0C" w:rsidP="00305B0C">
      <w:pPr>
        <w:rPr>
          <w:rFonts w:cs="Times New Roman"/>
          <w:color w:val="000000"/>
        </w:rPr>
      </w:pPr>
    </w:p>
    <w:p w14:paraId="0DA7552F" w14:textId="77777777" w:rsidR="00305B0C" w:rsidRDefault="00305B0C" w:rsidP="00700DCC">
      <w:pPr>
        <w:spacing w:line="308" w:lineRule="exact"/>
        <w:ind w:leftChars="2252" w:left="4823" w:rightChars="23" w:right="49" w:firstLineChars="64" w:firstLine="137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677BA312" w14:textId="77777777" w:rsidR="00305B0C" w:rsidRDefault="00305B0C" w:rsidP="00700DCC">
      <w:pPr>
        <w:spacing w:line="308" w:lineRule="exact"/>
        <w:ind w:leftChars="2252" w:left="4823" w:rightChars="23" w:right="49" w:firstLineChars="64" w:firstLine="137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14:paraId="0D2BCFD2" w14:textId="77777777" w:rsidR="00305B0C" w:rsidRDefault="00305B0C" w:rsidP="00305B0C">
      <w:pPr>
        <w:spacing w:line="308" w:lineRule="exact"/>
        <w:ind w:leftChars="2252" w:left="4823" w:rightChars="23" w:right="49" w:firstLineChars="58" w:firstLine="124"/>
        <w:rPr>
          <w:rFonts w:cs="Times New Roman"/>
          <w:color w:val="000000"/>
        </w:rPr>
      </w:pPr>
    </w:p>
    <w:p w14:paraId="64D05C71" w14:textId="77777777" w:rsidR="00305B0C" w:rsidRDefault="00700DCC" w:rsidP="00700DCC">
      <w:pPr>
        <w:spacing w:line="308" w:lineRule="exact"/>
        <w:ind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305B0C">
        <w:rPr>
          <w:rFonts w:hint="eastAsia"/>
          <w:color w:val="000000"/>
        </w:rPr>
        <w:t>所</w:t>
      </w:r>
    </w:p>
    <w:p w14:paraId="28773AE3" w14:textId="77777777" w:rsidR="006B0B50" w:rsidRPr="00305B0C" w:rsidRDefault="006B0B50">
      <w:pPr>
        <w:spacing w:line="362" w:lineRule="exact"/>
        <w:rPr>
          <w:rFonts w:cs="Times New Roman"/>
          <w:color w:val="000000"/>
        </w:rPr>
      </w:pPr>
    </w:p>
    <w:p w14:paraId="011AD628" w14:textId="77777777" w:rsidR="006B0B50" w:rsidRDefault="006B0B5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                               ,</w:instrText>
      </w:r>
      <w:r>
        <w:rPr>
          <w:rFonts w:hint="eastAsia"/>
          <w:color w:val="000000"/>
        </w:rPr>
        <w:instrText>液化石油ガスの保安の確保及び取引の適正化に関する法律第３５条の４において準用する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同法第１０条第３項の規定により、次のとおり届け出ます。</w:t>
      </w:r>
    </w:p>
    <w:p w14:paraId="7D967F24" w14:textId="77777777" w:rsidR="006B0B50" w:rsidRDefault="006B0B50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14:paraId="5736F0AE" w14:textId="77777777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87447" w14:textId="77777777" w:rsidR="006B0B50" w:rsidRDefault="006B0B50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191E6" w14:textId="77777777" w:rsidR="006B0B50" w:rsidRDefault="006B0B50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6B0B50" w14:paraId="0EB0C69F" w14:textId="77777777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C3207" w14:textId="77777777" w:rsidR="006B0B50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8292F" w14:textId="77777777" w:rsidR="006B0B50" w:rsidRDefault="006B0B50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6B0B50" w14:paraId="10203441" w14:textId="77777777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6D5F" w14:textId="77777777" w:rsidR="006B0B50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A46A" w14:textId="77777777" w:rsidR="006B0B50" w:rsidRDefault="006B0B50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14:paraId="3E814880" w14:textId="77777777" w:rsidR="006B0B50" w:rsidRDefault="006B0B50">
      <w:pPr>
        <w:rPr>
          <w:rFonts w:cs="Times New Roman"/>
          <w:color w:val="000000"/>
        </w:rPr>
      </w:pPr>
    </w:p>
    <w:p w14:paraId="00C73AC2" w14:textId="77777777" w:rsidR="006B0B50" w:rsidRDefault="006B0B50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7625D94C" w14:textId="77777777" w:rsidR="006B0B50" w:rsidRDefault="006B0B50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２　×印の項は記載しないこと。</w:t>
      </w:r>
      <w:bookmarkEnd w:id="0"/>
    </w:p>
    <w:sectPr w:rsidR="006B0B50">
      <w:pgSz w:w="11906" w:h="16838"/>
      <w:pgMar w:top="1134" w:right="1134" w:bottom="850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0570" w14:textId="77777777" w:rsidR="00516EC9" w:rsidRDefault="00516EC9" w:rsidP="00305B0C">
      <w:r>
        <w:separator/>
      </w:r>
    </w:p>
  </w:endnote>
  <w:endnote w:type="continuationSeparator" w:id="0">
    <w:p w14:paraId="1B535860" w14:textId="77777777" w:rsidR="00516EC9" w:rsidRDefault="00516EC9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E3AFD" w14:textId="77777777" w:rsidR="00516EC9" w:rsidRDefault="00516EC9" w:rsidP="00305B0C">
      <w:r>
        <w:separator/>
      </w:r>
    </w:p>
  </w:footnote>
  <w:footnote w:type="continuationSeparator" w:id="0">
    <w:p w14:paraId="60D56319" w14:textId="77777777" w:rsidR="00516EC9" w:rsidRDefault="00516EC9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0B50"/>
    <w:rsid w:val="00250525"/>
    <w:rsid w:val="00305B0C"/>
    <w:rsid w:val="00516EC9"/>
    <w:rsid w:val="006B0B50"/>
    <w:rsid w:val="00700DCC"/>
    <w:rsid w:val="007F1736"/>
    <w:rsid w:val="00B32088"/>
    <w:rsid w:val="00C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CA45B"/>
  <w14:defaultImageDpi w14:val="0"/>
  <w15:docId w15:val="{C4597B69-518C-4760-8394-EE135F0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fiskanazawa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subject/>
  <dc:creator>fis03</dc:creator>
  <cp:keywords/>
  <dc:description/>
  <cp:lastModifiedBy>Kyoto</cp:lastModifiedBy>
  <cp:revision>2</cp:revision>
  <dcterms:created xsi:type="dcterms:W3CDTF">2023-01-30T01:25:00Z</dcterms:created>
  <dcterms:modified xsi:type="dcterms:W3CDTF">2023-01-30T01:25:00Z</dcterms:modified>
</cp:coreProperties>
</file>