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8071" w14:textId="107FA137" w:rsidR="005B30A1" w:rsidRPr="005C7D85" w:rsidRDefault="005B30A1" w:rsidP="005B30A1">
      <w:pPr>
        <w:spacing w:line="0" w:lineRule="atLeast"/>
        <w:ind w:left="480" w:hangingChars="100" w:hanging="480"/>
        <w:jc w:val="center"/>
        <w:rPr>
          <w:rFonts w:ascii="ＭＳ ゴシック" w:eastAsia="ＭＳ ゴシック" w:hAnsi="ＭＳ ゴシック"/>
          <w:sz w:val="48"/>
          <w:szCs w:val="48"/>
          <w:u w:val="single"/>
        </w:rPr>
      </w:pPr>
      <w:r w:rsidRPr="005C7D85">
        <w:rPr>
          <w:rFonts w:ascii="ＭＳ ゴシック" w:eastAsia="ＭＳ ゴシック" w:hAnsi="ＭＳ ゴシック" w:hint="eastAsia"/>
          <w:sz w:val="48"/>
          <w:szCs w:val="48"/>
          <w:u w:val="single"/>
        </w:rPr>
        <w:t>点検時等の実施事項</w:t>
      </w:r>
    </w:p>
    <w:p w14:paraId="0B586DB6" w14:textId="77777777" w:rsidR="005B30A1" w:rsidRPr="005C7D85" w:rsidRDefault="005B30A1" w:rsidP="005B30A1">
      <w:pPr>
        <w:spacing w:line="0" w:lineRule="atLeast"/>
        <w:ind w:left="480" w:hangingChars="100" w:hanging="480"/>
        <w:jc w:val="center"/>
        <w:rPr>
          <w:rFonts w:ascii="ＭＳ ゴシック" w:eastAsia="ＭＳ ゴシック" w:hAnsi="ＭＳ ゴシック"/>
          <w:sz w:val="48"/>
          <w:szCs w:val="48"/>
          <w:u w:val="single"/>
        </w:rPr>
      </w:pPr>
    </w:p>
    <w:p w14:paraId="16319DEF" w14:textId="65684571" w:rsidR="0085298B" w:rsidRDefault="005C7D85" w:rsidP="0085298B">
      <w:pPr>
        <w:spacing w:beforeLines="25" w:before="90"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 w:rsidRPr="005C7D85">
        <w:rPr>
          <w:rFonts w:ascii="ＭＳ ゴシック" w:eastAsia="ＭＳ ゴシック" w:hAnsi="ＭＳ ゴシック" w:hint="eastAsia"/>
          <w:sz w:val="48"/>
          <w:szCs w:val="48"/>
        </w:rPr>
        <w:t>１</w:t>
      </w:r>
      <w:r w:rsidR="0085298B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5C7D85">
        <w:rPr>
          <w:rFonts w:ascii="ＭＳ ゴシック" w:eastAsia="ＭＳ ゴシック" w:hAnsi="ＭＳ ゴシック" w:hint="eastAsia"/>
          <w:sz w:val="48"/>
          <w:szCs w:val="48"/>
        </w:rPr>
        <w:t>防護区画内で点検等を行う場合は、</w:t>
      </w:r>
    </w:p>
    <w:p w14:paraId="4B572A31" w14:textId="2AA4FAAE" w:rsidR="005C7D85" w:rsidRPr="005C7D85" w:rsidRDefault="005C7D85" w:rsidP="0085298B">
      <w:pPr>
        <w:spacing w:beforeLines="25" w:before="90" w:line="0" w:lineRule="atLeast"/>
        <w:ind w:firstLineChars="150" w:firstLine="723"/>
        <w:rPr>
          <w:rFonts w:ascii="ＭＳ ゴシック" w:eastAsia="ＭＳ ゴシック" w:hAnsi="ＭＳ ゴシック"/>
          <w:sz w:val="48"/>
          <w:szCs w:val="48"/>
        </w:rPr>
      </w:pP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消防設備士等有資格者の立会いを求める</w:t>
      </w:r>
      <w:r w:rsidRPr="005C7D85">
        <w:rPr>
          <w:rFonts w:ascii="ＭＳ ゴシック" w:eastAsia="ＭＳ ゴシック" w:hAnsi="ＭＳ ゴシック" w:hint="eastAsia"/>
          <w:sz w:val="48"/>
          <w:szCs w:val="48"/>
        </w:rPr>
        <w:t>こと。</w:t>
      </w:r>
    </w:p>
    <w:p w14:paraId="47A092D8" w14:textId="77777777" w:rsidR="005C7D85" w:rsidRPr="005C7D85" w:rsidRDefault="005C7D85" w:rsidP="005B30A1">
      <w:pPr>
        <w:spacing w:beforeLines="25" w:before="90"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4AA720F6" w14:textId="24CEAAA9" w:rsidR="0085298B" w:rsidRDefault="005C7D85" w:rsidP="0085298B">
      <w:pPr>
        <w:spacing w:beforeLines="25" w:before="90"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 w:rsidRPr="005C7D85">
        <w:rPr>
          <w:rFonts w:ascii="ＭＳ ゴシック" w:eastAsia="ＭＳ ゴシック" w:hAnsi="ＭＳ ゴシック" w:hint="eastAsia"/>
          <w:sz w:val="48"/>
          <w:szCs w:val="48"/>
        </w:rPr>
        <w:t>２</w:t>
      </w:r>
      <w:r w:rsidR="0085298B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5B30A1" w:rsidRPr="005C7D85">
        <w:rPr>
          <w:rFonts w:ascii="ＭＳ ゴシック" w:eastAsia="ＭＳ ゴシック" w:hAnsi="ＭＳ ゴシック" w:hint="eastAsia"/>
          <w:sz w:val="48"/>
          <w:szCs w:val="48"/>
        </w:rPr>
        <w:t>防護区画内に</w:t>
      </w:r>
      <w:r w:rsidR="00113746" w:rsidRPr="005C7D85">
        <w:rPr>
          <w:rFonts w:ascii="ＭＳ ゴシック" w:eastAsia="ＭＳ ゴシック" w:hAnsi="ＭＳ ゴシック" w:hint="eastAsia"/>
          <w:sz w:val="48"/>
          <w:szCs w:val="48"/>
        </w:rPr>
        <w:t>立ち</w:t>
      </w:r>
      <w:r w:rsidR="005B30A1" w:rsidRPr="005C7D85">
        <w:rPr>
          <w:rFonts w:ascii="ＭＳ ゴシック" w:eastAsia="ＭＳ ゴシック" w:hAnsi="ＭＳ ゴシック" w:hint="eastAsia"/>
          <w:sz w:val="48"/>
          <w:szCs w:val="48"/>
        </w:rPr>
        <w:t>入る場合は、</w:t>
      </w:r>
    </w:p>
    <w:p w14:paraId="7CC5260B" w14:textId="08694C77" w:rsidR="005B30A1" w:rsidRPr="00DE26E4" w:rsidRDefault="005B30A1" w:rsidP="0085298B">
      <w:pPr>
        <w:spacing w:beforeLines="25" w:before="90" w:line="0" w:lineRule="atLeast"/>
        <w:ind w:firstLineChars="150" w:firstLine="723"/>
        <w:rPr>
          <w:rFonts w:ascii="ＭＳ ゴシック" w:eastAsia="ＭＳ ゴシック" w:hAnsi="ＭＳ ゴシック"/>
          <w:sz w:val="48"/>
          <w:szCs w:val="48"/>
        </w:rPr>
      </w:pP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閉止弁を閉止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すること。</w:t>
      </w:r>
    </w:p>
    <w:p w14:paraId="325180A3" w14:textId="020F0243" w:rsidR="005B30A1" w:rsidRPr="00DE26E4" w:rsidRDefault="005B30A1" w:rsidP="005B30A1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89A2" wp14:editId="59B62539">
                <wp:simplePos x="0" y="0"/>
                <wp:positionH relativeFrom="column">
                  <wp:posOffset>182880</wp:posOffset>
                </wp:positionH>
                <wp:positionV relativeFrom="paragraph">
                  <wp:posOffset>15875</wp:posOffset>
                </wp:positionV>
                <wp:extent cx="6715125" cy="942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429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FB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4pt;margin-top:1.25pt;width:528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" strokecolor="black [3213]" strokeweight="1pt">
                <v:stroke joinstyle="miter"/>
              </v:shape>
            </w:pict>
          </mc:Fallback>
        </mc:AlternateConten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 xml:space="preserve">　閉止手順</w:t>
      </w:r>
    </w:p>
    <w:p w14:paraId="7BC0C4CD" w14:textId="50D2FCCA" w:rsidR="005B30A1" w:rsidRPr="00DE26E4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2D4AF9A4" w14:textId="495CA411" w:rsidR="005B30A1" w:rsidRPr="00DE26E4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74AF7906" w14:textId="7FC2B50F" w:rsidR="0085298B" w:rsidRDefault="005C7D85" w:rsidP="0085298B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ゴシック" w:eastAsia="ＭＳ ゴシック" w:hAnsi="ＭＳ ゴシック" w:hint="eastAsia"/>
          <w:sz w:val="48"/>
          <w:szCs w:val="48"/>
        </w:rPr>
        <w:t>３</w:t>
      </w:r>
      <w:r w:rsidR="0085298B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5B30A1" w:rsidRPr="00DE26E4">
        <w:rPr>
          <w:rFonts w:ascii="ＭＳ ゴシック" w:eastAsia="ＭＳ ゴシック" w:hAnsi="ＭＳ ゴシック" w:hint="eastAsia"/>
          <w:sz w:val="48"/>
          <w:szCs w:val="48"/>
        </w:rPr>
        <w:t>防護区画内に</w:t>
      </w:r>
      <w:r w:rsidR="00113746" w:rsidRPr="00DE26E4">
        <w:rPr>
          <w:rFonts w:ascii="ＭＳ ゴシック" w:eastAsia="ＭＳ ゴシック" w:hAnsi="ＭＳ ゴシック" w:hint="eastAsia"/>
          <w:sz w:val="48"/>
          <w:szCs w:val="48"/>
        </w:rPr>
        <w:t>立ち</w:t>
      </w:r>
      <w:r w:rsidR="005B30A1" w:rsidRPr="00DE26E4">
        <w:rPr>
          <w:rFonts w:ascii="ＭＳ ゴシック" w:eastAsia="ＭＳ ゴシック" w:hAnsi="ＭＳ ゴシック" w:hint="eastAsia"/>
          <w:sz w:val="48"/>
          <w:szCs w:val="48"/>
        </w:rPr>
        <w:t>入る場合は、</w:t>
      </w:r>
    </w:p>
    <w:p w14:paraId="3057C426" w14:textId="5EBC30F8" w:rsidR="005B30A1" w:rsidRPr="00DE26E4" w:rsidRDefault="005B30A1" w:rsidP="0085298B">
      <w:pPr>
        <w:spacing w:line="0" w:lineRule="atLeast"/>
        <w:ind w:firstLineChars="150" w:firstLine="723"/>
        <w:rPr>
          <w:rFonts w:ascii="ＭＳ ゴシック" w:eastAsia="ＭＳ ゴシック" w:hAnsi="ＭＳ ゴシック"/>
          <w:sz w:val="48"/>
          <w:szCs w:val="48"/>
        </w:rPr>
      </w:pP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自動手動切替え装置を手動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とすること。</w:t>
      </w:r>
    </w:p>
    <w:p w14:paraId="320CA8CB" w14:textId="1B267D11" w:rsidR="005B30A1" w:rsidRPr="00DE26E4" w:rsidRDefault="005B30A1" w:rsidP="005B30A1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F968" wp14:editId="1A06A2B9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6715125" cy="942975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429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6926" id="大かっこ 17" o:spid="_x0000_s1026" type="#_x0000_t185" style="position:absolute;left:0;text-align:left;margin-left:14.4pt;margin-top:5.4pt;width:52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" strokecolor="black [3213]" strokeweight="1pt">
                <v:stroke joinstyle="miter"/>
              </v:shape>
            </w:pict>
          </mc:Fallback>
        </mc:AlternateConten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 xml:space="preserve">　切替え手順</w:t>
      </w:r>
    </w:p>
    <w:p w14:paraId="2AB4360F" w14:textId="5AB88D0C" w:rsidR="005B30A1" w:rsidRPr="00DE26E4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5E8AADC5" w14:textId="6FB578F2" w:rsidR="005B30A1" w:rsidRPr="00DE26E4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7E100C46" w14:textId="4C96837B" w:rsidR="0085298B" w:rsidRDefault="005C7D85" w:rsidP="0085298B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ゴシック" w:eastAsia="ＭＳ ゴシック" w:hAnsi="ＭＳ ゴシック" w:hint="eastAsia"/>
          <w:sz w:val="48"/>
          <w:szCs w:val="48"/>
        </w:rPr>
        <w:t>４</w:t>
      </w:r>
      <w:r w:rsidR="0085298B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="005B30A1" w:rsidRPr="00DE26E4">
        <w:rPr>
          <w:rFonts w:ascii="ＭＳ ゴシック" w:eastAsia="ＭＳ ゴシック" w:hAnsi="ＭＳ ゴシック" w:hint="eastAsia"/>
          <w:sz w:val="48"/>
          <w:szCs w:val="48"/>
        </w:rPr>
        <w:t>消火剤が放射された場合は</w:t>
      </w:r>
      <w:r w:rsidR="005B30A1" w:rsidRPr="00336449">
        <w:rPr>
          <w:rFonts w:ascii="ＭＳ ゴシック" w:eastAsia="ＭＳ ゴシック" w:hAnsi="ＭＳ ゴシック" w:hint="eastAsia"/>
          <w:sz w:val="48"/>
          <w:szCs w:val="48"/>
        </w:rPr>
        <w:t>、</w:t>
      </w:r>
    </w:p>
    <w:p w14:paraId="093953FC" w14:textId="38966E3E" w:rsidR="005B30A1" w:rsidRPr="00DE26E4" w:rsidRDefault="005B30A1" w:rsidP="0085298B">
      <w:pPr>
        <w:spacing w:line="0" w:lineRule="atLeast"/>
        <w:ind w:leftChars="133" w:left="279" w:firstLineChars="91" w:firstLine="439"/>
        <w:rPr>
          <w:rFonts w:ascii="ＭＳ ゴシック" w:eastAsia="ＭＳ ゴシック" w:hAnsi="ＭＳ ゴシック"/>
          <w:sz w:val="48"/>
          <w:szCs w:val="48"/>
        </w:rPr>
      </w:pP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消火剤が排出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されるまでの間、</w:t>
      </w: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防護区画</w:t>
      </w:r>
      <w:r w:rsidR="00113746"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内</w:t>
      </w: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に立ち入らない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こと。</w:t>
      </w:r>
    </w:p>
    <w:p w14:paraId="77578FDC" w14:textId="211AEBED" w:rsidR="005B30A1" w:rsidRPr="00DE26E4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2F209D6E" w14:textId="2DBF5B5E" w:rsidR="0085298B" w:rsidRDefault="005C7D85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ゴシック" w:eastAsia="ＭＳ ゴシック" w:hAnsi="ＭＳ ゴシック" w:hint="eastAsia"/>
          <w:sz w:val="48"/>
          <w:szCs w:val="48"/>
        </w:rPr>
        <w:t>５</w:t>
      </w:r>
      <w:r w:rsidR="0085298B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点検等が</w:t>
      </w: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終了すれば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、</w:t>
      </w:r>
    </w:p>
    <w:p w14:paraId="7536D64B" w14:textId="3CCA11FB" w:rsidR="005B30A1" w:rsidRPr="00DE26E4" w:rsidRDefault="005C7D85" w:rsidP="0085298B">
      <w:pPr>
        <w:spacing w:line="0" w:lineRule="atLeast"/>
        <w:ind w:leftChars="50" w:left="105" w:firstLineChars="118" w:firstLine="566"/>
        <w:rPr>
          <w:rFonts w:ascii="ＭＳ ゴシック" w:eastAsia="ＭＳ ゴシック" w:hAnsi="ＭＳ ゴシック"/>
          <w:sz w:val="48"/>
          <w:szCs w:val="48"/>
        </w:rPr>
      </w:pPr>
      <w:r w:rsidRPr="00DE26E4">
        <w:rPr>
          <w:rFonts w:ascii="ＭＳ ゴシック" w:eastAsia="ＭＳ ゴシック" w:hAnsi="ＭＳ ゴシック" w:hint="eastAsia"/>
          <w:sz w:val="48"/>
          <w:szCs w:val="48"/>
        </w:rPr>
        <w:t>閉止弁及び自動手動切換え装置を</w:t>
      </w:r>
      <w:r w:rsidRPr="00336449">
        <w:rPr>
          <w:rFonts w:ascii="ＭＳ ゴシック" w:eastAsia="ＭＳ ゴシック" w:hAnsi="ＭＳ ゴシック" w:hint="eastAsia"/>
          <w:b/>
          <w:bCs/>
          <w:color w:val="FF0000"/>
          <w:sz w:val="48"/>
          <w:szCs w:val="48"/>
        </w:rPr>
        <w:t>復元する</w:t>
      </w:r>
      <w:r w:rsidRPr="00DE26E4">
        <w:rPr>
          <w:rFonts w:ascii="ＭＳ ゴシック" w:eastAsia="ＭＳ ゴシック" w:hAnsi="ＭＳ ゴシック" w:hint="eastAsia"/>
          <w:sz w:val="48"/>
          <w:szCs w:val="48"/>
        </w:rPr>
        <w:t>こと。</w:t>
      </w:r>
    </w:p>
    <w:p w14:paraId="53C7E053" w14:textId="58EDF45B" w:rsidR="005B30A1" w:rsidRDefault="005B30A1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</w:p>
    <w:p w14:paraId="3BC41DE7" w14:textId="534D42B5" w:rsidR="0085298B" w:rsidRDefault="0085298B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※　設備の構造に関する図書は</w:t>
      </w:r>
    </w:p>
    <w:p w14:paraId="5605013B" w14:textId="71212D9B" w:rsidR="0085298B" w:rsidRPr="00DE26E4" w:rsidRDefault="0085298B" w:rsidP="005B30A1">
      <w:pPr>
        <w:spacing w:line="0" w:lineRule="atLeast"/>
        <w:ind w:left="480" w:hangingChars="100" w:hanging="480"/>
        <w:rPr>
          <w:rFonts w:ascii="ＭＳ ゴシック" w:eastAsia="ＭＳ ゴシック" w:hAnsi="ＭＳ ゴシック" w:hint="eastAsia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5C7D85">
        <w:rPr>
          <w:rFonts w:ascii="ＭＳ ゴシック" w:eastAsia="ＭＳ ゴシック" w:hAnsi="ＭＳ ゴシック" w:hint="eastAsia"/>
          <w:sz w:val="48"/>
          <w:szCs w:val="48"/>
        </w:rPr>
        <w:t xml:space="preserve">（　　　　　　　　　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　　　　</w:t>
      </w:r>
      <w:r w:rsidRPr="005C7D85">
        <w:rPr>
          <w:rFonts w:ascii="ＭＳ ゴシック" w:eastAsia="ＭＳ ゴシック" w:hAnsi="ＭＳ ゴシック" w:hint="eastAsia"/>
          <w:sz w:val="48"/>
          <w:szCs w:val="48"/>
        </w:rPr>
        <w:t>）に有り</w:t>
      </w:r>
    </w:p>
    <w:sectPr w:rsidR="0085298B" w:rsidRPr="00DE26E4" w:rsidSect="008529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C719" w14:textId="77777777" w:rsidR="001266A3" w:rsidRDefault="001266A3" w:rsidP="005B30A1">
      <w:r>
        <w:separator/>
      </w:r>
    </w:p>
  </w:endnote>
  <w:endnote w:type="continuationSeparator" w:id="0">
    <w:p w14:paraId="4C6FD928" w14:textId="77777777" w:rsidR="001266A3" w:rsidRDefault="001266A3" w:rsidP="005B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93DE" w14:textId="77777777" w:rsidR="001266A3" w:rsidRDefault="001266A3" w:rsidP="005B30A1">
      <w:r>
        <w:separator/>
      </w:r>
    </w:p>
  </w:footnote>
  <w:footnote w:type="continuationSeparator" w:id="0">
    <w:p w14:paraId="22639790" w14:textId="77777777" w:rsidR="001266A3" w:rsidRDefault="001266A3" w:rsidP="005B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A"/>
    <w:rsid w:val="00113746"/>
    <w:rsid w:val="001266A3"/>
    <w:rsid w:val="00224E99"/>
    <w:rsid w:val="00336449"/>
    <w:rsid w:val="005B30A1"/>
    <w:rsid w:val="005C7D85"/>
    <w:rsid w:val="0085298B"/>
    <w:rsid w:val="0089277A"/>
    <w:rsid w:val="00A5181A"/>
    <w:rsid w:val="00C95332"/>
    <w:rsid w:val="00D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53B89"/>
  <w15:chartTrackingRefBased/>
  <w15:docId w15:val="{452A8622-C5AA-4EB5-B01F-25A0D88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0A1"/>
  </w:style>
  <w:style w:type="paragraph" w:styleId="a5">
    <w:name w:val="footer"/>
    <w:basedOn w:val="a"/>
    <w:link w:val="a6"/>
    <w:uiPriority w:val="99"/>
    <w:unhideWhenUsed/>
    <w:rsid w:val="005B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452F-0A90-4CE6-BDD4-2AAA3B54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2022-12-01T07:11:00Z</cp:lastPrinted>
  <dcterms:created xsi:type="dcterms:W3CDTF">2022-12-16T01:20:00Z</dcterms:created>
  <dcterms:modified xsi:type="dcterms:W3CDTF">2022-12-16T01:20:00Z</dcterms:modified>
</cp:coreProperties>
</file>