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0A" w:rsidRDefault="006B708E">
      <w:r>
        <w:rPr>
          <w:noProof/>
        </w:rPr>
        <w:drawing>
          <wp:inline distT="0" distB="0" distL="0" distR="0">
            <wp:extent cx="4631376" cy="2945081"/>
            <wp:effectExtent l="0" t="0" r="17145" b="825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DF66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8E"/>
    <w:rsid w:val="000114B2"/>
    <w:rsid w:val="000519E0"/>
    <w:rsid w:val="0032602E"/>
    <w:rsid w:val="006B708E"/>
    <w:rsid w:val="007F71C4"/>
    <w:rsid w:val="00A72498"/>
    <w:rsid w:val="00D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FB9DDC-0D00-4C45-87EE-2FA66E60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京都市内火災件数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平成２０年</c:v>
                </c:pt>
                <c:pt idx="1">
                  <c:v>平成２１年</c:v>
                </c:pt>
                <c:pt idx="2">
                  <c:v>平成２２年</c:v>
                </c:pt>
                <c:pt idx="3">
                  <c:v>平成２３年</c:v>
                </c:pt>
                <c:pt idx="4">
                  <c:v>平成２４年</c:v>
                </c:pt>
                <c:pt idx="5">
                  <c:v>平成２５年</c:v>
                </c:pt>
                <c:pt idx="6">
                  <c:v>平成２６年</c:v>
                </c:pt>
                <c:pt idx="7">
                  <c:v>平成２７年</c:v>
                </c:pt>
                <c:pt idx="8">
                  <c:v>平成２８年</c:v>
                </c:pt>
                <c:pt idx="9">
                  <c:v>平成２９年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198</c:v>
                </c:pt>
                <c:pt idx="1">
                  <c:v>186</c:v>
                </c:pt>
                <c:pt idx="2">
                  <c:v>170</c:v>
                </c:pt>
                <c:pt idx="3">
                  <c:v>215</c:v>
                </c:pt>
                <c:pt idx="4">
                  <c:v>270</c:v>
                </c:pt>
                <c:pt idx="5">
                  <c:v>245</c:v>
                </c:pt>
                <c:pt idx="6">
                  <c:v>236</c:v>
                </c:pt>
                <c:pt idx="7">
                  <c:v>232</c:v>
                </c:pt>
                <c:pt idx="8">
                  <c:v>256</c:v>
                </c:pt>
                <c:pt idx="9">
                  <c:v>249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C5-498B-BC0F-A1C64E89049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下京区内火災件数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平成２０年</c:v>
                </c:pt>
                <c:pt idx="1">
                  <c:v>平成２１年</c:v>
                </c:pt>
                <c:pt idx="2">
                  <c:v>平成２２年</c:v>
                </c:pt>
                <c:pt idx="3">
                  <c:v>平成２３年</c:v>
                </c:pt>
                <c:pt idx="4">
                  <c:v>平成２４年</c:v>
                </c:pt>
                <c:pt idx="5">
                  <c:v>平成２５年</c:v>
                </c:pt>
                <c:pt idx="6">
                  <c:v>平成２６年</c:v>
                </c:pt>
                <c:pt idx="7">
                  <c:v>平成２７年</c:v>
                </c:pt>
                <c:pt idx="8">
                  <c:v>平成２８年</c:v>
                </c:pt>
                <c:pt idx="9">
                  <c:v>平成２９年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7</c:v>
                </c:pt>
                <c:pt idx="1">
                  <c:v>8</c:v>
                </c:pt>
                <c:pt idx="2">
                  <c:v>12</c:v>
                </c:pt>
                <c:pt idx="3">
                  <c:v>16</c:v>
                </c:pt>
                <c:pt idx="4">
                  <c:v>11</c:v>
                </c:pt>
                <c:pt idx="5">
                  <c:v>21</c:v>
                </c:pt>
                <c:pt idx="6">
                  <c:v>11</c:v>
                </c:pt>
                <c:pt idx="7">
                  <c:v>19</c:v>
                </c:pt>
                <c:pt idx="8">
                  <c:v>19</c:v>
                </c:pt>
                <c:pt idx="9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C5-498B-BC0F-A1C64E89049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79692768"/>
        <c:axId val="379693424"/>
      </c:barChart>
      <c:catAx>
        <c:axId val="379692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79693424"/>
        <c:crosses val="autoZero"/>
        <c:auto val="1"/>
        <c:lblAlgn val="ctr"/>
        <c:lblOffset val="100"/>
        <c:noMultiLvlLbl val="0"/>
      </c:catAx>
      <c:valAx>
        <c:axId val="379693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79692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1"/>
      <a:tileRect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dcterms:created xsi:type="dcterms:W3CDTF">2018-01-09T01:30:00Z</dcterms:created>
  <dcterms:modified xsi:type="dcterms:W3CDTF">2018-01-09T02:19:00Z</dcterms:modified>
</cp:coreProperties>
</file>