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CFBA" w14:textId="52F8FF92" w:rsidR="005F4547" w:rsidRPr="00D37B5F" w:rsidRDefault="00647C83" w:rsidP="005F4547">
      <w:pPr>
        <w:jc w:val="center"/>
        <w:rPr>
          <w:rFonts w:ascii="ＭＳ ゴシック" w:eastAsia="ＭＳ ゴシック" w:hAnsi="ＭＳ ゴシック"/>
          <w:color w:val="000000" w:themeColor="text1"/>
          <w:szCs w:val="21"/>
        </w:rPr>
      </w:pPr>
      <w:bookmarkStart w:id="0" w:name="_Hlk138925747"/>
      <w:r w:rsidRPr="00D37B5F">
        <w:rPr>
          <w:rFonts w:ascii="ＭＳ ゴシック" w:eastAsia="ＭＳ ゴシック" w:hAnsi="ＭＳ ゴシック" w:hint="eastAsia"/>
          <w:color w:val="000000" w:themeColor="text1"/>
          <w:szCs w:val="21"/>
        </w:rPr>
        <w:t>令和</w:t>
      </w:r>
      <w:r w:rsidR="00FC0394" w:rsidRPr="00D37B5F">
        <w:rPr>
          <w:rFonts w:ascii="ＭＳ ゴシック" w:eastAsia="ＭＳ ゴシック" w:hAnsi="ＭＳ ゴシック" w:hint="eastAsia"/>
          <w:color w:val="000000" w:themeColor="text1"/>
          <w:szCs w:val="21"/>
        </w:rPr>
        <w:t>６</w:t>
      </w:r>
      <w:r w:rsidRPr="00D37B5F">
        <w:rPr>
          <w:rFonts w:ascii="ＭＳ ゴシック" w:eastAsia="ＭＳ ゴシック" w:hAnsi="ＭＳ ゴシック" w:hint="eastAsia"/>
          <w:color w:val="000000" w:themeColor="text1"/>
          <w:szCs w:val="21"/>
        </w:rPr>
        <w:t>年度</w:t>
      </w:r>
      <w:r w:rsidR="00B4006E">
        <w:rPr>
          <w:rFonts w:ascii="ＭＳ ゴシック" w:eastAsia="ＭＳ ゴシック" w:hAnsi="ＭＳ ゴシック" w:hint="eastAsia"/>
          <w:color w:val="000000" w:themeColor="text1"/>
          <w:szCs w:val="21"/>
        </w:rPr>
        <w:t>「</w:t>
      </w:r>
      <w:r w:rsidR="00B4006E" w:rsidRPr="00B4006E">
        <w:rPr>
          <w:rFonts w:ascii="ＭＳ ゴシック" w:eastAsia="ＭＳ ゴシック" w:hAnsi="ＭＳ ゴシック"/>
          <w:color w:val="000000" w:themeColor="text1"/>
          <w:szCs w:val="21"/>
        </w:rPr>
        <w:t>SOCIAL INNOVATION Meets up KYOTO</w:t>
      </w:r>
      <w:r w:rsidR="00B4006E">
        <w:rPr>
          <w:rFonts w:ascii="ＭＳ ゴシック" w:eastAsia="ＭＳ ゴシック" w:hAnsi="ＭＳ ゴシック" w:hint="eastAsia"/>
          <w:color w:val="000000" w:themeColor="text1"/>
          <w:szCs w:val="21"/>
        </w:rPr>
        <w:t>」企画</w:t>
      </w:r>
      <w:r w:rsidR="000F1033" w:rsidRPr="00D37B5F">
        <w:rPr>
          <w:rFonts w:ascii="ＭＳ ゴシック" w:eastAsia="ＭＳ ゴシック" w:hAnsi="ＭＳ ゴシック" w:hint="eastAsia"/>
          <w:color w:val="000000" w:themeColor="text1"/>
          <w:szCs w:val="21"/>
        </w:rPr>
        <w:t>業務</w:t>
      </w:r>
      <w:bookmarkEnd w:id="0"/>
      <w:r w:rsidR="005F4547" w:rsidRPr="00D37B5F">
        <w:rPr>
          <w:rFonts w:ascii="ＭＳ ゴシック" w:eastAsia="ＭＳ ゴシック" w:hAnsi="ＭＳ ゴシック" w:hint="eastAsia"/>
          <w:color w:val="000000" w:themeColor="text1"/>
          <w:szCs w:val="21"/>
        </w:rPr>
        <w:t xml:space="preserve">　募集要項</w:t>
      </w:r>
    </w:p>
    <w:p w14:paraId="69925691" w14:textId="77777777" w:rsidR="008B0D7B" w:rsidRPr="00D37B5F" w:rsidRDefault="008B0D7B">
      <w:pPr>
        <w:rPr>
          <w:rFonts w:ascii="ＭＳ ゴシック" w:eastAsia="ＭＳ ゴシック" w:hAnsi="ＭＳ ゴシック"/>
          <w:color w:val="000000" w:themeColor="text1"/>
          <w:szCs w:val="21"/>
        </w:rPr>
      </w:pPr>
    </w:p>
    <w:p w14:paraId="129B4924" w14:textId="1499C11E" w:rsidR="005F4547" w:rsidRPr="00D37B5F" w:rsidRDefault="005F4547">
      <w:pPr>
        <w:rPr>
          <w:rFonts w:ascii="ＭＳ ゴシック" w:eastAsia="ＭＳ ゴシック" w:hAnsi="ＭＳ ゴシック"/>
          <w:color w:val="000000" w:themeColor="text1"/>
          <w:szCs w:val="21"/>
        </w:rPr>
      </w:pPr>
      <w:r w:rsidRPr="00D37B5F">
        <w:rPr>
          <w:rFonts w:ascii="ＭＳ ゴシック" w:eastAsia="ＭＳ ゴシック" w:hAnsi="ＭＳ ゴシック" w:hint="eastAsia"/>
          <w:color w:val="000000" w:themeColor="text1"/>
          <w:szCs w:val="21"/>
        </w:rPr>
        <w:t>１　委託業務名称</w:t>
      </w:r>
    </w:p>
    <w:p w14:paraId="4631C1E8" w14:textId="721CE741" w:rsidR="005F4547" w:rsidRPr="00D37B5F" w:rsidRDefault="005F4547" w:rsidP="00647C83">
      <w:pPr>
        <w:ind w:left="210" w:hangingChars="100" w:hanging="210"/>
        <w:rPr>
          <w:rFonts w:ascii="ＭＳ 明朝" w:eastAsia="ＭＳ 明朝" w:hAnsi="ＭＳ 明朝"/>
          <w:color w:val="000000" w:themeColor="text1"/>
          <w:szCs w:val="21"/>
        </w:rPr>
      </w:pPr>
      <w:r w:rsidRPr="00D37B5F">
        <w:rPr>
          <w:rFonts w:ascii="ＭＳ 明朝" w:eastAsia="ＭＳ 明朝" w:hAnsi="ＭＳ 明朝" w:hint="eastAsia"/>
          <w:color w:val="000000" w:themeColor="text1"/>
          <w:szCs w:val="21"/>
        </w:rPr>
        <w:t xml:space="preserve">　</w:t>
      </w:r>
      <w:r w:rsidR="00584380" w:rsidRPr="00D37B5F">
        <w:rPr>
          <w:rFonts w:ascii="ＭＳ 明朝" w:eastAsia="ＭＳ 明朝" w:hAnsi="ＭＳ 明朝" w:hint="eastAsia"/>
          <w:color w:val="000000" w:themeColor="text1"/>
          <w:szCs w:val="21"/>
        </w:rPr>
        <w:t xml:space="preserve">　</w:t>
      </w:r>
      <w:bookmarkStart w:id="1" w:name="_Hlk138941917"/>
      <w:r w:rsidR="00B4006E" w:rsidRPr="00B4006E">
        <w:rPr>
          <w:rFonts w:ascii="ＭＳ 明朝" w:eastAsia="ＭＳ 明朝" w:hAnsi="ＭＳ 明朝" w:hint="eastAsia"/>
          <w:color w:val="000000" w:themeColor="text1"/>
          <w:szCs w:val="21"/>
        </w:rPr>
        <w:t>令和６年度「</w:t>
      </w:r>
      <w:r w:rsidR="00B4006E" w:rsidRPr="00B4006E">
        <w:rPr>
          <w:rFonts w:ascii="ＭＳ 明朝" w:eastAsia="ＭＳ 明朝" w:hAnsi="ＭＳ 明朝"/>
          <w:color w:val="000000" w:themeColor="text1"/>
          <w:szCs w:val="21"/>
        </w:rPr>
        <w:t>SOCIAL INNOVATION Meets up KYOTO」企画業務</w:t>
      </w:r>
    </w:p>
    <w:bookmarkEnd w:id="1"/>
    <w:p w14:paraId="3E0A8DA8" w14:textId="35E928DE" w:rsidR="005F4547" w:rsidRPr="00D37B5F" w:rsidRDefault="005F4547" w:rsidP="00C66B54">
      <w:pPr>
        <w:rPr>
          <w:rFonts w:ascii="ＭＳ 明朝" w:eastAsia="ＭＳ 明朝" w:hAnsi="ＭＳ 明朝"/>
          <w:color w:val="000000" w:themeColor="text1"/>
          <w:szCs w:val="21"/>
        </w:rPr>
      </w:pPr>
    </w:p>
    <w:p w14:paraId="4CD1A763" w14:textId="6526B1F4" w:rsidR="005F4547" w:rsidRPr="00D37B5F" w:rsidRDefault="005F4547">
      <w:pPr>
        <w:rPr>
          <w:rFonts w:ascii="ＭＳ ゴシック" w:eastAsia="ＭＳ ゴシック" w:hAnsi="ＭＳ ゴシック"/>
          <w:color w:val="000000" w:themeColor="text1"/>
          <w:szCs w:val="21"/>
        </w:rPr>
      </w:pPr>
      <w:r w:rsidRPr="00D37B5F">
        <w:rPr>
          <w:rFonts w:ascii="ＭＳ ゴシック" w:eastAsia="ＭＳ ゴシック" w:hAnsi="ＭＳ ゴシック" w:hint="eastAsia"/>
          <w:color w:val="000000" w:themeColor="text1"/>
          <w:szCs w:val="21"/>
        </w:rPr>
        <w:t>２　契約期間</w:t>
      </w:r>
    </w:p>
    <w:p w14:paraId="16F46420" w14:textId="1FF093BB" w:rsidR="005F4547" w:rsidRPr="00D37B5F" w:rsidRDefault="005F4547" w:rsidP="005F4547">
      <w:pPr>
        <w:rPr>
          <w:rFonts w:ascii="ＭＳ 明朝" w:eastAsia="ＭＳ 明朝" w:hAnsi="ＭＳ 明朝"/>
          <w:color w:val="000000" w:themeColor="text1"/>
          <w:szCs w:val="21"/>
        </w:rPr>
      </w:pPr>
      <w:r w:rsidRPr="00D37B5F">
        <w:rPr>
          <w:rFonts w:ascii="ＭＳ 明朝" w:eastAsia="ＭＳ 明朝" w:hAnsi="ＭＳ 明朝" w:hint="eastAsia"/>
          <w:color w:val="000000" w:themeColor="text1"/>
          <w:szCs w:val="21"/>
        </w:rPr>
        <w:t xml:space="preserve">　　契約締結の日から</w:t>
      </w:r>
      <w:r w:rsidR="008A45F0" w:rsidRPr="00D37B5F">
        <w:rPr>
          <w:rFonts w:ascii="ＭＳ 明朝" w:eastAsia="ＭＳ 明朝" w:hAnsi="ＭＳ 明朝" w:hint="eastAsia"/>
          <w:color w:val="000000" w:themeColor="text1"/>
          <w:szCs w:val="21"/>
        </w:rPr>
        <w:t>令和</w:t>
      </w:r>
      <w:r w:rsidR="00B4006E">
        <w:rPr>
          <w:rFonts w:ascii="ＭＳ 明朝" w:eastAsia="ＭＳ 明朝" w:hAnsi="ＭＳ 明朝" w:hint="eastAsia"/>
          <w:color w:val="000000" w:themeColor="text1"/>
          <w:szCs w:val="21"/>
        </w:rPr>
        <w:t>６</w:t>
      </w:r>
      <w:r w:rsidRPr="00D37B5F">
        <w:rPr>
          <w:rFonts w:ascii="ＭＳ 明朝" w:eastAsia="ＭＳ 明朝" w:hAnsi="ＭＳ 明朝"/>
          <w:color w:val="000000" w:themeColor="text1"/>
          <w:szCs w:val="21"/>
        </w:rPr>
        <w:t>年</w:t>
      </w:r>
      <w:r w:rsidR="00B4006E">
        <w:rPr>
          <w:rFonts w:ascii="ＭＳ 明朝" w:eastAsia="ＭＳ 明朝" w:hAnsi="ＭＳ 明朝" w:hint="eastAsia"/>
          <w:color w:val="000000" w:themeColor="text1"/>
          <w:szCs w:val="21"/>
        </w:rPr>
        <w:t>８</w:t>
      </w:r>
      <w:r w:rsidRPr="00D37B5F">
        <w:rPr>
          <w:rFonts w:ascii="ＭＳ 明朝" w:eastAsia="ＭＳ 明朝" w:hAnsi="ＭＳ 明朝"/>
          <w:color w:val="000000" w:themeColor="text1"/>
          <w:szCs w:val="21"/>
        </w:rPr>
        <w:t>月</w:t>
      </w:r>
      <w:r w:rsidR="00B81F30">
        <w:rPr>
          <w:rFonts w:ascii="ＭＳ 明朝" w:eastAsia="ＭＳ 明朝" w:hAnsi="ＭＳ 明朝" w:hint="eastAsia"/>
          <w:color w:val="000000" w:themeColor="text1"/>
          <w:szCs w:val="21"/>
        </w:rPr>
        <w:t>３０</w:t>
      </w:r>
      <w:r w:rsidRPr="00D37B5F">
        <w:rPr>
          <w:rFonts w:ascii="ＭＳ 明朝" w:eastAsia="ＭＳ 明朝" w:hAnsi="ＭＳ 明朝"/>
          <w:color w:val="000000" w:themeColor="text1"/>
          <w:szCs w:val="21"/>
        </w:rPr>
        <w:t>日（</w:t>
      </w:r>
      <w:r w:rsidR="00B81F30">
        <w:rPr>
          <w:rFonts w:ascii="ＭＳ 明朝" w:eastAsia="ＭＳ 明朝" w:hAnsi="ＭＳ 明朝" w:hint="eastAsia"/>
          <w:color w:val="000000" w:themeColor="text1"/>
          <w:szCs w:val="21"/>
        </w:rPr>
        <w:t>金</w:t>
      </w:r>
      <w:r w:rsidRPr="00D37B5F">
        <w:rPr>
          <w:rFonts w:ascii="ＭＳ 明朝" w:eastAsia="ＭＳ 明朝" w:hAnsi="ＭＳ 明朝"/>
          <w:color w:val="000000" w:themeColor="text1"/>
          <w:szCs w:val="21"/>
        </w:rPr>
        <w:t>）まで</w:t>
      </w:r>
    </w:p>
    <w:p w14:paraId="38B1CCE2" w14:textId="77777777" w:rsidR="005F4547" w:rsidRPr="00D37B5F" w:rsidRDefault="005F4547" w:rsidP="00C66B54">
      <w:pPr>
        <w:rPr>
          <w:rFonts w:ascii="ＭＳ 明朝" w:eastAsia="ＭＳ 明朝" w:hAnsi="ＭＳ 明朝"/>
          <w:color w:val="000000" w:themeColor="text1"/>
          <w:szCs w:val="21"/>
        </w:rPr>
      </w:pPr>
    </w:p>
    <w:p w14:paraId="180DC8DB" w14:textId="77777777" w:rsidR="005F4547" w:rsidRPr="00D37B5F" w:rsidRDefault="005F4547" w:rsidP="005F4547">
      <w:pPr>
        <w:rPr>
          <w:rFonts w:ascii="ＭＳ ゴシック" w:eastAsia="ＭＳ ゴシック" w:hAnsi="ＭＳ ゴシック"/>
          <w:color w:val="000000" w:themeColor="text1"/>
          <w:szCs w:val="21"/>
        </w:rPr>
      </w:pPr>
      <w:r w:rsidRPr="00D37B5F">
        <w:rPr>
          <w:rFonts w:ascii="ＭＳ ゴシック" w:eastAsia="ＭＳ ゴシック" w:hAnsi="ＭＳ ゴシック" w:hint="eastAsia"/>
          <w:color w:val="000000" w:themeColor="text1"/>
          <w:szCs w:val="21"/>
        </w:rPr>
        <w:t>３　契約金額の上限</w:t>
      </w:r>
    </w:p>
    <w:p w14:paraId="41EA84B5" w14:textId="588162A8" w:rsidR="005F4547" w:rsidRPr="00D37B5F" w:rsidRDefault="005F4547" w:rsidP="005F4547">
      <w:pPr>
        <w:rPr>
          <w:rFonts w:ascii="ＭＳ 明朝" w:eastAsia="ＭＳ 明朝" w:hAnsi="ＭＳ 明朝"/>
          <w:color w:val="000000" w:themeColor="text1"/>
          <w:szCs w:val="21"/>
        </w:rPr>
      </w:pPr>
      <w:r w:rsidRPr="00D37B5F">
        <w:rPr>
          <w:rFonts w:ascii="ＭＳ 明朝" w:eastAsia="ＭＳ 明朝" w:hAnsi="ＭＳ 明朝" w:hint="eastAsia"/>
          <w:color w:val="000000" w:themeColor="text1"/>
          <w:szCs w:val="21"/>
        </w:rPr>
        <w:t xml:space="preserve">　　</w:t>
      </w:r>
      <w:r w:rsidR="0024545D">
        <w:rPr>
          <w:rFonts w:ascii="ＭＳ 明朝" w:eastAsia="ＭＳ 明朝" w:hAnsi="ＭＳ 明朝" w:hint="eastAsia"/>
          <w:color w:val="000000" w:themeColor="text1"/>
          <w:szCs w:val="21"/>
        </w:rPr>
        <w:t>５</w:t>
      </w:r>
      <w:r w:rsidR="00B4006E">
        <w:rPr>
          <w:rFonts w:ascii="ＭＳ 明朝" w:eastAsia="ＭＳ 明朝" w:hAnsi="ＭＳ 明朝" w:hint="eastAsia"/>
          <w:color w:val="000000" w:themeColor="text1"/>
          <w:szCs w:val="21"/>
        </w:rPr>
        <w:t>０</w:t>
      </w:r>
      <w:r w:rsidR="007837A3" w:rsidRPr="00D37B5F">
        <w:rPr>
          <w:rFonts w:ascii="ＭＳ 明朝" w:eastAsia="ＭＳ 明朝" w:hAnsi="ＭＳ 明朝" w:hint="eastAsia"/>
          <w:color w:val="000000" w:themeColor="text1"/>
          <w:szCs w:val="21"/>
        </w:rPr>
        <w:t>０，０００</w:t>
      </w:r>
      <w:r w:rsidRPr="00D37B5F">
        <w:rPr>
          <w:rFonts w:ascii="ＭＳ 明朝" w:eastAsia="ＭＳ 明朝" w:hAnsi="ＭＳ 明朝"/>
          <w:color w:val="000000" w:themeColor="text1"/>
          <w:szCs w:val="21"/>
        </w:rPr>
        <w:t>円（消費税及び地方消費税相当額を含む。）</w:t>
      </w:r>
    </w:p>
    <w:p w14:paraId="2F8B494D" w14:textId="0D87CAD9" w:rsidR="005F4547" w:rsidRPr="00D37B5F" w:rsidRDefault="005F4547" w:rsidP="00C66B54">
      <w:pPr>
        <w:rPr>
          <w:rFonts w:ascii="ＭＳ 明朝" w:eastAsia="ＭＳ 明朝" w:hAnsi="ＭＳ 明朝"/>
          <w:color w:val="000000" w:themeColor="text1"/>
          <w:szCs w:val="21"/>
        </w:rPr>
      </w:pPr>
    </w:p>
    <w:p w14:paraId="2D7D8FF8" w14:textId="4C2593FA" w:rsidR="005F4547" w:rsidRPr="004F4FC5" w:rsidRDefault="005F4547" w:rsidP="005F4547">
      <w:pPr>
        <w:rPr>
          <w:rFonts w:ascii="ＭＳ ゴシック" w:eastAsia="ＭＳ ゴシック" w:hAnsi="ＭＳ ゴシック"/>
          <w:szCs w:val="21"/>
        </w:rPr>
      </w:pPr>
      <w:r w:rsidRPr="004F4FC5">
        <w:rPr>
          <w:rFonts w:ascii="ＭＳ ゴシック" w:eastAsia="ＭＳ ゴシック" w:hAnsi="ＭＳ ゴシック" w:hint="eastAsia"/>
          <w:szCs w:val="21"/>
        </w:rPr>
        <w:t xml:space="preserve">４　</w:t>
      </w:r>
      <w:r w:rsidR="00146CCB" w:rsidRPr="00146CCB">
        <w:rPr>
          <w:rFonts w:ascii="ＭＳ ゴシック" w:eastAsia="ＭＳ ゴシック" w:hAnsi="ＭＳ ゴシック" w:hint="eastAsia"/>
          <w:szCs w:val="21"/>
        </w:rPr>
        <w:t>業務の目的及び募集趣旨</w:t>
      </w:r>
    </w:p>
    <w:p w14:paraId="16511BCE" w14:textId="77777777" w:rsidR="00A64884" w:rsidRDefault="00146CCB" w:rsidP="00A64884">
      <w:pPr>
        <w:ind w:left="210" w:hangingChars="100" w:hanging="210"/>
        <w:rPr>
          <w:rFonts w:ascii="ＭＳ 明朝" w:eastAsia="ＭＳ 明朝" w:hAnsi="ＭＳ 明朝"/>
        </w:rPr>
      </w:pPr>
      <w:r>
        <w:rPr>
          <w:rFonts w:ascii="ＭＳ 明朝" w:eastAsia="ＭＳ 明朝" w:hAnsi="ＭＳ 明朝" w:hint="eastAsia"/>
          <w:szCs w:val="21"/>
        </w:rPr>
        <w:t xml:space="preserve">　</w:t>
      </w:r>
      <w:r w:rsidR="00B4006E">
        <w:rPr>
          <w:rFonts w:ascii="ＭＳ 明朝" w:eastAsia="ＭＳ 明朝" w:hAnsi="ＭＳ 明朝" w:hint="eastAsia"/>
          <w:szCs w:val="21"/>
        </w:rPr>
        <w:t xml:space="preserve">　</w:t>
      </w:r>
      <w:r w:rsidR="00B4006E" w:rsidRPr="00B4006E">
        <w:rPr>
          <w:rFonts w:ascii="ＭＳ 明朝" w:eastAsia="ＭＳ 明朝" w:hAnsi="ＭＳ 明朝" w:hint="eastAsia"/>
        </w:rPr>
        <w:t>京都市では、</w:t>
      </w:r>
      <w:r w:rsidR="00A64884" w:rsidRPr="00A64884">
        <w:rPr>
          <w:rFonts w:ascii="ＭＳ 明朝" w:eastAsia="ＭＳ 明朝" w:hAnsi="ＭＳ 明朝" w:hint="eastAsia"/>
        </w:rPr>
        <w:t>市民、企業、</w:t>
      </w:r>
      <w:r w:rsidR="00A64884" w:rsidRPr="00A64884">
        <w:rPr>
          <w:rFonts w:ascii="ＭＳ 明朝" w:eastAsia="ＭＳ 明朝" w:hAnsi="ＭＳ 明朝"/>
        </w:rPr>
        <w:t>NPO、大学などの多種多様な組織や個人が、社会的課題の解決に挑戦することで、過度の効率性や競争原理とは異なる価値観を、京都から世界に広めていく京都市ソーシャル・イノベーション・クラスター構想</w:t>
      </w:r>
      <w:r w:rsidR="00A64884">
        <w:rPr>
          <w:rFonts w:ascii="ＭＳ 明朝" w:eastAsia="ＭＳ 明朝" w:hAnsi="ＭＳ 明朝" w:hint="eastAsia"/>
        </w:rPr>
        <w:t>を推進しており、</w:t>
      </w:r>
      <w:r w:rsidR="00B4006E" w:rsidRPr="00B4006E">
        <w:rPr>
          <w:rFonts w:ascii="ＭＳ 明朝" w:eastAsia="ＭＳ 明朝" w:hAnsi="ＭＳ 明朝" w:hint="eastAsia"/>
        </w:rPr>
        <w:t>ビジネスを通じて社会的課題の解決に取り組む企業等の成長支援等に取り組</w:t>
      </w:r>
      <w:r w:rsidR="00A64884">
        <w:rPr>
          <w:rFonts w:ascii="ＭＳ 明朝" w:eastAsia="ＭＳ 明朝" w:hAnsi="ＭＳ 明朝" w:hint="eastAsia"/>
        </w:rPr>
        <w:t>んでいる。</w:t>
      </w:r>
    </w:p>
    <w:p w14:paraId="13C21D3B" w14:textId="79932EBC" w:rsidR="003D77F5" w:rsidRDefault="00B4006E" w:rsidP="00A64884">
      <w:pPr>
        <w:ind w:leftChars="100" w:left="210" w:firstLineChars="100" w:firstLine="210"/>
        <w:rPr>
          <w:rFonts w:ascii="ＭＳ 明朝" w:eastAsia="ＭＳ 明朝" w:hAnsi="ＭＳ 明朝"/>
        </w:rPr>
      </w:pPr>
      <w:r w:rsidRPr="00B4006E">
        <w:rPr>
          <w:rFonts w:ascii="ＭＳ 明朝" w:eastAsia="ＭＳ 明朝" w:hAnsi="ＭＳ 明朝" w:hint="eastAsia"/>
        </w:rPr>
        <w:t>令和４年度から、ソーシャルイノベーションに関わる様々な人々が出会い、交流し、新たな連携が創出される場として、「</w:t>
      </w:r>
      <w:r w:rsidR="00C2235C" w:rsidRPr="00C2235C">
        <w:rPr>
          <w:rFonts w:ascii="ＭＳ 明朝" w:eastAsia="ＭＳ 明朝" w:hAnsi="ＭＳ 明朝"/>
        </w:rPr>
        <w:t>SOCIAL INNOVATION Meets up KYOTO</w:t>
      </w:r>
      <w:r w:rsidRPr="00B4006E">
        <w:rPr>
          <w:rFonts w:ascii="ＭＳ 明朝" w:eastAsia="ＭＳ 明朝" w:hAnsi="ＭＳ 明朝"/>
        </w:rPr>
        <w:t>」を実施。</w:t>
      </w:r>
      <w:r>
        <w:rPr>
          <w:rFonts w:ascii="ＭＳ 明朝" w:eastAsia="ＭＳ 明朝" w:hAnsi="ＭＳ 明朝" w:hint="eastAsia"/>
        </w:rPr>
        <w:t>こ</w:t>
      </w:r>
      <w:r w:rsidRPr="00B4006E">
        <w:rPr>
          <w:rFonts w:ascii="ＭＳ 明朝" w:eastAsia="ＭＳ 明朝" w:hAnsi="ＭＳ 明朝" w:hint="eastAsia"/>
        </w:rPr>
        <w:t>の度、</w:t>
      </w:r>
      <w:r w:rsidRPr="00B4006E">
        <w:rPr>
          <w:rFonts w:ascii="ＭＳ 明朝" w:eastAsia="ＭＳ 明朝" w:hAnsi="ＭＳ 明朝"/>
        </w:rPr>
        <w:t>事業承継をテーマとし</w:t>
      </w:r>
      <w:r>
        <w:rPr>
          <w:rFonts w:ascii="ＭＳ 明朝" w:eastAsia="ＭＳ 明朝" w:hAnsi="ＭＳ 明朝" w:hint="eastAsia"/>
        </w:rPr>
        <w:t>た</w:t>
      </w:r>
      <w:r w:rsidRPr="00B4006E">
        <w:rPr>
          <w:rFonts w:ascii="ＭＳ 明朝" w:eastAsia="ＭＳ 明朝" w:hAnsi="ＭＳ 明朝" w:hint="eastAsia"/>
        </w:rPr>
        <w:t>「</w:t>
      </w:r>
      <w:r w:rsidR="00C2235C" w:rsidRPr="00C2235C">
        <w:rPr>
          <w:rFonts w:ascii="ＭＳ 明朝" w:eastAsia="ＭＳ 明朝" w:hAnsi="ＭＳ 明朝"/>
        </w:rPr>
        <w:t>SOCIAL INNOVATION Meets up KYOTO</w:t>
      </w:r>
      <w:r w:rsidRPr="00B4006E">
        <w:rPr>
          <w:rFonts w:ascii="ＭＳ 明朝" w:eastAsia="ＭＳ 明朝" w:hAnsi="ＭＳ 明朝"/>
        </w:rPr>
        <w:t>」</w:t>
      </w:r>
      <w:r w:rsidRPr="00B4006E">
        <w:rPr>
          <w:rFonts w:ascii="ＭＳ 明朝" w:eastAsia="ＭＳ 明朝" w:hAnsi="ＭＳ 明朝" w:hint="eastAsia"/>
        </w:rPr>
        <w:t>の企画提案を行う受託候補者を下記のとおり募集</w:t>
      </w:r>
      <w:r>
        <w:rPr>
          <w:rFonts w:ascii="ＭＳ 明朝" w:eastAsia="ＭＳ 明朝" w:hAnsi="ＭＳ 明朝" w:hint="eastAsia"/>
        </w:rPr>
        <w:t>する。</w:t>
      </w:r>
    </w:p>
    <w:p w14:paraId="3F2E2D09" w14:textId="2B582477" w:rsidR="0024545D" w:rsidRDefault="0024545D" w:rsidP="00A64884">
      <w:pPr>
        <w:ind w:leftChars="100" w:left="210" w:firstLineChars="100" w:firstLine="210"/>
        <w:rPr>
          <w:rFonts w:ascii="ＭＳ 明朝" w:eastAsia="ＭＳ 明朝" w:hAnsi="ＭＳ 明朝"/>
          <w:szCs w:val="21"/>
        </w:rPr>
      </w:pPr>
      <w:r>
        <w:rPr>
          <w:rFonts w:ascii="ＭＳ 明朝" w:eastAsia="ＭＳ 明朝" w:hAnsi="ＭＳ 明朝" w:hint="eastAsia"/>
        </w:rPr>
        <w:t>事業承継</w:t>
      </w:r>
      <w:r w:rsidR="00BB5C6D">
        <w:rPr>
          <w:rFonts w:ascii="ＭＳ 明朝" w:eastAsia="ＭＳ 明朝" w:hAnsi="ＭＳ 明朝" w:hint="eastAsia"/>
        </w:rPr>
        <w:t>をテーマに選択したの</w:t>
      </w:r>
      <w:r>
        <w:rPr>
          <w:rFonts w:ascii="ＭＳ 明朝" w:eastAsia="ＭＳ 明朝" w:hAnsi="ＭＳ 明朝" w:hint="eastAsia"/>
        </w:rPr>
        <w:t>は、後継者が</w:t>
      </w:r>
      <w:r w:rsidR="00BB5C6D">
        <w:rPr>
          <w:rFonts w:ascii="ＭＳ 明朝" w:eastAsia="ＭＳ 明朝" w:hAnsi="ＭＳ 明朝" w:hint="eastAsia"/>
        </w:rPr>
        <w:t>前経営者から</w:t>
      </w:r>
      <w:r>
        <w:rPr>
          <w:rFonts w:ascii="ＭＳ 明朝" w:eastAsia="ＭＳ 明朝" w:hAnsi="ＭＳ 明朝" w:hint="eastAsia"/>
        </w:rPr>
        <w:t>受け継ぐ経営資源を基礎に、新しい社会の状況に合わせた事業の見直し</w:t>
      </w:r>
      <w:r w:rsidR="00BB5C6D">
        <w:rPr>
          <w:rFonts w:ascii="ＭＳ 明朝" w:eastAsia="ＭＳ 明朝" w:hAnsi="ＭＳ 明朝" w:hint="eastAsia"/>
        </w:rPr>
        <w:t>をする</w:t>
      </w:r>
      <w:r>
        <w:rPr>
          <w:rFonts w:ascii="ＭＳ 明朝" w:eastAsia="ＭＳ 明朝" w:hAnsi="ＭＳ 明朝" w:hint="eastAsia"/>
        </w:rPr>
        <w:t>機会であり、イ</w:t>
      </w:r>
      <w:r w:rsidR="008F40EF">
        <w:rPr>
          <w:rFonts w:ascii="ＭＳ 明朝" w:eastAsia="ＭＳ 明朝" w:hAnsi="ＭＳ 明朝" w:hint="eastAsia"/>
        </w:rPr>
        <w:t>ノ</w:t>
      </w:r>
      <w:r w:rsidR="00BB5C6D">
        <w:rPr>
          <w:rFonts w:ascii="ＭＳ 明朝" w:eastAsia="ＭＳ 明朝" w:hAnsi="ＭＳ 明朝" w:hint="eastAsia"/>
        </w:rPr>
        <w:t>ベ</w:t>
      </w:r>
      <w:r>
        <w:rPr>
          <w:rFonts w:ascii="ＭＳ 明朝" w:eastAsia="ＭＳ 明朝" w:hAnsi="ＭＳ 明朝" w:hint="eastAsia"/>
        </w:rPr>
        <w:t>ーション</w:t>
      </w:r>
      <w:r w:rsidR="00BB5C6D">
        <w:rPr>
          <w:rFonts w:ascii="ＭＳ 明朝" w:eastAsia="ＭＳ 明朝" w:hAnsi="ＭＳ 明朝" w:hint="eastAsia"/>
        </w:rPr>
        <w:t>の</w:t>
      </w:r>
      <w:r>
        <w:rPr>
          <w:rFonts w:ascii="ＭＳ 明朝" w:eastAsia="ＭＳ 明朝" w:hAnsi="ＭＳ 明朝" w:hint="eastAsia"/>
        </w:rPr>
        <w:t>創発との親和性が高い</w:t>
      </w:r>
      <w:r w:rsidR="00BB5C6D">
        <w:rPr>
          <w:rFonts w:ascii="ＭＳ 明朝" w:eastAsia="ＭＳ 明朝" w:hAnsi="ＭＳ 明朝" w:hint="eastAsia"/>
        </w:rPr>
        <w:t>ため、テーマに選定したものである。</w:t>
      </w:r>
    </w:p>
    <w:p w14:paraId="0A36F8E7" w14:textId="79F7614C" w:rsidR="00141CB8" w:rsidRPr="00BB5C6D" w:rsidRDefault="00141CB8" w:rsidP="00141CB8">
      <w:pPr>
        <w:rPr>
          <w:rFonts w:ascii="ＭＳ 明朝" w:eastAsia="ＭＳ 明朝" w:hAnsi="ＭＳ 明朝"/>
        </w:rPr>
      </w:pPr>
    </w:p>
    <w:p w14:paraId="225CA755" w14:textId="115DA6C8" w:rsidR="00141CB8" w:rsidRPr="00141CB8" w:rsidRDefault="00141CB8" w:rsidP="00141CB8">
      <w:pPr>
        <w:rPr>
          <w:rFonts w:ascii="ＭＳ ゴシック" w:eastAsia="ＭＳ ゴシック" w:hAnsi="ＭＳ ゴシック"/>
        </w:rPr>
      </w:pPr>
      <w:r w:rsidRPr="00141CB8">
        <w:rPr>
          <w:rFonts w:ascii="ＭＳ ゴシック" w:eastAsia="ＭＳ ゴシック" w:hAnsi="ＭＳ ゴシック" w:hint="eastAsia"/>
        </w:rPr>
        <w:t>５　業務委託の内容</w:t>
      </w:r>
    </w:p>
    <w:p w14:paraId="50D3F749" w14:textId="3DFE6EFE" w:rsidR="00141CB8" w:rsidRPr="00146CCB" w:rsidRDefault="00141CB8" w:rsidP="00141CB8">
      <w:pPr>
        <w:rPr>
          <w:rFonts w:ascii="ＭＳ 明朝" w:eastAsia="ＭＳ 明朝" w:hAnsi="ＭＳ 明朝"/>
        </w:rPr>
      </w:pPr>
      <w:r>
        <w:rPr>
          <w:rFonts w:ascii="ＭＳ 明朝" w:eastAsia="ＭＳ 明朝" w:hAnsi="ＭＳ 明朝" w:hint="eastAsia"/>
        </w:rPr>
        <w:t xml:space="preserve">　　仕様書のとおり</w:t>
      </w:r>
    </w:p>
    <w:p w14:paraId="72DFDA8C" w14:textId="77777777" w:rsidR="00146CCB" w:rsidRPr="00146CCB" w:rsidRDefault="00146CCB" w:rsidP="005F4547">
      <w:pPr>
        <w:rPr>
          <w:rFonts w:ascii="ＭＳ 明朝" w:eastAsia="ＭＳ 明朝" w:hAnsi="ＭＳ 明朝"/>
          <w:szCs w:val="21"/>
        </w:rPr>
      </w:pPr>
    </w:p>
    <w:p w14:paraId="5CDDE44E" w14:textId="5ED90CA0" w:rsidR="005F4547" w:rsidRPr="004F4FC5" w:rsidRDefault="00141CB8" w:rsidP="005F4547">
      <w:pPr>
        <w:rPr>
          <w:rFonts w:ascii="ＭＳ ゴシック" w:eastAsia="ＭＳ ゴシック" w:hAnsi="ＭＳ ゴシック"/>
          <w:szCs w:val="21"/>
        </w:rPr>
      </w:pPr>
      <w:r>
        <w:rPr>
          <w:rFonts w:ascii="ＭＳ ゴシック" w:eastAsia="ＭＳ ゴシック" w:hAnsi="ＭＳ ゴシック" w:hint="eastAsia"/>
          <w:szCs w:val="21"/>
        </w:rPr>
        <w:t>６</w:t>
      </w:r>
      <w:r w:rsidR="005F4547" w:rsidRPr="004F4FC5">
        <w:rPr>
          <w:rFonts w:ascii="ＭＳ ゴシック" w:eastAsia="ＭＳ ゴシック" w:hAnsi="ＭＳ ゴシック" w:hint="eastAsia"/>
          <w:szCs w:val="21"/>
        </w:rPr>
        <w:t xml:space="preserve">　応募資格</w:t>
      </w:r>
    </w:p>
    <w:p w14:paraId="519CDB00" w14:textId="77777777" w:rsidR="00652634" w:rsidRPr="00652634" w:rsidRDefault="00652634" w:rsidP="00652634">
      <w:pPr>
        <w:rPr>
          <w:rFonts w:ascii="ＭＳ 明朝" w:eastAsia="ＭＳ 明朝" w:hAnsi="ＭＳ 明朝"/>
          <w:szCs w:val="21"/>
        </w:rPr>
      </w:pPr>
      <w:r w:rsidRPr="00652634">
        <w:rPr>
          <w:rFonts w:ascii="ＭＳ 明朝" w:eastAsia="ＭＳ 明朝" w:hAnsi="ＭＳ 明朝" w:hint="eastAsia"/>
          <w:szCs w:val="21"/>
        </w:rPr>
        <w:t xml:space="preserve">　以下の条件を全て満たしている者</w:t>
      </w:r>
    </w:p>
    <w:p w14:paraId="098A66BF" w14:textId="77777777" w:rsidR="00652634" w:rsidRPr="00652634" w:rsidRDefault="00652634" w:rsidP="00652634">
      <w:pPr>
        <w:ind w:left="420" w:hangingChars="200" w:hanging="420"/>
        <w:rPr>
          <w:rFonts w:ascii="ＭＳ 明朝" w:eastAsia="ＭＳ 明朝" w:hAnsi="ＭＳ 明朝"/>
          <w:szCs w:val="21"/>
        </w:rPr>
      </w:pPr>
      <w:r w:rsidRPr="00652634">
        <w:rPr>
          <w:rFonts w:ascii="ＭＳ 明朝" w:eastAsia="ＭＳ 明朝" w:hAnsi="ＭＳ 明朝" w:hint="eastAsia"/>
          <w:szCs w:val="21"/>
        </w:rPr>
        <w:t xml:space="preserve">　⑴　京都市競争入札等取扱要綱第２９条第１項の規定に基づく、競争入札参加停止処分を受けていないこと。</w:t>
      </w:r>
    </w:p>
    <w:p w14:paraId="1D945567" w14:textId="31DAEC65" w:rsidR="00652634" w:rsidRPr="00652634" w:rsidRDefault="00652634" w:rsidP="00652634">
      <w:pPr>
        <w:rPr>
          <w:rFonts w:ascii="ＭＳ 明朝" w:eastAsia="ＭＳ 明朝" w:hAnsi="ＭＳ 明朝"/>
          <w:szCs w:val="21"/>
        </w:rPr>
      </w:pPr>
      <w:r w:rsidRPr="00652634">
        <w:rPr>
          <w:rFonts w:ascii="ＭＳ 明朝" w:eastAsia="ＭＳ 明朝" w:hAnsi="ＭＳ 明朝" w:hint="eastAsia"/>
          <w:szCs w:val="21"/>
        </w:rPr>
        <w:t xml:space="preserve">　⑵　以下に掲げる業務の類似実績を有すること。</w:t>
      </w:r>
    </w:p>
    <w:p w14:paraId="48A57A1F" w14:textId="5236FDC8" w:rsidR="00652634" w:rsidRDefault="001B5188" w:rsidP="001B5188">
      <w:pPr>
        <w:ind w:firstLineChars="200" w:firstLine="420"/>
        <w:rPr>
          <w:rFonts w:ascii="ＭＳ 明朝" w:eastAsia="ＭＳ 明朝" w:hAnsi="ＭＳ 明朝"/>
          <w:szCs w:val="21"/>
        </w:rPr>
      </w:pPr>
      <w:r>
        <w:rPr>
          <w:rFonts w:ascii="ＭＳ 明朝" w:eastAsia="ＭＳ 明朝" w:hAnsi="ＭＳ 明朝" w:hint="eastAsia"/>
          <w:szCs w:val="21"/>
        </w:rPr>
        <w:t>ア</w:t>
      </w:r>
      <w:r w:rsidR="00652634" w:rsidRPr="00652634">
        <w:rPr>
          <w:rFonts w:ascii="ＭＳ 明朝" w:eastAsia="ＭＳ 明朝" w:hAnsi="ＭＳ 明朝" w:hint="eastAsia"/>
          <w:szCs w:val="21"/>
        </w:rPr>
        <w:t xml:space="preserve">　</w:t>
      </w:r>
      <w:r w:rsidR="00652634" w:rsidRPr="001B5188">
        <w:rPr>
          <w:rFonts w:ascii="ＭＳ 明朝" w:eastAsia="ＭＳ 明朝" w:hAnsi="ＭＳ 明朝" w:hint="eastAsia"/>
          <w:szCs w:val="21"/>
        </w:rPr>
        <w:t>事業者</w:t>
      </w:r>
      <w:r w:rsidRPr="001B5188">
        <w:rPr>
          <w:rFonts w:ascii="ＭＳ 明朝" w:eastAsia="ＭＳ 明朝" w:hAnsi="ＭＳ 明朝" w:hint="eastAsia"/>
          <w:szCs w:val="21"/>
        </w:rPr>
        <w:t>間</w:t>
      </w:r>
      <w:r w:rsidR="00652634" w:rsidRPr="001B5188">
        <w:rPr>
          <w:rFonts w:ascii="ＭＳ 明朝" w:eastAsia="ＭＳ 明朝" w:hAnsi="ＭＳ 明朝" w:hint="eastAsia"/>
          <w:szCs w:val="21"/>
        </w:rPr>
        <w:t>の</w:t>
      </w:r>
      <w:r w:rsidRPr="001B5188">
        <w:rPr>
          <w:rFonts w:ascii="ＭＳ 明朝" w:eastAsia="ＭＳ 明朝" w:hAnsi="ＭＳ 明朝" w:hint="eastAsia"/>
          <w:szCs w:val="21"/>
        </w:rPr>
        <w:t>交流を促進する</w:t>
      </w:r>
      <w:r w:rsidR="00652634" w:rsidRPr="00652634">
        <w:rPr>
          <w:rFonts w:ascii="ＭＳ 明朝" w:eastAsia="ＭＳ 明朝" w:hAnsi="ＭＳ 明朝" w:hint="eastAsia"/>
          <w:szCs w:val="21"/>
        </w:rPr>
        <w:t>企画運営に関する業務の実績</w:t>
      </w:r>
    </w:p>
    <w:p w14:paraId="22B2CEFB" w14:textId="35B813E9" w:rsidR="00B4006E" w:rsidRPr="00652634" w:rsidRDefault="00B4006E" w:rsidP="001B5188">
      <w:pPr>
        <w:ind w:firstLineChars="200" w:firstLine="420"/>
        <w:rPr>
          <w:rFonts w:ascii="ＭＳ 明朝" w:eastAsia="ＭＳ 明朝" w:hAnsi="ＭＳ 明朝"/>
          <w:szCs w:val="21"/>
        </w:rPr>
      </w:pPr>
      <w:r>
        <w:rPr>
          <w:rFonts w:ascii="ＭＳ 明朝" w:eastAsia="ＭＳ 明朝" w:hAnsi="ＭＳ 明朝" w:hint="eastAsia"/>
          <w:szCs w:val="21"/>
        </w:rPr>
        <w:t>イ　事業者</w:t>
      </w:r>
      <w:r w:rsidR="00042CFA">
        <w:rPr>
          <w:rFonts w:ascii="ＭＳ 明朝" w:eastAsia="ＭＳ 明朝" w:hAnsi="ＭＳ 明朝" w:hint="eastAsia"/>
          <w:szCs w:val="21"/>
        </w:rPr>
        <w:t>に対するセミナー・</w:t>
      </w:r>
      <w:r>
        <w:rPr>
          <w:rFonts w:ascii="ＭＳ 明朝" w:eastAsia="ＭＳ 明朝" w:hAnsi="ＭＳ 明朝" w:hint="eastAsia"/>
          <w:szCs w:val="21"/>
        </w:rPr>
        <w:t>研修業務の実績</w:t>
      </w:r>
    </w:p>
    <w:p w14:paraId="0F4AD8E6" w14:textId="77777777" w:rsidR="00652634" w:rsidRPr="00652634" w:rsidRDefault="00652634" w:rsidP="00652634">
      <w:pPr>
        <w:ind w:left="420" w:hangingChars="200" w:hanging="420"/>
        <w:rPr>
          <w:rFonts w:ascii="ＭＳ 明朝" w:eastAsia="ＭＳ 明朝" w:hAnsi="ＭＳ 明朝"/>
          <w:szCs w:val="21"/>
        </w:rPr>
      </w:pPr>
      <w:r w:rsidRPr="00652634">
        <w:rPr>
          <w:rFonts w:ascii="ＭＳ 明朝" w:eastAsia="ＭＳ 明朝" w:hAnsi="ＭＳ 明朝" w:hint="eastAsia"/>
          <w:szCs w:val="21"/>
        </w:rPr>
        <w:t xml:space="preserve">　⑶　代表者、役員又はその使用人が刑法第９６条の６又は第１９８条に違反する容疑があったとして逮捕もしくは送検され、又は逮捕を経ないで公訴を提起された日から２年を経過しない者でないこと。</w:t>
      </w:r>
    </w:p>
    <w:p w14:paraId="456F96AB" w14:textId="77777777" w:rsidR="00652634" w:rsidRPr="00652634" w:rsidRDefault="00652634" w:rsidP="00652634">
      <w:pPr>
        <w:rPr>
          <w:rFonts w:ascii="ＭＳ 明朝" w:eastAsia="ＭＳ 明朝" w:hAnsi="ＭＳ 明朝"/>
          <w:szCs w:val="21"/>
        </w:rPr>
      </w:pPr>
      <w:r w:rsidRPr="00652634">
        <w:rPr>
          <w:rFonts w:ascii="ＭＳ 明朝" w:eastAsia="ＭＳ 明朝" w:hAnsi="ＭＳ 明朝" w:hint="eastAsia"/>
          <w:szCs w:val="21"/>
        </w:rPr>
        <w:t xml:space="preserve">　⑷　代表者が成年被後見人、被保佐人又は破産者でないこと。</w:t>
      </w:r>
    </w:p>
    <w:p w14:paraId="64F3F0EA" w14:textId="77777777" w:rsidR="00652634" w:rsidRPr="00652634" w:rsidRDefault="00652634" w:rsidP="00652634">
      <w:pPr>
        <w:ind w:left="420" w:hangingChars="200" w:hanging="420"/>
        <w:rPr>
          <w:rFonts w:ascii="ＭＳ 明朝" w:eastAsia="ＭＳ 明朝" w:hAnsi="ＭＳ 明朝"/>
          <w:szCs w:val="21"/>
        </w:rPr>
      </w:pPr>
      <w:r w:rsidRPr="00652634">
        <w:rPr>
          <w:rFonts w:ascii="ＭＳ 明朝" w:eastAsia="ＭＳ 明朝" w:hAnsi="ＭＳ 明朝" w:hint="eastAsia"/>
          <w:szCs w:val="21"/>
        </w:rPr>
        <w:t xml:space="preserve">　⑸　法令の規定により、営業について免許、許可又は登録等を要する場合にあっては、当該免許、許可又は登録等を受けて当該営業を営んでいること。</w:t>
      </w:r>
    </w:p>
    <w:p w14:paraId="7D6E3631" w14:textId="77777777" w:rsidR="00652634" w:rsidRPr="00652634" w:rsidRDefault="00652634" w:rsidP="00652634">
      <w:pPr>
        <w:rPr>
          <w:rFonts w:ascii="ＭＳ 明朝" w:eastAsia="ＭＳ 明朝" w:hAnsi="ＭＳ 明朝"/>
          <w:szCs w:val="21"/>
        </w:rPr>
      </w:pPr>
      <w:r w:rsidRPr="00652634">
        <w:rPr>
          <w:rFonts w:ascii="ＭＳ 明朝" w:eastAsia="ＭＳ 明朝" w:hAnsi="ＭＳ 明朝" w:hint="eastAsia"/>
          <w:szCs w:val="21"/>
        </w:rPr>
        <w:lastRenderedPageBreak/>
        <w:t xml:space="preserve">　⑹　国税及び地方税並びに水道料金及び下水道使用料を滞納していないこと。</w:t>
      </w:r>
    </w:p>
    <w:p w14:paraId="0821F94E" w14:textId="77777777" w:rsidR="00652634" w:rsidRPr="00652634" w:rsidRDefault="00652634" w:rsidP="00652634">
      <w:pPr>
        <w:rPr>
          <w:rFonts w:ascii="ＭＳ 明朝" w:eastAsia="ＭＳ 明朝" w:hAnsi="ＭＳ 明朝"/>
          <w:szCs w:val="21"/>
        </w:rPr>
      </w:pPr>
      <w:r w:rsidRPr="00652634">
        <w:rPr>
          <w:rFonts w:ascii="ＭＳ 明朝" w:eastAsia="ＭＳ 明朝" w:hAnsi="ＭＳ 明朝" w:hint="eastAsia"/>
          <w:szCs w:val="21"/>
        </w:rPr>
        <w:t xml:space="preserve">　⑺　宗教活動や政治活動を主たる目的とする団体でないこと。</w:t>
      </w:r>
    </w:p>
    <w:p w14:paraId="1A65D06C" w14:textId="77777777" w:rsidR="00652634" w:rsidRPr="00652634" w:rsidRDefault="00652634" w:rsidP="00652634">
      <w:pPr>
        <w:ind w:left="420" w:hangingChars="200" w:hanging="420"/>
        <w:rPr>
          <w:rFonts w:ascii="ＭＳ 明朝" w:eastAsia="ＭＳ 明朝" w:hAnsi="ＭＳ 明朝"/>
          <w:szCs w:val="21"/>
        </w:rPr>
      </w:pPr>
      <w:r w:rsidRPr="00652634">
        <w:rPr>
          <w:rFonts w:ascii="ＭＳ 明朝" w:eastAsia="ＭＳ 明朝" w:hAnsi="ＭＳ 明朝" w:hint="eastAsia"/>
          <w:szCs w:val="21"/>
        </w:rPr>
        <w:t xml:space="preserve">　⑻　団体又はその代表者が指定暴力団の構成員でないことのほか、受注者としてふさわしくない者でないこと。</w:t>
      </w:r>
    </w:p>
    <w:p w14:paraId="6CF7705A" w14:textId="77777777" w:rsidR="005F4547" w:rsidRPr="00652634" w:rsidRDefault="005F4547" w:rsidP="005F4547">
      <w:pPr>
        <w:rPr>
          <w:rFonts w:ascii="ＭＳ 明朝" w:eastAsia="ＭＳ 明朝" w:hAnsi="ＭＳ 明朝"/>
          <w:szCs w:val="21"/>
        </w:rPr>
      </w:pPr>
    </w:p>
    <w:p w14:paraId="5BF3394F" w14:textId="1CD9BDFC" w:rsidR="005F4547" w:rsidRPr="004F4FC5" w:rsidRDefault="00141CB8" w:rsidP="005F4547">
      <w:pPr>
        <w:rPr>
          <w:rFonts w:ascii="ＭＳ ゴシック" w:eastAsia="ＭＳ ゴシック" w:hAnsi="ＭＳ ゴシック"/>
          <w:szCs w:val="21"/>
        </w:rPr>
      </w:pPr>
      <w:r>
        <w:rPr>
          <w:rFonts w:ascii="ＭＳ ゴシック" w:eastAsia="ＭＳ ゴシック" w:hAnsi="ＭＳ ゴシック" w:hint="eastAsia"/>
          <w:szCs w:val="21"/>
        </w:rPr>
        <w:t>７</w:t>
      </w:r>
      <w:r w:rsidR="005F4547" w:rsidRPr="004F4FC5">
        <w:rPr>
          <w:rFonts w:ascii="ＭＳ ゴシック" w:eastAsia="ＭＳ ゴシック" w:hAnsi="ＭＳ ゴシック" w:hint="eastAsia"/>
          <w:szCs w:val="21"/>
        </w:rPr>
        <w:t xml:space="preserve">　応募</w:t>
      </w:r>
      <w:r w:rsidR="002D3982" w:rsidRPr="004F4FC5">
        <w:rPr>
          <w:rFonts w:ascii="ＭＳ ゴシック" w:eastAsia="ＭＳ ゴシック" w:hAnsi="ＭＳ ゴシック" w:hint="eastAsia"/>
          <w:szCs w:val="21"/>
        </w:rPr>
        <w:t>手続等</w:t>
      </w:r>
    </w:p>
    <w:p w14:paraId="5B93AACF" w14:textId="72100B29" w:rsidR="0029397B" w:rsidRPr="004F4FC5" w:rsidRDefault="00FB7CB7" w:rsidP="00FB7CB7">
      <w:pPr>
        <w:ind w:firstLineChars="100" w:firstLine="210"/>
        <w:rPr>
          <w:rFonts w:ascii="ＭＳ 明朝" w:eastAsia="ＭＳ 明朝" w:hAnsi="ＭＳ 明朝"/>
          <w:szCs w:val="21"/>
        </w:rPr>
      </w:pPr>
      <w:r>
        <w:rPr>
          <w:rFonts w:ascii="ＭＳ 明朝" w:eastAsia="ＭＳ 明朝" w:hAnsi="ＭＳ 明朝" w:hint="eastAsia"/>
          <w:szCs w:val="21"/>
        </w:rPr>
        <w:t xml:space="preserve">⑴　</w:t>
      </w:r>
      <w:r w:rsidR="007837A3" w:rsidRPr="004F4FC5">
        <w:rPr>
          <w:rFonts w:ascii="ＭＳ 明朝" w:eastAsia="ＭＳ 明朝" w:hAnsi="ＭＳ 明朝" w:hint="eastAsia"/>
          <w:szCs w:val="21"/>
        </w:rPr>
        <w:t>募集</w:t>
      </w:r>
      <w:r w:rsidR="00AF6D44" w:rsidRPr="004F4FC5">
        <w:rPr>
          <w:rFonts w:ascii="ＭＳ 明朝" w:eastAsia="ＭＳ 明朝" w:hAnsi="ＭＳ 明朝" w:hint="eastAsia"/>
          <w:szCs w:val="21"/>
        </w:rPr>
        <w:t>期間</w:t>
      </w:r>
    </w:p>
    <w:p w14:paraId="1B7709D3" w14:textId="1B768A83" w:rsidR="00AF6D44" w:rsidRPr="004F4FC5" w:rsidRDefault="00AF6D44" w:rsidP="00AF6D44">
      <w:pPr>
        <w:rPr>
          <w:rFonts w:ascii="ＭＳ 明朝" w:eastAsia="ＭＳ 明朝" w:hAnsi="ＭＳ 明朝"/>
          <w:szCs w:val="21"/>
        </w:rPr>
      </w:pPr>
      <w:r w:rsidRPr="004F4FC5">
        <w:rPr>
          <w:rFonts w:ascii="ＭＳ 明朝" w:eastAsia="ＭＳ 明朝" w:hAnsi="ＭＳ 明朝" w:hint="eastAsia"/>
          <w:szCs w:val="21"/>
        </w:rPr>
        <w:t xml:space="preserve">　　　</w:t>
      </w:r>
      <w:r w:rsidRPr="007409D0">
        <w:rPr>
          <w:rFonts w:ascii="ＭＳ 明朝" w:eastAsia="ＭＳ 明朝" w:hAnsi="ＭＳ 明朝" w:hint="eastAsia"/>
          <w:szCs w:val="21"/>
        </w:rPr>
        <w:t>令和</w:t>
      </w:r>
      <w:r w:rsidR="00DF008F" w:rsidRPr="007409D0">
        <w:rPr>
          <w:rFonts w:ascii="ＭＳ 明朝" w:eastAsia="ＭＳ 明朝" w:hAnsi="ＭＳ 明朝" w:hint="eastAsia"/>
          <w:szCs w:val="21"/>
        </w:rPr>
        <w:t>６</w:t>
      </w:r>
      <w:r w:rsidRPr="007409D0">
        <w:rPr>
          <w:rFonts w:ascii="ＭＳ 明朝" w:eastAsia="ＭＳ 明朝" w:hAnsi="ＭＳ 明朝" w:hint="eastAsia"/>
          <w:szCs w:val="21"/>
        </w:rPr>
        <w:t>年</w:t>
      </w:r>
      <w:r w:rsidR="00BB5C6D">
        <w:rPr>
          <w:rFonts w:ascii="ＭＳ 明朝" w:eastAsia="ＭＳ 明朝" w:hAnsi="ＭＳ 明朝" w:hint="eastAsia"/>
          <w:szCs w:val="21"/>
        </w:rPr>
        <w:t>７</w:t>
      </w:r>
      <w:r w:rsidRPr="007409D0">
        <w:rPr>
          <w:rFonts w:ascii="ＭＳ 明朝" w:eastAsia="ＭＳ 明朝" w:hAnsi="ＭＳ 明朝" w:hint="eastAsia"/>
          <w:szCs w:val="21"/>
        </w:rPr>
        <w:t>月</w:t>
      </w:r>
      <w:r w:rsidR="00BB5C6D">
        <w:rPr>
          <w:rFonts w:ascii="ＭＳ 明朝" w:eastAsia="ＭＳ 明朝" w:hAnsi="ＭＳ 明朝" w:hint="eastAsia"/>
          <w:szCs w:val="21"/>
        </w:rPr>
        <w:t>１０</w:t>
      </w:r>
      <w:r w:rsidRPr="007409D0">
        <w:rPr>
          <w:rFonts w:ascii="ＭＳ 明朝" w:eastAsia="ＭＳ 明朝" w:hAnsi="ＭＳ 明朝" w:hint="eastAsia"/>
          <w:szCs w:val="21"/>
        </w:rPr>
        <w:t>日（</w:t>
      </w:r>
      <w:r w:rsidR="00BB5C6D">
        <w:rPr>
          <w:rFonts w:ascii="ＭＳ 明朝" w:eastAsia="ＭＳ 明朝" w:hAnsi="ＭＳ 明朝" w:hint="eastAsia"/>
          <w:szCs w:val="21"/>
        </w:rPr>
        <w:t>水</w:t>
      </w:r>
      <w:r w:rsidRPr="007409D0">
        <w:rPr>
          <w:rFonts w:ascii="ＭＳ 明朝" w:eastAsia="ＭＳ 明朝" w:hAnsi="ＭＳ 明朝" w:hint="eastAsia"/>
          <w:szCs w:val="21"/>
        </w:rPr>
        <w:t>）か</w:t>
      </w:r>
      <w:r w:rsidR="008B0D7B" w:rsidRPr="007409D0">
        <w:rPr>
          <w:rFonts w:ascii="ＭＳ 明朝" w:eastAsia="ＭＳ 明朝" w:hAnsi="ＭＳ 明朝" w:hint="eastAsia"/>
          <w:szCs w:val="21"/>
        </w:rPr>
        <w:t>ら</w:t>
      </w:r>
      <w:r w:rsidR="00AD2F06">
        <w:rPr>
          <w:rFonts w:ascii="ＭＳ 明朝" w:eastAsia="ＭＳ 明朝" w:hAnsi="ＭＳ 明朝" w:hint="eastAsia"/>
          <w:szCs w:val="21"/>
        </w:rPr>
        <w:t>７</w:t>
      </w:r>
      <w:r w:rsidRPr="007409D0">
        <w:rPr>
          <w:rFonts w:ascii="ＭＳ 明朝" w:eastAsia="ＭＳ 明朝" w:hAnsi="ＭＳ 明朝" w:hint="eastAsia"/>
          <w:szCs w:val="21"/>
        </w:rPr>
        <w:t>月</w:t>
      </w:r>
      <w:r w:rsidR="00BB5C6D">
        <w:rPr>
          <w:rFonts w:ascii="ＭＳ 明朝" w:eastAsia="ＭＳ 明朝" w:hAnsi="ＭＳ 明朝" w:hint="eastAsia"/>
          <w:szCs w:val="21"/>
        </w:rPr>
        <w:t>２４</w:t>
      </w:r>
      <w:r w:rsidRPr="007409D0">
        <w:rPr>
          <w:rFonts w:ascii="ＭＳ 明朝" w:eastAsia="ＭＳ 明朝" w:hAnsi="ＭＳ 明朝" w:hint="eastAsia"/>
          <w:szCs w:val="21"/>
        </w:rPr>
        <w:t>日（</w:t>
      </w:r>
      <w:r w:rsidR="00BB5C6D">
        <w:rPr>
          <w:rFonts w:ascii="ＭＳ 明朝" w:eastAsia="ＭＳ 明朝" w:hAnsi="ＭＳ 明朝" w:hint="eastAsia"/>
          <w:szCs w:val="21"/>
        </w:rPr>
        <w:t>水</w:t>
      </w:r>
      <w:r w:rsidRPr="007409D0">
        <w:rPr>
          <w:rFonts w:ascii="ＭＳ 明朝" w:eastAsia="ＭＳ 明朝" w:hAnsi="ＭＳ 明朝" w:hint="eastAsia"/>
          <w:szCs w:val="21"/>
        </w:rPr>
        <w:t>）</w:t>
      </w:r>
      <w:r w:rsidR="00F801EE" w:rsidRPr="007409D0">
        <w:rPr>
          <w:rFonts w:ascii="ＭＳ 明朝" w:eastAsia="ＭＳ 明朝" w:hAnsi="ＭＳ 明朝" w:hint="eastAsia"/>
          <w:szCs w:val="21"/>
        </w:rPr>
        <w:t>午後５</w:t>
      </w:r>
      <w:r w:rsidRPr="007409D0">
        <w:rPr>
          <w:rFonts w:ascii="ＭＳ 明朝" w:eastAsia="ＭＳ 明朝" w:hAnsi="ＭＳ 明朝" w:hint="eastAsia"/>
          <w:szCs w:val="21"/>
        </w:rPr>
        <w:t>時</w:t>
      </w:r>
      <w:r w:rsidRPr="004F4FC5">
        <w:rPr>
          <w:rFonts w:ascii="ＭＳ 明朝" w:eastAsia="ＭＳ 明朝" w:hAnsi="ＭＳ 明朝" w:hint="eastAsia"/>
          <w:szCs w:val="21"/>
        </w:rPr>
        <w:t>まで</w:t>
      </w:r>
    </w:p>
    <w:p w14:paraId="4B0CAF46" w14:textId="121C689F" w:rsidR="0029397B" w:rsidRPr="004F4FC5" w:rsidRDefault="00FB7CB7" w:rsidP="00FB7CB7">
      <w:pPr>
        <w:ind w:firstLineChars="100" w:firstLine="210"/>
        <w:rPr>
          <w:rFonts w:ascii="ＭＳ 明朝" w:eastAsia="ＭＳ 明朝" w:hAnsi="ＭＳ 明朝"/>
          <w:szCs w:val="21"/>
        </w:rPr>
      </w:pPr>
      <w:r>
        <w:rPr>
          <w:rFonts w:ascii="ＭＳ 明朝" w:eastAsia="ＭＳ 明朝" w:hAnsi="ＭＳ 明朝" w:hint="eastAsia"/>
          <w:szCs w:val="21"/>
        </w:rPr>
        <w:t xml:space="preserve">⑵　</w:t>
      </w:r>
      <w:r w:rsidR="0029397B" w:rsidRPr="004F4FC5">
        <w:rPr>
          <w:rFonts w:ascii="ＭＳ 明朝" w:eastAsia="ＭＳ 明朝" w:hAnsi="ＭＳ 明朝"/>
          <w:szCs w:val="21"/>
        </w:rPr>
        <w:t>提出資料</w:t>
      </w:r>
    </w:p>
    <w:tbl>
      <w:tblPr>
        <w:tblStyle w:val="a3"/>
        <w:tblW w:w="0" w:type="auto"/>
        <w:tblInd w:w="562" w:type="dxa"/>
        <w:tblLook w:val="04A0" w:firstRow="1" w:lastRow="0" w:firstColumn="1" w:lastColumn="0" w:noHBand="0" w:noVBand="1"/>
      </w:tblPr>
      <w:tblGrid>
        <w:gridCol w:w="2552"/>
        <w:gridCol w:w="850"/>
        <w:gridCol w:w="5096"/>
      </w:tblGrid>
      <w:tr w:rsidR="004F4FC5" w:rsidRPr="004F4FC5" w14:paraId="338FDE87" w14:textId="77777777" w:rsidTr="00652634">
        <w:tc>
          <w:tcPr>
            <w:tcW w:w="2552" w:type="dxa"/>
            <w:shd w:val="clear" w:color="auto" w:fill="FFF2CC" w:themeFill="accent4" w:themeFillTint="33"/>
          </w:tcPr>
          <w:p w14:paraId="72422836" w14:textId="5ACC1148" w:rsidR="0029397B" w:rsidRPr="004F4FC5" w:rsidRDefault="0029397B" w:rsidP="0029397B">
            <w:pPr>
              <w:jc w:val="center"/>
              <w:rPr>
                <w:rFonts w:ascii="ＭＳ 明朝" w:eastAsia="ＭＳ 明朝" w:hAnsi="ＭＳ 明朝"/>
                <w:szCs w:val="21"/>
              </w:rPr>
            </w:pPr>
            <w:r w:rsidRPr="004F4FC5">
              <w:rPr>
                <w:rFonts w:ascii="ＭＳ 明朝" w:eastAsia="ＭＳ 明朝" w:hAnsi="ＭＳ 明朝" w:hint="eastAsia"/>
                <w:szCs w:val="21"/>
              </w:rPr>
              <w:t>資料名</w:t>
            </w:r>
          </w:p>
        </w:tc>
        <w:tc>
          <w:tcPr>
            <w:tcW w:w="850" w:type="dxa"/>
            <w:shd w:val="clear" w:color="auto" w:fill="FFF2CC" w:themeFill="accent4" w:themeFillTint="33"/>
          </w:tcPr>
          <w:p w14:paraId="6F0D8E35" w14:textId="4B075559" w:rsidR="0029397B" w:rsidRPr="004F4FC5" w:rsidRDefault="0029397B" w:rsidP="0029397B">
            <w:pPr>
              <w:jc w:val="center"/>
              <w:rPr>
                <w:rFonts w:ascii="ＭＳ 明朝" w:eastAsia="ＭＳ 明朝" w:hAnsi="ＭＳ 明朝"/>
                <w:szCs w:val="21"/>
              </w:rPr>
            </w:pPr>
            <w:r w:rsidRPr="004F4FC5">
              <w:rPr>
                <w:rFonts w:ascii="ＭＳ 明朝" w:eastAsia="ＭＳ 明朝" w:hAnsi="ＭＳ 明朝"/>
                <w:szCs w:val="21"/>
              </w:rPr>
              <w:t>部</w:t>
            </w:r>
            <w:r w:rsidR="00C66B54" w:rsidRPr="004F4FC5">
              <w:rPr>
                <w:rFonts w:ascii="ＭＳ 明朝" w:eastAsia="ＭＳ 明朝" w:hAnsi="ＭＳ 明朝" w:hint="eastAsia"/>
                <w:szCs w:val="21"/>
              </w:rPr>
              <w:t xml:space="preserve">　</w:t>
            </w:r>
            <w:r w:rsidRPr="004F4FC5">
              <w:rPr>
                <w:rFonts w:ascii="ＭＳ 明朝" w:eastAsia="ＭＳ 明朝" w:hAnsi="ＭＳ 明朝"/>
                <w:szCs w:val="21"/>
              </w:rPr>
              <w:t>数</w:t>
            </w:r>
          </w:p>
        </w:tc>
        <w:tc>
          <w:tcPr>
            <w:tcW w:w="5096" w:type="dxa"/>
            <w:shd w:val="clear" w:color="auto" w:fill="FFF2CC" w:themeFill="accent4" w:themeFillTint="33"/>
          </w:tcPr>
          <w:p w14:paraId="76158B59" w14:textId="13CE2F5D" w:rsidR="0029397B" w:rsidRPr="004F4FC5" w:rsidRDefault="0029397B" w:rsidP="0029397B">
            <w:pPr>
              <w:jc w:val="center"/>
              <w:rPr>
                <w:rFonts w:ascii="ＭＳ 明朝" w:eastAsia="ＭＳ 明朝" w:hAnsi="ＭＳ 明朝"/>
                <w:szCs w:val="21"/>
              </w:rPr>
            </w:pPr>
            <w:r w:rsidRPr="004F4FC5">
              <w:rPr>
                <w:rFonts w:ascii="ＭＳ 明朝" w:eastAsia="ＭＳ 明朝" w:hAnsi="ＭＳ 明朝"/>
                <w:szCs w:val="21"/>
              </w:rPr>
              <w:t>備</w:t>
            </w:r>
            <w:r w:rsidRPr="004F4FC5">
              <w:rPr>
                <w:rFonts w:ascii="ＭＳ 明朝" w:eastAsia="ＭＳ 明朝" w:hAnsi="ＭＳ 明朝" w:hint="eastAsia"/>
                <w:szCs w:val="21"/>
              </w:rPr>
              <w:t xml:space="preserve">　</w:t>
            </w:r>
            <w:r w:rsidRPr="004F4FC5">
              <w:rPr>
                <w:rFonts w:ascii="ＭＳ 明朝" w:eastAsia="ＭＳ 明朝" w:hAnsi="ＭＳ 明朝"/>
                <w:szCs w:val="21"/>
              </w:rPr>
              <w:t>考</w:t>
            </w:r>
          </w:p>
        </w:tc>
      </w:tr>
      <w:tr w:rsidR="004F4FC5" w:rsidRPr="004F4FC5" w14:paraId="03FD0708" w14:textId="77777777" w:rsidTr="00652634">
        <w:tc>
          <w:tcPr>
            <w:tcW w:w="2552" w:type="dxa"/>
          </w:tcPr>
          <w:p w14:paraId="3158AB00" w14:textId="21F8EBD3" w:rsidR="0029397B" w:rsidRPr="004F4FC5" w:rsidRDefault="0049192E" w:rsidP="0029397B">
            <w:pPr>
              <w:rPr>
                <w:rFonts w:ascii="ＭＳ 明朝" w:eastAsia="ＭＳ 明朝" w:hAnsi="ＭＳ 明朝"/>
                <w:szCs w:val="21"/>
              </w:rPr>
            </w:pPr>
            <w:r>
              <w:rPr>
                <w:rFonts w:ascii="ＭＳ 明朝" w:eastAsia="ＭＳ 明朝" w:hAnsi="ＭＳ 明朝" w:hint="eastAsia"/>
                <w:szCs w:val="21"/>
              </w:rPr>
              <w:t>応募</w:t>
            </w:r>
            <w:r w:rsidR="0097785D" w:rsidRPr="004F4FC5">
              <w:rPr>
                <w:rFonts w:ascii="ＭＳ 明朝" w:eastAsia="ＭＳ 明朝" w:hAnsi="ＭＳ 明朝" w:hint="eastAsia"/>
                <w:szCs w:val="21"/>
              </w:rPr>
              <w:t>申請</w:t>
            </w:r>
            <w:r w:rsidR="0029397B" w:rsidRPr="004F4FC5">
              <w:rPr>
                <w:rFonts w:ascii="ＭＳ 明朝" w:eastAsia="ＭＳ 明朝" w:hAnsi="ＭＳ 明朝" w:hint="eastAsia"/>
                <w:szCs w:val="21"/>
              </w:rPr>
              <w:t>書</w:t>
            </w:r>
            <w:r w:rsidR="00A02713" w:rsidRPr="004F4FC5">
              <w:rPr>
                <w:rFonts w:ascii="ＭＳ 明朝" w:eastAsia="ＭＳ 明朝" w:hAnsi="ＭＳ 明朝" w:hint="eastAsia"/>
                <w:szCs w:val="21"/>
              </w:rPr>
              <w:t>【</w:t>
            </w:r>
            <w:r w:rsidR="0029397B" w:rsidRPr="004F4FC5">
              <w:rPr>
                <w:rFonts w:ascii="ＭＳ 明朝" w:eastAsia="ＭＳ 明朝" w:hAnsi="ＭＳ 明朝" w:hint="eastAsia"/>
                <w:szCs w:val="21"/>
              </w:rPr>
              <w:t>様式１</w:t>
            </w:r>
            <w:r w:rsidR="00A02713" w:rsidRPr="004F4FC5">
              <w:rPr>
                <w:rFonts w:ascii="ＭＳ 明朝" w:eastAsia="ＭＳ 明朝" w:hAnsi="ＭＳ 明朝" w:hint="eastAsia"/>
                <w:szCs w:val="21"/>
              </w:rPr>
              <w:t>】</w:t>
            </w:r>
          </w:p>
        </w:tc>
        <w:tc>
          <w:tcPr>
            <w:tcW w:w="850" w:type="dxa"/>
          </w:tcPr>
          <w:p w14:paraId="31A4DD31" w14:textId="4401661D" w:rsidR="0029397B" w:rsidRPr="004F4FC5" w:rsidRDefault="008A45F0" w:rsidP="0029397B">
            <w:pPr>
              <w:jc w:val="right"/>
              <w:rPr>
                <w:rFonts w:ascii="ＭＳ 明朝" w:eastAsia="ＭＳ 明朝" w:hAnsi="ＭＳ 明朝"/>
                <w:szCs w:val="21"/>
              </w:rPr>
            </w:pPr>
            <w:r w:rsidRPr="004F4FC5">
              <w:rPr>
                <w:rFonts w:ascii="ＭＳ 明朝" w:eastAsia="ＭＳ 明朝" w:hAnsi="ＭＳ 明朝" w:hint="eastAsia"/>
                <w:szCs w:val="21"/>
              </w:rPr>
              <w:t>１</w:t>
            </w:r>
            <w:r w:rsidR="0029397B" w:rsidRPr="004F4FC5">
              <w:rPr>
                <w:rFonts w:ascii="ＭＳ 明朝" w:eastAsia="ＭＳ 明朝" w:hAnsi="ＭＳ 明朝"/>
                <w:szCs w:val="21"/>
              </w:rPr>
              <w:t>部</w:t>
            </w:r>
          </w:p>
        </w:tc>
        <w:tc>
          <w:tcPr>
            <w:tcW w:w="5096" w:type="dxa"/>
          </w:tcPr>
          <w:p w14:paraId="1CC67180" w14:textId="77777777" w:rsidR="0029397B" w:rsidRPr="004F4FC5" w:rsidRDefault="0029397B" w:rsidP="0029397B">
            <w:pPr>
              <w:rPr>
                <w:rFonts w:ascii="ＭＳ 明朝" w:eastAsia="ＭＳ 明朝" w:hAnsi="ＭＳ 明朝"/>
                <w:szCs w:val="21"/>
              </w:rPr>
            </w:pPr>
          </w:p>
        </w:tc>
      </w:tr>
      <w:tr w:rsidR="00652634" w:rsidRPr="004F4FC5" w14:paraId="38567A88" w14:textId="77777777" w:rsidTr="00652634">
        <w:tc>
          <w:tcPr>
            <w:tcW w:w="2552" w:type="dxa"/>
          </w:tcPr>
          <w:p w14:paraId="091EC779" w14:textId="6090DF8C" w:rsidR="00652634" w:rsidRPr="004F4FC5" w:rsidRDefault="00652634" w:rsidP="00DA6889">
            <w:pPr>
              <w:rPr>
                <w:rFonts w:ascii="ＭＳ 明朝" w:eastAsia="ＭＳ 明朝" w:hAnsi="ＭＳ 明朝"/>
                <w:szCs w:val="21"/>
              </w:rPr>
            </w:pPr>
            <w:r w:rsidRPr="004F4FC5">
              <w:rPr>
                <w:rFonts w:ascii="ＭＳ 明朝" w:eastAsia="ＭＳ 明朝" w:hAnsi="ＭＳ 明朝" w:hint="eastAsia"/>
                <w:szCs w:val="21"/>
              </w:rPr>
              <w:t>企画提案書</w:t>
            </w:r>
            <w:r w:rsidR="001B5188">
              <w:rPr>
                <w:rFonts w:ascii="ＭＳ 明朝" w:eastAsia="ＭＳ 明朝" w:hAnsi="ＭＳ 明朝" w:hint="eastAsia"/>
                <w:szCs w:val="21"/>
              </w:rPr>
              <w:t>（様式自由）</w:t>
            </w:r>
          </w:p>
        </w:tc>
        <w:tc>
          <w:tcPr>
            <w:tcW w:w="850" w:type="dxa"/>
          </w:tcPr>
          <w:p w14:paraId="7CD732A3" w14:textId="68E0E5EE" w:rsidR="00652634" w:rsidRPr="004F4FC5" w:rsidRDefault="00141CB8" w:rsidP="00DA6889">
            <w:pPr>
              <w:jc w:val="right"/>
              <w:rPr>
                <w:rFonts w:ascii="ＭＳ 明朝" w:eastAsia="ＭＳ 明朝" w:hAnsi="ＭＳ 明朝"/>
                <w:szCs w:val="21"/>
              </w:rPr>
            </w:pPr>
            <w:r>
              <w:rPr>
                <w:rFonts w:ascii="ＭＳ 明朝" w:eastAsia="ＭＳ 明朝" w:hAnsi="ＭＳ 明朝" w:hint="eastAsia"/>
                <w:szCs w:val="21"/>
              </w:rPr>
              <w:t>４</w:t>
            </w:r>
            <w:r w:rsidR="00652634" w:rsidRPr="004F4FC5">
              <w:rPr>
                <w:rFonts w:ascii="ＭＳ 明朝" w:eastAsia="ＭＳ 明朝" w:hAnsi="ＭＳ 明朝"/>
                <w:szCs w:val="21"/>
              </w:rPr>
              <w:t>部</w:t>
            </w:r>
          </w:p>
        </w:tc>
        <w:tc>
          <w:tcPr>
            <w:tcW w:w="5096" w:type="dxa"/>
          </w:tcPr>
          <w:p w14:paraId="0567752E" w14:textId="4B852360" w:rsidR="00652634" w:rsidRPr="004F4FC5" w:rsidRDefault="00652634" w:rsidP="00C66B54">
            <w:pPr>
              <w:rPr>
                <w:rFonts w:ascii="ＭＳ 明朝" w:eastAsia="ＭＳ 明朝" w:hAnsi="ＭＳ 明朝"/>
                <w:szCs w:val="21"/>
              </w:rPr>
            </w:pPr>
            <w:r w:rsidRPr="004F4FC5">
              <w:rPr>
                <w:rFonts w:ascii="ＭＳ 明朝" w:eastAsia="ＭＳ 明朝" w:hAnsi="ＭＳ 明朝" w:hint="eastAsia"/>
                <w:szCs w:val="21"/>
              </w:rPr>
              <w:t>・</w:t>
            </w:r>
            <w:r w:rsidRPr="004F4FC5">
              <w:rPr>
                <w:rFonts w:ascii="ＭＳ 明朝" w:eastAsia="ＭＳ 明朝" w:hAnsi="ＭＳ 明朝"/>
                <w:szCs w:val="21"/>
              </w:rPr>
              <w:t>任意</w:t>
            </w:r>
            <w:r w:rsidRPr="004F4FC5">
              <w:rPr>
                <w:rFonts w:ascii="ＭＳ 明朝" w:eastAsia="ＭＳ 明朝" w:hAnsi="ＭＳ 明朝" w:hint="eastAsia"/>
                <w:szCs w:val="21"/>
              </w:rPr>
              <w:t>の様式で、企画案を</w:t>
            </w:r>
            <w:r w:rsidRPr="004F4FC5">
              <w:rPr>
                <w:rFonts w:ascii="ＭＳ 明朝" w:eastAsia="ＭＳ 明朝" w:hAnsi="ＭＳ 明朝"/>
                <w:szCs w:val="21"/>
              </w:rPr>
              <w:t>提案すること</w:t>
            </w:r>
          </w:p>
          <w:p w14:paraId="66BE9491" w14:textId="6D07124A" w:rsidR="00652634" w:rsidRPr="004F4FC5" w:rsidRDefault="00652634" w:rsidP="00DA6889">
            <w:pPr>
              <w:rPr>
                <w:rFonts w:ascii="ＭＳ 明朝" w:eastAsia="ＭＳ 明朝" w:hAnsi="ＭＳ 明朝"/>
                <w:szCs w:val="21"/>
              </w:rPr>
            </w:pPr>
            <w:r w:rsidRPr="004F4FC5">
              <w:rPr>
                <w:rFonts w:ascii="ＭＳ 明朝" w:eastAsia="ＭＳ 明朝" w:hAnsi="ＭＳ 明朝" w:hint="eastAsia"/>
                <w:szCs w:val="21"/>
              </w:rPr>
              <w:t>・本業務における取組体制や実施スケジュールを記載すること</w:t>
            </w:r>
          </w:p>
        </w:tc>
      </w:tr>
      <w:tr w:rsidR="00652634" w:rsidRPr="004F4FC5" w14:paraId="41E80C3F" w14:textId="77777777" w:rsidTr="00652634">
        <w:tc>
          <w:tcPr>
            <w:tcW w:w="2552" w:type="dxa"/>
          </w:tcPr>
          <w:p w14:paraId="1D0374FB" w14:textId="4781B5C5" w:rsidR="00652634" w:rsidRPr="004F4FC5" w:rsidRDefault="00652634" w:rsidP="0029397B">
            <w:pPr>
              <w:rPr>
                <w:rFonts w:ascii="ＭＳ 明朝" w:eastAsia="ＭＳ 明朝" w:hAnsi="ＭＳ 明朝"/>
                <w:szCs w:val="21"/>
              </w:rPr>
            </w:pPr>
            <w:r w:rsidRPr="004F4FC5">
              <w:rPr>
                <w:rFonts w:ascii="ＭＳ 明朝" w:eastAsia="ＭＳ 明朝" w:hAnsi="ＭＳ 明朝" w:hint="eastAsia"/>
                <w:szCs w:val="21"/>
              </w:rPr>
              <w:t>見積書</w:t>
            </w:r>
          </w:p>
        </w:tc>
        <w:tc>
          <w:tcPr>
            <w:tcW w:w="850" w:type="dxa"/>
          </w:tcPr>
          <w:p w14:paraId="28AB8811" w14:textId="4E1FCE1B" w:rsidR="00652634" w:rsidRPr="004F4FC5" w:rsidRDefault="00141CB8" w:rsidP="0029397B">
            <w:pPr>
              <w:jc w:val="right"/>
              <w:rPr>
                <w:rFonts w:ascii="ＭＳ 明朝" w:eastAsia="ＭＳ 明朝" w:hAnsi="ＭＳ 明朝"/>
                <w:szCs w:val="21"/>
              </w:rPr>
            </w:pPr>
            <w:r>
              <w:rPr>
                <w:rFonts w:ascii="ＭＳ 明朝" w:eastAsia="ＭＳ 明朝" w:hAnsi="ＭＳ 明朝" w:hint="eastAsia"/>
                <w:szCs w:val="21"/>
              </w:rPr>
              <w:t>４</w:t>
            </w:r>
            <w:r w:rsidR="00652634" w:rsidRPr="004F4FC5">
              <w:rPr>
                <w:rFonts w:ascii="ＭＳ 明朝" w:eastAsia="ＭＳ 明朝" w:hAnsi="ＭＳ 明朝"/>
                <w:szCs w:val="21"/>
              </w:rPr>
              <w:t>部</w:t>
            </w:r>
          </w:p>
        </w:tc>
        <w:tc>
          <w:tcPr>
            <w:tcW w:w="5096" w:type="dxa"/>
          </w:tcPr>
          <w:p w14:paraId="578FC792" w14:textId="53E61B74" w:rsidR="00652634" w:rsidRPr="004F4FC5" w:rsidRDefault="00652634" w:rsidP="00C66B54">
            <w:pPr>
              <w:rPr>
                <w:rFonts w:ascii="ＭＳ 明朝" w:eastAsia="ＭＳ 明朝" w:hAnsi="ＭＳ 明朝"/>
                <w:szCs w:val="21"/>
              </w:rPr>
            </w:pPr>
          </w:p>
        </w:tc>
      </w:tr>
      <w:tr w:rsidR="00652634" w:rsidRPr="004F4FC5" w14:paraId="412BE47F" w14:textId="77777777" w:rsidTr="00652634">
        <w:tc>
          <w:tcPr>
            <w:tcW w:w="2552" w:type="dxa"/>
          </w:tcPr>
          <w:p w14:paraId="7E2AAF6A" w14:textId="5B756F3B" w:rsidR="00652634" w:rsidRPr="004F4FC5" w:rsidRDefault="00652634" w:rsidP="0029397B">
            <w:pPr>
              <w:rPr>
                <w:rFonts w:ascii="ＭＳ 明朝" w:eastAsia="ＭＳ 明朝" w:hAnsi="ＭＳ 明朝"/>
                <w:szCs w:val="21"/>
              </w:rPr>
            </w:pPr>
            <w:r w:rsidRPr="004F4FC5">
              <w:rPr>
                <w:rFonts w:ascii="ＭＳ 明朝" w:eastAsia="ＭＳ 明朝" w:hAnsi="ＭＳ 明朝" w:hint="eastAsia"/>
                <w:szCs w:val="21"/>
              </w:rPr>
              <w:t>会社案内</w:t>
            </w:r>
          </w:p>
        </w:tc>
        <w:tc>
          <w:tcPr>
            <w:tcW w:w="850" w:type="dxa"/>
          </w:tcPr>
          <w:p w14:paraId="4698703E" w14:textId="6EF779FC" w:rsidR="00652634" w:rsidRPr="004F4FC5" w:rsidRDefault="00141CB8" w:rsidP="0029397B">
            <w:pPr>
              <w:jc w:val="right"/>
              <w:rPr>
                <w:rFonts w:ascii="ＭＳ 明朝" w:eastAsia="ＭＳ 明朝" w:hAnsi="ＭＳ 明朝"/>
                <w:szCs w:val="21"/>
              </w:rPr>
            </w:pPr>
            <w:r>
              <w:rPr>
                <w:rFonts w:ascii="ＭＳ 明朝" w:eastAsia="ＭＳ 明朝" w:hAnsi="ＭＳ 明朝" w:hint="eastAsia"/>
                <w:szCs w:val="21"/>
              </w:rPr>
              <w:t>４</w:t>
            </w:r>
            <w:r w:rsidR="00652634" w:rsidRPr="004F4FC5">
              <w:rPr>
                <w:rFonts w:ascii="ＭＳ 明朝" w:eastAsia="ＭＳ 明朝" w:hAnsi="ＭＳ 明朝"/>
                <w:szCs w:val="21"/>
              </w:rPr>
              <w:t>部</w:t>
            </w:r>
          </w:p>
        </w:tc>
        <w:tc>
          <w:tcPr>
            <w:tcW w:w="5096" w:type="dxa"/>
          </w:tcPr>
          <w:p w14:paraId="6116C261" w14:textId="77777777" w:rsidR="00652634" w:rsidRPr="004F4FC5" w:rsidRDefault="00652634" w:rsidP="0029397B">
            <w:pPr>
              <w:rPr>
                <w:rFonts w:ascii="ＭＳ 明朝" w:eastAsia="ＭＳ 明朝" w:hAnsi="ＭＳ 明朝"/>
                <w:szCs w:val="21"/>
              </w:rPr>
            </w:pPr>
          </w:p>
        </w:tc>
      </w:tr>
      <w:tr w:rsidR="00652634" w:rsidRPr="004F4FC5" w14:paraId="17CA218F" w14:textId="77777777" w:rsidTr="00652634">
        <w:tc>
          <w:tcPr>
            <w:tcW w:w="2552" w:type="dxa"/>
          </w:tcPr>
          <w:p w14:paraId="4BE9AD22" w14:textId="70A5E393" w:rsidR="00652634" w:rsidRPr="004F4FC5" w:rsidRDefault="00652634" w:rsidP="0029397B">
            <w:pPr>
              <w:rPr>
                <w:rFonts w:ascii="ＭＳ 明朝" w:eastAsia="ＭＳ 明朝" w:hAnsi="ＭＳ 明朝"/>
                <w:szCs w:val="21"/>
              </w:rPr>
            </w:pPr>
            <w:r w:rsidRPr="004F4FC5">
              <w:rPr>
                <w:rFonts w:ascii="ＭＳ 明朝" w:eastAsia="ＭＳ 明朝" w:hAnsi="ＭＳ 明朝" w:hint="eastAsia"/>
                <w:szCs w:val="21"/>
              </w:rPr>
              <w:t>業務実績</w:t>
            </w:r>
            <w:r w:rsidR="00B47B99">
              <w:rPr>
                <w:rFonts w:ascii="ＭＳ 明朝" w:eastAsia="ＭＳ 明朝" w:hAnsi="ＭＳ 明朝" w:hint="eastAsia"/>
                <w:szCs w:val="21"/>
              </w:rPr>
              <w:t>調書</w:t>
            </w:r>
            <w:r w:rsidRPr="004F4FC5">
              <w:rPr>
                <w:rFonts w:ascii="ＭＳ 明朝" w:eastAsia="ＭＳ 明朝" w:hAnsi="ＭＳ 明朝" w:hint="eastAsia"/>
                <w:szCs w:val="21"/>
              </w:rPr>
              <w:t>【様式２】</w:t>
            </w:r>
          </w:p>
        </w:tc>
        <w:tc>
          <w:tcPr>
            <w:tcW w:w="850" w:type="dxa"/>
          </w:tcPr>
          <w:p w14:paraId="5EA3D8C0" w14:textId="68683190" w:rsidR="00652634" w:rsidRPr="004F4FC5" w:rsidRDefault="00652634" w:rsidP="0029397B">
            <w:pPr>
              <w:jc w:val="right"/>
              <w:rPr>
                <w:rFonts w:ascii="ＭＳ 明朝" w:eastAsia="ＭＳ 明朝" w:hAnsi="ＭＳ 明朝"/>
                <w:szCs w:val="21"/>
              </w:rPr>
            </w:pPr>
            <w:r>
              <w:rPr>
                <w:rFonts w:ascii="ＭＳ 明朝" w:eastAsia="ＭＳ 明朝" w:hAnsi="ＭＳ 明朝" w:hint="eastAsia"/>
                <w:szCs w:val="21"/>
              </w:rPr>
              <w:t>１</w:t>
            </w:r>
            <w:r w:rsidRPr="004F4FC5">
              <w:rPr>
                <w:rFonts w:ascii="ＭＳ 明朝" w:eastAsia="ＭＳ 明朝" w:hAnsi="ＭＳ 明朝"/>
                <w:szCs w:val="21"/>
              </w:rPr>
              <w:t>部</w:t>
            </w:r>
          </w:p>
        </w:tc>
        <w:tc>
          <w:tcPr>
            <w:tcW w:w="5096" w:type="dxa"/>
          </w:tcPr>
          <w:p w14:paraId="4EBF3110" w14:textId="6D51BC38" w:rsidR="00652634" w:rsidRPr="004F4FC5" w:rsidRDefault="00652634" w:rsidP="0029397B">
            <w:pPr>
              <w:rPr>
                <w:rFonts w:ascii="ＭＳ 明朝" w:eastAsia="ＭＳ 明朝" w:hAnsi="ＭＳ 明朝"/>
                <w:szCs w:val="21"/>
              </w:rPr>
            </w:pPr>
            <w:r w:rsidRPr="004F4FC5">
              <w:rPr>
                <w:rFonts w:ascii="ＭＳ 明朝" w:eastAsia="ＭＳ 明朝" w:hAnsi="ＭＳ 明朝" w:hint="eastAsia"/>
                <w:szCs w:val="21"/>
              </w:rPr>
              <w:t>本業務に類似又は関連する業務を受託又は自ら実施した実績がある場合は、実績について記載すること（最大５件まで）</w:t>
            </w:r>
          </w:p>
        </w:tc>
      </w:tr>
    </w:tbl>
    <w:p w14:paraId="5B3A2D35" w14:textId="4C3762D6" w:rsidR="0029397B" w:rsidRPr="004F4FC5" w:rsidRDefault="0029397B" w:rsidP="00C66B54">
      <w:pPr>
        <w:ind w:firstLineChars="300" w:firstLine="630"/>
        <w:rPr>
          <w:rFonts w:ascii="ＭＳ 明朝" w:eastAsia="ＭＳ 明朝" w:hAnsi="ＭＳ 明朝"/>
          <w:szCs w:val="21"/>
        </w:rPr>
      </w:pPr>
      <w:r w:rsidRPr="004F4FC5">
        <w:rPr>
          <w:rFonts w:ascii="ＭＳ 明朝" w:eastAsia="ＭＳ 明朝" w:hAnsi="ＭＳ 明朝" w:hint="eastAsia"/>
          <w:szCs w:val="21"/>
        </w:rPr>
        <w:t>※　部数が</w:t>
      </w:r>
      <w:r w:rsidR="00141CB8">
        <w:rPr>
          <w:rFonts w:ascii="ＭＳ 明朝" w:eastAsia="ＭＳ 明朝" w:hAnsi="ＭＳ 明朝" w:hint="eastAsia"/>
          <w:szCs w:val="21"/>
        </w:rPr>
        <w:t>４</w:t>
      </w:r>
      <w:r w:rsidRPr="004F4FC5">
        <w:rPr>
          <w:rFonts w:ascii="ＭＳ 明朝" w:eastAsia="ＭＳ 明朝" w:hAnsi="ＭＳ 明朝"/>
          <w:szCs w:val="21"/>
        </w:rPr>
        <w:t>部のものは</w:t>
      </w:r>
      <w:r w:rsidR="002D3982" w:rsidRPr="004F4FC5">
        <w:rPr>
          <w:rFonts w:ascii="ＭＳ 明朝" w:eastAsia="ＭＳ 明朝" w:hAnsi="ＭＳ 明朝" w:hint="eastAsia"/>
          <w:szCs w:val="21"/>
        </w:rPr>
        <w:t>、</w:t>
      </w:r>
      <w:r w:rsidRPr="004F4FC5">
        <w:rPr>
          <w:rFonts w:ascii="ＭＳ 明朝" w:eastAsia="ＭＳ 明朝" w:hAnsi="ＭＳ 明朝"/>
          <w:szCs w:val="21"/>
        </w:rPr>
        <w:t>正本</w:t>
      </w:r>
      <w:r w:rsidR="008A45F0" w:rsidRPr="004F4FC5">
        <w:rPr>
          <w:rFonts w:ascii="ＭＳ 明朝" w:eastAsia="ＭＳ 明朝" w:hAnsi="ＭＳ 明朝" w:hint="eastAsia"/>
          <w:szCs w:val="21"/>
        </w:rPr>
        <w:t>１</w:t>
      </w:r>
      <w:r w:rsidRPr="004F4FC5">
        <w:rPr>
          <w:rFonts w:ascii="ＭＳ 明朝" w:eastAsia="ＭＳ 明朝" w:hAnsi="ＭＳ 明朝"/>
          <w:szCs w:val="21"/>
        </w:rPr>
        <w:t>部と複写</w:t>
      </w:r>
      <w:r w:rsidR="00141CB8">
        <w:rPr>
          <w:rFonts w:ascii="ＭＳ 明朝" w:eastAsia="ＭＳ 明朝" w:hAnsi="ＭＳ 明朝" w:hint="eastAsia"/>
          <w:szCs w:val="21"/>
        </w:rPr>
        <w:t>３</w:t>
      </w:r>
      <w:r w:rsidRPr="004F4FC5">
        <w:rPr>
          <w:rFonts w:ascii="ＭＳ 明朝" w:eastAsia="ＭＳ 明朝" w:hAnsi="ＭＳ 明朝"/>
          <w:szCs w:val="21"/>
        </w:rPr>
        <w:t>部でよい。</w:t>
      </w:r>
    </w:p>
    <w:p w14:paraId="5F564EEE" w14:textId="42EF498E" w:rsidR="00517DFF" w:rsidRPr="004F4FC5" w:rsidRDefault="0029397B" w:rsidP="00652634">
      <w:pPr>
        <w:ind w:leftChars="300" w:left="840" w:hangingChars="100" w:hanging="210"/>
        <w:rPr>
          <w:rFonts w:ascii="ＭＳ 明朝" w:eastAsia="ＭＳ 明朝" w:hAnsi="ＭＳ 明朝"/>
          <w:szCs w:val="21"/>
        </w:rPr>
      </w:pPr>
      <w:r w:rsidRPr="004F4FC5">
        <w:rPr>
          <w:rFonts w:ascii="ＭＳ 明朝" w:eastAsia="ＭＳ 明朝" w:hAnsi="ＭＳ 明朝" w:hint="eastAsia"/>
          <w:szCs w:val="21"/>
        </w:rPr>
        <w:t>※　本市の競争入札参加有資格者でない者は</w:t>
      </w:r>
      <w:r w:rsidR="002D3982" w:rsidRPr="004F4FC5">
        <w:rPr>
          <w:rFonts w:ascii="ＭＳ 明朝" w:eastAsia="ＭＳ 明朝" w:hAnsi="ＭＳ 明朝" w:hint="eastAsia"/>
          <w:szCs w:val="21"/>
        </w:rPr>
        <w:t>、</w:t>
      </w:r>
      <w:r w:rsidRPr="004F4FC5">
        <w:rPr>
          <w:rFonts w:ascii="ＭＳ 明朝" w:eastAsia="ＭＳ 明朝" w:hAnsi="ＭＳ 明朝" w:hint="eastAsia"/>
          <w:szCs w:val="21"/>
        </w:rPr>
        <w:t>以下の書類を提出すること。なお</w:t>
      </w:r>
      <w:r w:rsidR="002D3982" w:rsidRPr="004F4FC5">
        <w:rPr>
          <w:rFonts w:ascii="ＭＳ 明朝" w:eastAsia="ＭＳ 明朝" w:hAnsi="ＭＳ 明朝" w:hint="eastAsia"/>
          <w:szCs w:val="21"/>
        </w:rPr>
        <w:t>、</w:t>
      </w:r>
      <w:r w:rsidRPr="004F4FC5">
        <w:rPr>
          <w:rFonts w:ascii="ＭＳ 明朝" w:eastAsia="ＭＳ 明朝" w:hAnsi="ＭＳ 明朝" w:hint="eastAsia"/>
          <w:szCs w:val="21"/>
        </w:rPr>
        <w:t>納税</w:t>
      </w:r>
      <w:r w:rsidR="00C66B54" w:rsidRPr="004F4FC5">
        <w:rPr>
          <w:rFonts w:ascii="ＭＳ 明朝" w:eastAsia="ＭＳ 明朝" w:hAnsi="ＭＳ 明朝" w:hint="eastAsia"/>
          <w:szCs w:val="21"/>
        </w:rPr>
        <w:t xml:space="preserve">　　</w:t>
      </w:r>
      <w:r w:rsidRPr="004F4FC5">
        <w:rPr>
          <w:rFonts w:ascii="ＭＳ 明朝" w:eastAsia="ＭＳ 明朝" w:hAnsi="ＭＳ 明朝" w:hint="eastAsia"/>
          <w:szCs w:val="21"/>
        </w:rPr>
        <w:t>証明書（京都市税）及び調査同意書（水道料金・下水道使用料）については</w:t>
      </w:r>
      <w:r w:rsidR="002D3982" w:rsidRPr="004F4FC5">
        <w:rPr>
          <w:rFonts w:ascii="ＭＳ 明朝" w:eastAsia="ＭＳ 明朝" w:hAnsi="ＭＳ 明朝" w:hint="eastAsia"/>
          <w:szCs w:val="21"/>
        </w:rPr>
        <w:t>、</w:t>
      </w:r>
      <w:r w:rsidRPr="004F4FC5">
        <w:rPr>
          <w:rFonts w:ascii="ＭＳ 明朝" w:eastAsia="ＭＳ 明朝" w:hAnsi="ＭＳ 明朝" w:hint="eastAsia"/>
          <w:szCs w:val="21"/>
        </w:rPr>
        <w:t>本市内に</w:t>
      </w:r>
      <w:r w:rsidR="00C66B54" w:rsidRPr="004F4FC5">
        <w:rPr>
          <w:rFonts w:ascii="ＭＳ 明朝" w:eastAsia="ＭＳ 明朝" w:hAnsi="ＭＳ 明朝" w:hint="eastAsia"/>
          <w:szCs w:val="21"/>
        </w:rPr>
        <w:t xml:space="preserve">　</w:t>
      </w:r>
      <w:r w:rsidRPr="004F4FC5">
        <w:rPr>
          <w:rFonts w:ascii="ＭＳ 明朝" w:eastAsia="ＭＳ 明朝" w:hAnsi="ＭＳ 明朝" w:hint="eastAsia"/>
          <w:szCs w:val="21"/>
        </w:rPr>
        <w:t>事業所等を有さない者は提出不要とする。</w:t>
      </w:r>
    </w:p>
    <w:tbl>
      <w:tblPr>
        <w:tblStyle w:val="a3"/>
        <w:tblW w:w="0" w:type="auto"/>
        <w:tblInd w:w="562" w:type="dxa"/>
        <w:tblLook w:val="04A0" w:firstRow="1" w:lastRow="0" w:firstColumn="1" w:lastColumn="0" w:noHBand="0" w:noVBand="1"/>
      </w:tblPr>
      <w:tblGrid>
        <w:gridCol w:w="4962"/>
        <w:gridCol w:w="992"/>
        <w:gridCol w:w="2544"/>
      </w:tblGrid>
      <w:tr w:rsidR="004F4FC5" w:rsidRPr="004F4FC5" w14:paraId="462947AA" w14:textId="77777777" w:rsidTr="00C66B54">
        <w:tc>
          <w:tcPr>
            <w:tcW w:w="4962" w:type="dxa"/>
            <w:shd w:val="clear" w:color="auto" w:fill="FFF2CC" w:themeFill="accent4" w:themeFillTint="33"/>
          </w:tcPr>
          <w:p w14:paraId="611B287C" w14:textId="60438C77" w:rsidR="0029397B" w:rsidRPr="004F4FC5" w:rsidRDefault="0029397B" w:rsidP="0029397B">
            <w:pPr>
              <w:jc w:val="center"/>
              <w:rPr>
                <w:rFonts w:ascii="ＭＳ 明朝" w:eastAsia="ＭＳ 明朝" w:hAnsi="ＭＳ 明朝"/>
                <w:szCs w:val="21"/>
              </w:rPr>
            </w:pPr>
            <w:r w:rsidRPr="004F4FC5">
              <w:rPr>
                <w:rFonts w:ascii="ＭＳ 明朝" w:eastAsia="ＭＳ 明朝" w:hAnsi="ＭＳ 明朝" w:hint="eastAsia"/>
                <w:szCs w:val="21"/>
              </w:rPr>
              <w:t>資料名</w:t>
            </w:r>
          </w:p>
        </w:tc>
        <w:tc>
          <w:tcPr>
            <w:tcW w:w="992" w:type="dxa"/>
            <w:shd w:val="clear" w:color="auto" w:fill="FFF2CC" w:themeFill="accent4" w:themeFillTint="33"/>
          </w:tcPr>
          <w:p w14:paraId="69ED0E7C" w14:textId="0E01131D" w:rsidR="0029397B" w:rsidRPr="004F4FC5" w:rsidRDefault="0029397B" w:rsidP="0029397B">
            <w:pPr>
              <w:jc w:val="center"/>
              <w:rPr>
                <w:rFonts w:ascii="ＭＳ 明朝" w:eastAsia="ＭＳ 明朝" w:hAnsi="ＭＳ 明朝"/>
                <w:szCs w:val="21"/>
              </w:rPr>
            </w:pPr>
            <w:r w:rsidRPr="004F4FC5">
              <w:rPr>
                <w:rFonts w:ascii="ＭＳ 明朝" w:eastAsia="ＭＳ 明朝" w:hAnsi="ＭＳ 明朝"/>
                <w:szCs w:val="21"/>
              </w:rPr>
              <w:t>部</w:t>
            </w:r>
            <w:r w:rsidRPr="004F4FC5">
              <w:rPr>
                <w:rFonts w:ascii="ＭＳ 明朝" w:eastAsia="ＭＳ 明朝" w:hAnsi="ＭＳ 明朝" w:hint="eastAsia"/>
                <w:szCs w:val="21"/>
              </w:rPr>
              <w:t xml:space="preserve">　</w:t>
            </w:r>
            <w:r w:rsidRPr="004F4FC5">
              <w:rPr>
                <w:rFonts w:ascii="ＭＳ 明朝" w:eastAsia="ＭＳ 明朝" w:hAnsi="ＭＳ 明朝"/>
                <w:szCs w:val="21"/>
              </w:rPr>
              <w:t>数</w:t>
            </w:r>
          </w:p>
        </w:tc>
        <w:tc>
          <w:tcPr>
            <w:tcW w:w="2544" w:type="dxa"/>
            <w:shd w:val="clear" w:color="auto" w:fill="FFF2CC" w:themeFill="accent4" w:themeFillTint="33"/>
          </w:tcPr>
          <w:p w14:paraId="4651AB66" w14:textId="583540BA" w:rsidR="0029397B" w:rsidRPr="004F4FC5" w:rsidRDefault="0029397B" w:rsidP="0029397B">
            <w:pPr>
              <w:jc w:val="center"/>
              <w:rPr>
                <w:rFonts w:ascii="ＭＳ 明朝" w:eastAsia="ＭＳ 明朝" w:hAnsi="ＭＳ 明朝"/>
                <w:szCs w:val="21"/>
              </w:rPr>
            </w:pPr>
            <w:r w:rsidRPr="004F4FC5">
              <w:rPr>
                <w:rFonts w:ascii="ＭＳ 明朝" w:eastAsia="ＭＳ 明朝" w:hAnsi="ＭＳ 明朝"/>
                <w:szCs w:val="21"/>
              </w:rPr>
              <w:t>備</w:t>
            </w:r>
            <w:r w:rsidRPr="004F4FC5">
              <w:rPr>
                <w:rFonts w:ascii="ＭＳ 明朝" w:eastAsia="ＭＳ 明朝" w:hAnsi="ＭＳ 明朝" w:hint="eastAsia"/>
                <w:szCs w:val="21"/>
              </w:rPr>
              <w:t xml:space="preserve">　</w:t>
            </w:r>
            <w:r w:rsidRPr="004F4FC5">
              <w:rPr>
                <w:rFonts w:ascii="ＭＳ 明朝" w:eastAsia="ＭＳ 明朝" w:hAnsi="ＭＳ 明朝"/>
                <w:szCs w:val="21"/>
              </w:rPr>
              <w:t>考</w:t>
            </w:r>
          </w:p>
        </w:tc>
      </w:tr>
      <w:tr w:rsidR="004F4FC5" w:rsidRPr="004F4FC5" w14:paraId="27070512" w14:textId="77777777" w:rsidTr="00C66B54">
        <w:tc>
          <w:tcPr>
            <w:tcW w:w="4962" w:type="dxa"/>
          </w:tcPr>
          <w:p w14:paraId="38AF15E8" w14:textId="3AFA4A53" w:rsidR="00A02713" w:rsidRPr="004F4FC5" w:rsidRDefault="00A02713" w:rsidP="0029397B">
            <w:pPr>
              <w:rPr>
                <w:rFonts w:ascii="ＭＳ 明朝" w:eastAsia="ＭＳ 明朝" w:hAnsi="ＭＳ 明朝"/>
                <w:szCs w:val="21"/>
              </w:rPr>
            </w:pPr>
            <w:r w:rsidRPr="004F4FC5">
              <w:rPr>
                <w:rFonts w:ascii="ＭＳ 明朝" w:eastAsia="ＭＳ 明朝" w:hAnsi="ＭＳ 明朝" w:hint="eastAsia"/>
                <w:szCs w:val="21"/>
              </w:rPr>
              <w:t>登記簿謄本（履歴事項全部証明）</w:t>
            </w:r>
          </w:p>
        </w:tc>
        <w:tc>
          <w:tcPr>
            <w:tcW w:w="992" w:type="dxa"/>
          </w:tcPr>
          <w:p w14:paraId="2FE83442" w14:textId="3DB68D0B" w:rsidR="00A02713" w:rsidRPr="004F4FC5" w:rsidRDefault="00A02713" w:rsidP="0029397B">
            <w:pPr>
              <w:jc w:val="right"/>
              <w:rPr>
                <w:rFonts w:ascii="ＭＳ 明朝" w:eastAsia="ＭＳ 明朝" w:hAnsi="ＭＳ 明朝"/>
                <w:szCs w:val="21"/>
              </w:rPr>
            </w:pPr>
            <w:r w:rsidRPr="004F4FC5">
              <w:rPr>
                <w:rFonts w:ascii="ＭＳ 明朝" w:eastAsia="ＭＳ 明朝" w:hAnsi="ＭＳ 明朝" w:hint="eastAsia"/>
                <w:szCs w:val="21"/>
              </w:rPr>
              <w:t>１</w:t>
            </w:r>
            <w:r w:rsidRPr="004F4FC5">
              <w:rPr>
                <w:rFonts w:ascii="ＭＳ 明朝" w:eastAsia="ＭＳ 明朝" w:hAnsi="ＭＳ 明朝"/>
                <w:szCs w:val="21"/>
              </w:rPr>
              <w:t>部</w:t>
            </w:r>
          </w:p>
        </w:tc>
        <w:tc>
          <w:tcPr>
            <w:tcW w:w="2544" w:type="dxa"/>
            <w:vMerge w:val="restart"/>
          </w:tcPr>
          <w:p w14:paraId="7A298CAF" w14:textId="69EA899F" w:rsidR="00A02713" w:rsidRPr="004F4FC5" w:rsidRDefault="00A02713" w:rsidP="0029397B">
            <w:pPr>
              <w:rPr>
                <w:rFonts w:ascii="ＭＳ 明朝" w:eastAsia="ＭＳ 明朝" w:hAnsi="ＭＳ 明朝"/>
                <w:szCs w:val="21"/>
              </w:rPr>
            </w:pPr>
            <w:r w:rsidRPr="004F4FC5">
              <w:rPr>
                <w:rFonts w:ascii="ＭＳ 明朝" w:eastAsia="ＭＳ 明朝" w:hAnsi="ＭＳ 明朝"/>
                <w:szCs w:val="21"/>
              </w:rPr>
              <w:t>申請日前</w:t>
            </w:r>
            <w:r w:rsidRPr="004F4FC5">
              <w:rPr>
                <w:rFonts w:ascii="ＭＳ 明朝" w:eastAsia="ＭＳ 明朝" w:hAnsi="ＭＳ 明朝" w:hint="eastAsia"/>
                <w:szCs w:val="21"/>
              </w:rPr>
              <w:t>３</w:t>
            </w:r>
            <w:r w:rsidRPr="004F4FC5">
              <w:rPr>
                <w:rFonts w:ascii="ＭＳ 明朝" w:eastAsia="ＭＳ 明朝" w:hAnsi="ＭＳ 明朝"/>
                <w:szCs w:val="21"/>
              </w:rPr>
              <w:t>箇月以内に発行の原本（写し不可）</w:t>
            </w:r>
          </w:p>
        </w:tc>
      </w:tr>
      <w:tr w:rsidR="004F4FC5" w:rsidRPr="004F4FC5" w14:paraId="55248BE0" w14:textId="77777777" w:rsidTr="00C66B54">
        <w:tc>
          <w:tcPr>
            <w:tcW w:w="4962" w:type="dxa"/>
          </w:tcPr>
          <w:p w14:paraId="535A41CE" w14:textId="5833B064" w:rsidR="00A02713" w:rsidRPr="004F4FC5" w:rsidRDefault="00A02713" w:rsidP="0029397B">
            <w:pPr>
              <w:rPr>
                <w:rFonts w:ascii="ＭＳ 明朝" w:eastAsia="ＭＳ 明朝" w:hAnsi="ＭＳ 明朝"/>
                <w:szCs w:val="21"/>
              </w:rPr>
            </w:pPr>
            <w:r w:rsidRPr="004F4FC5">
              <w:rPr>
                <w:rFonts w:ascii="ＭＳ 明朝" w:eastAsia="ＭＳ 明朝" w:hAnsi="ＭＳ 明朝" w:hint="eastAsia"/>
                <w:szCs w:val="21"/>
              </w:rPr>
              <w:t>印鑑証明書</w:t>
            </w:r>
          </w:p>
        </w:tc>
        <w:tc>
          <w:tcPr>
            <w:tcW w:w="992" w:type="dxa"/>
          </w:tcPr>
          <w:p w14:paraId="489B5380" w14:textId="1DE21A97" w:rsidR="00A02713" w:rsidRPr="004F4FC5" w:rsidRDefault="00A02713" w:rsidP="0029397B">
            <w:pPr>
              <w:jc w:val="right"/>
              <w:rPr>
                <w:rFonts w:ascii="ＭＳ 明朝" w:eastAsia="ＭＳ 明朝" w:hAnsi="ＭＳ 明朝"/>
                <w:szCs w:val="21"/>
              </w:rPr>
            </w:pPr>
            <w:r w:rsidRPr="004F4FC5">
              <w:rPr>
                <w:rFonts w:ascii="ＭＳ 明朝" w:eastAsia="ＭＳ 明朝" w:hAnsi="ＭＳ 明朝" w:hint="eastAsia"/>
                <w:szCs w:val="21"/>
              </w:rPr>
              <w:t>１</w:t>
            </w:r>
            <w:r w:rsidRPr="004F4FC5">
              <w:rPr>
                <w:rFonts w:ascii="ＭＳ 明朝" w:eastAsia="ＭＳ 明朝" w:hAnsi="ＭＳ 明朝"/>
                <w:szCs w:val="21"/>
              </w:rPr>
              <w:t>部</w:t>
            </w:r>
          </w:p>
        </w:tc>
        <w:tc>
          <w:tcPr>
            <w:tcW w:w="2544" w:type="dxa"/>
            <w:vMerge/>
          </w:tcPr>
          <w:p w14:paraId="09DF4346" w14:textId="77777777" w:rsidR="00A02713" w:rsidRPr="004F4FC5" w:rsidRDefault="00A02713" w:rsidP="0029397B">
            <w:pPr>
              <w:rPr>
                <w:rFonts w:ascii="ＭＳ 明朝" w:eastAsia="ＭＳ 明朝" w:hAnsi="ＭＳ 明朝"/>
                <w:szCs w:val="21"/>
              </w:rPr>
            </w:pPr>
          </w:p>
        </w:tc>
      </w:tr>
      <w:tr w:rsidR="004F4FC5" w:rsidRPr="004F4FC5" w14:paraId="6627F166" w14:textId="77777777" w:rsidTr="00C66B54">
        <w:tc>
          <w:tcPr>
            <w:tcW w:w="4962" w:type="dxa"/>
          </w:tcPr>
          <w:p w14:paraId="7616FA19" w14:textId="4268F253" w:rsidR="00A02713" w:rsidRPr="004F4FC5" w:rsidRDefault="00A02713" w:rsidP="0029397B">
            <w:pPr>
              <w:rPr>
                <w:rFonts w:ascii="ＭＳ 明朝" w:eastAsia="ＭＳ 明朝" w:hAnsi="ＭＳ 明朝"/>
                <w:szCs w:val="21"/>
              </w:rPr>
            </w:pPr>
            <w:r w:rsidRPr="004F4FC5">
              <w:rPr>
                <w:rFonts w:ascii="ＭＳ 明朝" w:eastAsia="ＭＳ 明朝" w:hAnsi="ＭＳ 明朝" w:hint="eastAsia"/>
                <w:szCs w:val="21"/>
              </w:rPr>
              <w:t>納税証明書（国税</w:t>
            </w:r>
            <w:r w:rsidR="004C2E0F">
              <w:rPr>
                <w:rFonts w:ascii="ＭＳ 明朝" w:eastAsia="ＭＳ 明朝" w:hAnsi="ＭＳ 明朝" w:hint="eastAsia"/>
                <w:szCs w:val="21"/>
              </w:rPr>
              <w:t>及び地方税</w:t>
            </w:r>
            <w:r w:rsidR="002D3982" w:rsidRPr="004F4FC5">
              <w:rPr>
                <w:rFonts w:ascii="ＭＳ 明朝" w:eastAsia="ＭＳ 明朝" w:hAnsi="ＭＳ 明朝" w:hint="eastAsia"/>
                <w:szCs w:val="21"/>
              </w:rPr>
              <w:t>、</w:t>
            </w:r>
            <w:r w:rsidRPr="004F4FC5">
              <w:rPr>
                <w:rFonts w:ascii="ＭＳ 明朝" w:eastAsia="ＭＳ 明朝" w:hAnsi="ＭＳ 明朝" w:hint="eastAsia"/>
                <w:szCs w:val="21"/>
              </w:rPr>
              <w:t>京都市税）</w:t>
            </w:r>
          </w:p>
        </w:tc>
        <w:tc>
          <w:tcPr>
            <w:tcW w:w="992" w:type="dxa"/>
          </w:tcPr>
          <w:p w14:paraId="6A85763C" w14:textId="0228A233" w:rsidR="00A02713" w:rsidRPr="004F4FC5" w:rsidRDefault="00A02713" w:rsidP="0029397B">
            <w:pPr>
              <w:jc w:val="right"/>
              <w:rPr>
                <w:rFonts w:ascii="ＭＳ 明朝" w:eastAsia="ＭＳ 明朝" w:hAnsi="ＭＳ 明朝"/>
                <w:szCs w:val="21"/>
              </w:rPr>
            </w:pPr>
            <w:r w:rsidRPr="004F4FC5">
              <w:rPr>
                <w:rFonts w:ascii="ＭＳ 明朝" w:eastAsia="ＭＳ 明朝" w:hAnsi="ＭＳ 明朝" w:hint="eastAsia"/>
                <w:szCs w:val="21"/>
              </w:rPr>
              <w:t>各１</w:t>
            </w:r>
            <w:r w:rsidRPr="004F4FC5">
              <w:rPr>
                <w:rFonts w:ascii="ＭＳ 明朝" w:eastAsia="ＭＳ 明朝" w:hAnsi="ＭＳ 明朝"/>
                <w:szCs w:val="21"/>
              </w:rPr>
              <w:t>部</w:t>
            </w:r>
          </w:p>
        </w:tc>
        <w:tc>
          <w:tcPr>
            <w:tcW w:w="2544" w:type="dxa"/>
            <w:vMerge/>
          </w:tcPr>
          <w:p w14:paraId="1D15BE08" w14:textId="77777777" w:rsidR="00A02713" w:rsidRPr="004F4FC5" w:rsidRDefault="00A02713" w:rsidP="0029397B">
            <w:pPr>
              <w:rPr>
                <w:rFonts w:ascii="ＭＳ 明朝" w:eastAsia="ＭＳ 明朝" w:hAnsi="ＭＳ 明朝"/>
                <w:szCs w:val="21"/>
              </w:rPr>
            </w:pPr>
          </w:p>
        </w:tc>
      </w:tr>
      <w:tr w:rsidR="004F4FC5" w:rsidRPr="004F4FC5" w14:paraId="4060166E" w14:textId="77777777" w:rsidTr="00C66B54">
        <w:tc>
          <w:tcPr>
            <w:tcW w:w="4962" w:type="dxa"/>
          </w:tcPr>
          <w:p w14:paraId="2564D49C" w14:textId="3DFF416F" w:rsidR="00A02713" w:rsidRPr="004F4FC5" w:rsidRDefault="00A02713" w:rsidP="0029397B">
            <w:pPr>
              <w:rPr>
                <w:rFonts w:ascii="ＭＳ 明朝" w:eastAsia="ＭＳ 明朝" w:hAnsi="ＭＳ 明朝"/>
                <w:szCs w:val="21"/>
              </w:rPr>
            </w:pPr>
            <w:r w:rsidRPr="004F4FC5">
              <w:rPr>
                <w:rFonts w:ascii="ＭＳ 明朝" w:eastAsia="ＭＳ 明朝" w:hAnsi="ＭＳ 明朝" w:hint="eastAsia"/>
                <w:szCs w:val="21"/>
              </w:rPr>
              <w:t>調査同意書（水道料金・下水道使用料）【様式</w:t>
            </w:r>
            <w:r w:rsidR="00042CFA">
              <w:rPr>
                <w:rFonts w:ascii="ＭＳ 明朝" w:eastAsia="ＭＳ 明朝" w:hAnsi="ＭＳ 明朝" w:hint="eastAsia"/>
                <w:szCs w:val="21"/>
              </w:rPr>
              <w:t>３</w:t>
            </w:r>
            <w:r w:rsidRPr="004F4FC5">
              <w:rPr>
                <w:rFonts w:ascii="ＭＳ 明朝" w:eastAsia="ＭＳ 明朝" w:hAnsi="ＭＳ 明朝" w:hint="eastAsia"/>
                <w:szCs w:val="21"/>
              </w:rPr>
              <w:t>】</w:t>
            </w:r>
          </w:p>
        </w:tc>
        <w:tc>
          <w:tcPr>
            <w:tcW w:w="992" w:type="dxa"/>
          </w:tcPr>
          <w:p w14:paraId="283D367F" w14:textId="1B9297F0" w:rsidR="00A02713" w:rsidRPr="004F4FC5" w:rsidRDefault="00A02713" w:rsidP="0029397B">
            <w:pPr>
              <w:jc w:val="right"/>
              <w:rPr>
                <w:rFonts w:ascii="ＭＳ 明朝" w:eastAsia="ＭＳ 明朝" w:hAnsi="ＭＳ 明朝"/>
                <w:szCs w:val="21"/>
              </w:rPr>
            </w:pPr>
            <w:r w:rsidRPr="004F4FC5">
              <w:rPr>
                <w:rFonts w:ascii="ＭＳ 明朝" w:eastAsia="ＭＳ 明朝" w:hAnsi="ＭＳ 明朝" w:hint="eastAsia"/>
                <w:szCs w:val="21"/>
              </w:rPr>
              <w:t>１</w:t>
            </w:r>
            <w:r w:rsidRPr="004F4FC5">
              <w:rPr>
                <w:rFonts w:ascii="ＭＳ 明朝" w:eastAsia="ＭＳ 明朝" w:hAnsi="ＭＳ 明朝"/>
                <w:szCs w:val="21"/>
              </w:rPr>
              <w:t>部</w:t>
            </w:r>
          </w:p>
        </w:tc>
        <w:tc>
          <w:tcPr>
            <w:tcW w:w="2544" w:type="dxa"/>
            <w:vMerge w:val="restart"/>
          </w:tcPr>
          <w:p w14:paraId="4F606719" w14:textId="77777777" w:rsidR="00A02713" w:rsidRPr="004F4FC5" w:rsidRDefault="00A02713" w:rsidP="0029397B">
            <w:pPr>
              <w:rPr>
                <w:rFonts w:ascii="ＭＳ 明朝" w:eastAsia="ＭＳ 明朝" w:hAnsi="ＭＳ 明朝"/>
                <w:szCs w:val="21"/>
              </w:rPr>
            </w:pPr>
          </w:p>
        </w:tc>
      </w:tr>
      <w:tr w:rsidR="004F4FC5" w:rsidRPr="004F4FC5" w14:paraId="48FB4283" w14:textId="77777777" w:rsidTr="00C66B54">
        <w:tc>
          <w:tcPr>
            <w:tcW w:w="4962" w:type="dxa"/>
          </w:tcPr>
          <w:p w14:paraId="41494677" w14:textId="73B51C25" w:rsidR="00A02713" w:rsidRPr="004F4FC5" w:rsidRDefault="00A02713" w:rsidP="0029397B">
            <w:pPr>
              <w:rPr>
                <w:rFonts w:ascii="ＭＳ 明朝" w:eastAsia="ＭＳ 明朝" w:hAnsi="ＭＳ 明朝"/>
                <w:szCs w:val="21"/>
              </w:rPr>
            </w:pPr>
            <w:r w:rsidRPr="004F4FC5">
              <w:rPr>
                <w:rFonts w:ascii="ＭＳ 明朝" w:eastAsia="ＭＳ 明朝" w:hAnsi="ＭＳ 明朝" w:hint="eastAsia"/>
                <w:szCs w:val="21"/>
              </w:rPr>
              <w:t>使用印鑑届【様式</w:t>
            </w:r>
            <w:r w:rsidR="00042CFA">
              <w:rPr>
                <w:rFonts w:ascii="ＭＳ 明朝" w:eastAsia="ＭＳ 明朝" w:hAnsi="ＭＳ 明朝" w:hint="eastAsia"/>
                <w:szCs w:val="21"/>
              </w:rPr>
              <w:t>４</w:t>
            </w:r>
            <w:r w:rsidRPr="004F4FC5">
              <w:rPr>
                <w:rFonts w:ascii="ＭＳ 明朝" w:eastAsia="ＭＳ 明朝" w:hAnsi="ＭＳ 明朝" w:hint="eastAsia"/>
                <w:szCs w:val="21"/>
              </w:rPr>
              <w:t>】</w:t>
            </w:r>
          </w:p>
        </w:tc>
        <w:tc>
          <w:tcPr>
            <w:tcW w:w="992" w:type="dxa"/>
          </w:tcPr>
          <w:p w14:paraId="3321082A" w14:textId="42E1380D" w:rsidR="00A02713" w:rsidRPr="004F4FC5" w:rsidRDefault="00A02713" w:rsidP="0029397B">
            <w:pPr>
              <w:jc w:val="right"/>
              <w:rPr>
                <w:rFonts w:ascii="ＭＳ 明朝" w:eastAsia="ＭＳ 明朝" w:hAnsi="ＭＳ 明朝"/>
                <w:szCs w:val="21"/>
              </w:rPr>
            </w:pPr>
            <w:r w:rsidRPr="004F4FC5">
              <w:rPr>
                <w:rFonts w:ascii="ＭＳ 明朝" w:eastAsia="ＭＳ 明朝" w:hAnsi="ＭＳ 明朝" w:hint="eastAsia"/>
                <w:szCs w:val="21"/>
              </w:rPr>
              <w:t>１</w:t>
            </w:r>
            <w:r w:rsidRPr="004F4FC5">
              <w:rPr>
                <w:rFonts w:ascii="ＭＳ 明朝" w:eastAsia="ＭＳ 明朝" w:hAnsi="ＭＳ 明朝"/>
                <w:szCs w:val="21"/>
              </w:rPr>
              <w:t xml:space="preserve">部 </w:t>
            </w:r>
          </w:p>
        </w:tc>
        <w:tc>
          <w:tcPr>
            <w:tcW w:w="2544" w:type="dxa"/>
            <w:vMerge/>
          </w:tcPr>
          <w:p w14:paraId="1543114C" w14:textId="31F8A6D3" w:rsidR="00A02713" w:rsidRPr="004F4FC5" w:rsidRDefault="00A02713" w:rsidP="0029397B">
            <w:pPr>
              <w:rPr>
                <w:rFonts w:ascii="ＭＳ 明朝" w:eastAsia="ＭＳ 明朝" w:hAnsi="ＭＳ 明朝"/>
                <w:szCs w:val="21"/>
              </w:rPr>
            </w:pPr>
          </w:p>
        </w:tc>
      </w:tr>
      <w:tr w:rsidR="004F4FC5" w:rsidRPr="004F4FC5" w14:paraId="606A13E9" w14:textId="77777777" w:rsidTr="00C66B54">
        <w:tc>
          <w:tcPr>
            <w:tcW w:w="4962" w:type="dxa"/>
          </w:tcPr>
          <w:p w14:paraId="6A337461" w14:textId="215DC98E" w:rsidR="00A02713" w:rsidRPr="004F4FC5" w:rsidRDefault="00A02713" w:rsidP="0029397B">
            <w:pPr>
              <w:rPr>
                <w:rFonts w:ascii="ＭＳ 明朝" w:eastAsia="ＭＳ 明朝" w:hAnsi="ＭＳ 明朝"/>
                <w:szCs w:val="21"/>
              </w:rPr>
            </w:pPr>
            <w:r w:rsidRPr="004F4FC5">
              <w:rPr>
                <w:rFonts w:ascii="ＭＳ 明朝" w:eastAsia="ＭＳ 明朝" w:hAnsi="ＭＳ 明朝" w:hint="eastAsia"/>
                <w:szCs w:val="21"/>
              </w:rPr>
              <w:t>誓約書【様式</w:t>
            </w:r>
            <w:r w:rsidR="00042CFA">
              <w:rPr>
                <w:rFonts w:ascii="ＭＳ 明朝" w:eastAsia="ＭＳ 明朝" w:hAnsi="ＭＳ 明朝" w:hint="eastAsia"/>
                <w:szCs w:val="21"/>
              </w:rPr>
              <w:t>５</w:t>
            </w:r>
            <w:r w:rsidRPr="004F4FC5">
              <w:rPr>
                <w:rFonts w:ascii="ＭＳ 明朝" w:eastAsia="ＭＳ 明朝" w:hAnsi="ＭＳ 明朝" w:hint="eastAsia"/>
                <w:szCs w:val="21"/>
              </w:rPr>
              <w:t>】</w:t>
            </w:r>
          </w:p>
        </w:tc>
        <w:tc>
          <w:tcPr>
            <w:tcW w:w="992" w:type="dxa"/>
          </w:tcPr>
          <w:p w14:paraId="53049071" w14:textId="061E4E6A" w:rsidR="00A02713" w:rsidRPr="004F4FC5" w:rsidRDefault="00A02713" w:rsidP="0029397B">
            <w:pPr>
              <w:jc w:val="right"/>
              <w:rPr>
                <w:rFonts w:ascii="ＭＳ 明朝" w:eastAsia="ＭＳ 明朝" w:hAnsi="ＭＳ 明朝"/>
                <w:szCs w:val="21"/>
              </w:rPr>
            </w:pPr>
            <w:r w:rsidRPr="004F4FC5">
              <w:rPr>
                <w:rFonts w:ascii="ＭＳ 明朝" w:eastAsia="ＭＳ 明朝" w:hAnsi="ＭＳ 明朝" w:hint="eastAsia"/>
                <w:szCs w:val="21"/>
              </w:rPr>
              <w:t>１</w:t>
            </w:r>
            <w:r w:rsidRPr="004F4FC5">
              <w:rPr>
                <w:rFonts w:ascii="ＭＳ 明朝" w:eastAsia="ＭＳ 明朝" w:hAnsi="ＭＳ 明朝"/>
                <w:szCs w:val="21"/>
              </w:rPr>
              <w:t>部</w:t>
            </w:r>
          </w:p>
        </w:tc>
        <w:tc>
          <w:tcPr>
            <w:tcW w:w="2544" w:type="dxa"/>
            <w:vMerge/>
          </w:tcPr>
          <w:p w14:paraId="71262BC5" w14:textId="77777777" w:rsidR="00A02713" w:rsidRPr="004F4FC5" w:rsidRDefault="00A02713" w:rsidP="0029397B">
            <w:pPr>
              <w:rPr>
                <w:rFonts w:ascii="ＭＳ 明朝" w:eastAsia="ＭＳ 明朝" w:hAnsi="ＭＳ 明朝"/>
                <w:szCs w:val="21"/>
              </w:rPr>
            </w:pPr>
          </w:p>
        </w:tc>
      </w:tr>
    </w:tbl>
    <w:p w14:paraId="0EA765A6" w14:textId="1B01A984" w:rsidR="0029397B" w:rsidRPr="004F4FC5" w:rsidRDefault="00FB7CB7" w:rsidP="00FB7CB7">
      <w:pPr>
        <w:ind w:firstLineChars="100" w:firstLine="210"/>
        <w:rPr>
          <w:rFonts w:ascii="ＭＳ 明朝" w:eastAsia="ＭＳ 明朝" w:hAnsi="ＭＳ 明朝"/>
          <w:szCs w:val="21"/>
        </w:rPr>
      </w:pPr>
      <w:r>
        <w:rPr>
          <w:rFonts w:ascii="ＭＳ 明朝" w:eastAsia="ＭＳ 明朝" w:hAnsi="ＭＳ 明朝" w:hint="eastAsia"/>
          <w:szCs w:val="21"/>
        </w:rPr>
        <w:t xml:space="preserve">⑶　</w:t>
      </w:r>
      <w:r w:rsidR="0029397B" w:rsidRPr="004F4FC5">
        <w:rPr>
          <w:rFonts w:ascii="ＭＳ 明朝" w:eastAsia="ＭＳ 明朝" w:hAnsi="ＭＳ 明朝"/>
          <w:szCs w:val="21"/>
        </w:rPr>
        <w:t>応募方法</w:t>
      </w:r>
    </w:p>
    <w:p w14:paraId="783E22BD" w14:textId="6B701507" w:rsidR="0029397B" w:rsidRPr="004F4FC5" w:rsidRDefault="00FB7CB7" w:rsidP="0029397B">
      <w:pPr>
        <w:ind w:firstLineChars="200" w:firstLine="420"/>
        <w:rPr>
          <w:rFonts w:ascii="ＭＳ 明朝" w:eastAsia="ＭＳ 明朝" w:hAnsi="ＭＳ 明朝"/>
          <w:szCs w:val="21"/>
        </w:rPr>
      </w:pPr>
      <w:r>
        <w:rPr>
          <w:rFonts w:ascii="ＭＳ 明朝" w:eastAsia="ＭＳ 明朝" w:hAnsi="ＭＳ 明朝" w:hint="eastAsia"/>
          <w:szCs w:val="21"/>
        </w:rPr>
        <w:t>ア</w:t>
      </w:r>
      <w:r w:rsidR="0029397B" w:rsidRPr="004F4FC5">
        <w:rPr>
          <w:rFonts w:ascii="ＭＳ 明朝" w:eastAsia="ＭＳ 明朝" w:hAnsi="ＭＳ 明朝" w:hint="eastAsia"/>
          <w:szCs w:val="21"/>
        </w:rPr>
        <w:t xml:space="preserve">　</w:t>
      </w:r>
      <w:r w:rsidR="00443EA3" w:rsidRPr="004F4FC5">
        <w:rPr>
          <w:rFonts w:ascii="ＭＳ 明朝" w:eastAsia="ＭＳ 明朝" w:hAnsi="ＭＳ 明朝" w:hint="eastAsia"/>
          <w:szCs w:val="21"/>
        </w:rPr>
        <w:t>提出資料</w:t>
      </w:r>
      <w:r w:rsidR="0029397B" w:rsidRPr="004F4FC5">
        <w:rPr>
          <w:rFonts w:ascii="ＭＳ 明朝" w:eastAsia="ＭＳ 明朝" w:hAnsi="ＭＳ 明朝"/>
          <w:szCs w:val="21"/>
        </w:rPr>
        <w:t>等の提出期限及び提出先</w:t>
      </w:r>
    </w:p>
    <w:p w14:paraId="02C7A8E5" w14:textId="506A6CED" w:rsidR="0029397B" w:rsidRPr="004F4FC5" w:rsidRDefault="0029397B" w:rsidP="0029397B">
      <w:pPr>
        <w:ind w:firstLineChars="400" w:firstLine="840"/>
        <w:rPr>
          <w:rFonts w:ascii="ＭＳ 明朝" w:eastAsia="ＭＳ 明朝" w:hAnsi="ＭＳ 明朝"/>
          <w:szCs w:val="21"/>
        </w:rPr>
      </w:pPr>
      <w:r w:rsidRPr="004F4FC5">
        <w:rPr>
          <w:rFonts w:ascii="ＭＳ 明朝" w:eastAsia="ＭＳ 明朝" w:hAnsi="ＭＳ 明朝" w:hint="eastAsia"/>
          <w:szCs w:val="21"/>
        </w:rPr>
        <w:t>提出期限：</w:t>
      </w:r>
      <w:r w:rsidR="009D0597" w:rsidRPr="007409D0">
        <w:rPr>
          <w:rFonts w:ascii="ＭＳ 明朝" w:eastAsia="ＭＳ 明朝" w:hAnsi="ＭＳ 明朝" w:hint="eastAsia"/>
          <w:szCs w:val="21"/>
        </w:rPr>
        <w:t>令和</w:t>
      </w:r>
      <w:r w:rsidR="00DF008F" w:rsidRPr="007409D0">
        <w:rPr>
          <w:rFonts w:ascii="ＭＳ 明朝" w:eastAsia="ＭＳ 明朝" w:hAnsi="ＭＳ 明朝" w:hint="eastAsia"/>
          <w:szCs w:val="21"/>
        </w:rPr>
        <w:t>６</w:t>
      </w:r>
      <w:r w:rsidRPr="007409D0">
        <w:rPr>
          <w:rFonts w:ascii="ＭＳ 明朝" w:eastAsia="ＭＳ 明朝" w:hAnsi="ＭＳ 明朝"/>
          <w:szCs w:val="21"/>
        </w:rPr>
        <w:t>年</w:t>
      </w:r>
      <w:r w:rsidR="00BB5C6D">
        <w:rPr>
          <w:rFonts w:ascii="ＭＳ 明朝" w:eastAsia="ＭＳ 明朝" w:hAnsi="ＭＳ 明朝" w:hint="eastAsia"/>
          <w:szCs w:val="21"/>
        </w:rPr>
        <w:t>７</w:t>
      </w:r>
      <w:r w:rsidRPr="007409D0">
        <w:rPr>
          <w:rFonts w:ascii="ＭＳ 明朝" w:eastAsia="ＭＳ 明朝" w:hAnsi="ＭＳ 明朝"/>
          <w:szCs w:val="21"/>
        </w:rPr>
        <w:t>月</w:t>
      </w:r>
      <w:r w:rsidR="00BB5C6D">
        <w:rPr>
          <w:rFonts w:ascii="ＭＳ 明朝" w:eastAsia="ＭＳ 明朝" w:hAnsi="ＭＳ 明朝" w:hint="eastAsia"/>
          <w:szCs w:val="21"/>
        </w:rPr>
        <w:t>２４</w:t>
      </w:r>
      <w:r w:rsidRPr="007409D0">
        <w:rPr>
          <w:rFonts w:ascii="ＭＳ 明朝" w:eastAsia="ＭＳ 明朝" w:hAnsi="ＭＳ 明朝"/>
          <w:szCs w:val="21"/>
        </w:rPr>
        <w:t>日（</w:t>
      </w:r>
      <w:r w:rsidR="00BB5C6D">
        <w:rPr>
          <w:rFonts w:ascii="ＭＳ 明朝" w:eastAsia="ＭＳ 明朝" w:hAnsi="ＭＳ 明朝" w:hint="eastAsia"/>
          <w:szCs w:val="21"/>
        </w:rPr>
        <w:t>水</w:t>
      </w:r>
      <w:r w:rsidRPr="007409D0">
        <w:rPr>
          <w:rFonts w:ascii="ＭＳ 明朝" w:eastAsia="ＭＳ 明朝" w:hAnsi="ＭＳ 明朝"/>
          <w:szCs w:val="21"/>
        </w:rPr>
        <w:t>）</w:t>
      </w:r>
      <w:r w:rsidR="00F801EE" w:rsidRPr="007409D0">
        <w:rPr>
          <w:rFonts w:ascii="ＭＳ 明朝" w:eastAsia="ＭＳ 明朝" w:hAnsi="ＭＳ 明朝" w:hint="eastAsia"/>
          <w:szCs w:val="21"/>
        </w:rPr>
        <w:t>午後５</w:t>
      </w:r>
      <w:r w:rsidRPr="007409D0">
        <w:rPr>
          <w:rFonts w:ascii="ＭＳ 明朝" w:eastAsia="ＭＳ 明朝" w:hAnsi="ＭＳ 明朝"/>
          <w:szCs w:val="21"/>
        </w:rPr>
        <w:t>時</w:t>
      </w:r>
      <w:r w:rsidRPr="004F4FC5">
        <w:rPr>
          <w:rFonts w:ascii="ＭＳ 明朝" w:eastAsia="ＭＳ 明朝" w:hAnsi="ＭＳ 明朝"/>
          <w:szCs w:val="21"/>
        </w:rPr>
        <w:t>まで（必着）</w:t>
      </w:r>
    </w:p>
    <w:p w14:paraId="40A712F6" w14:textId="71844A2D" w:rsidR="0029397B" w:rsidRPr="004F4FC5" w:rsidRDefault="0029397B" w:rsidP="0029397B">
      <w:pPr>
        <w:ind w:firstLineChars="400" w:firstLine="840"/>
        <w:rPr>
          <w:rFonts w:ascii="ＭＳ 明朝" w:eastAsia="ＭＳ 明朝" w:hAnsi="ＭＳ 明朝"/>
          <w:szCs w:val="21"/>
        </w:rPr>
      </w:pPr>
      <w:r w:rsidRPr="004F4FC5">
        <w:rPr>
          <w:rFonts w:ascii="ＭＳ 明朝" w:eastAsia="ＭＳ 明朝" w:hAnsi="ＭＳ 明朝" w:hint="eastAsia"/>
          <w:szCs w:val="21"/>
        </w:rPr>
        <w:t>提出方法：持参（平日</w:t>
      </w:r>
      <w:r w:rsidR="00F801EE" w:rsidRPr="004F4FC5">
        <w:rPr>
          <w:rFonts w:ascii="ＭＳ 明朝" w:eastAsia="ＭＳ 明朝" w:hAnsi="ＭＳ 明朝" w:hint="eastAsia"/>
          <w:szCs w:val="21"/>
        </w:rPr>
        <w:t>午前</w:t>
      </w:r>
      <w:r w:rsidR="009D0597" w:rsidRPr="004F4FC5">
        <w:rPr>
          <w:rFonts w:ascii="ＭＳ 明朝" w:eastAsia="ＭＳ 明朝" w:hAnsi="ＭＳ 明朝" w:hint="eastAsia"/>
          <w:szCs w:val="21"/>
        </w:rPr>
        <w:t>９</w:t>
      </w:r>
      <w:r w:rsidR="00085CE0">
        <w:rPr>
          <w:rFonts w:ascii="ＭＳ 明朝" w:eastAsia="ＭＳ 明朝" w:hAnsi="ＭＳ 明朝" w:hint="eastAsia"/>
          <w:szCs w:val="21"/>
        </w:rPr>
        <w:t>時</w:t>
      </w:r>
      <w:r w:rsidRPr="004F4FC5">
        <w:rPr>
          <w:rFonts w:ascii="ＭＳ 明朝" w:eastAsia="ＭＳ 明朝" w:hAnsi="ＭＳ 明朝"/>
          <w:szCs w:val="21"/>
        </w:rPr>
        <w:t>～</w:t>
      </w:r>
      <w:r w:rsidR="00F801EE" w:rsidRPr="004F4FC5">
        <w:rPr>
          <w:rFonts w:ascii="ＭＳ 明朝" w:eastAsia="ＭＳ 明朝" w:hAnsi="ＭＳ 明朝" w:hint="eastAsia"/>
          <w:szCs w:val="21"/>
        </w:rPr>
        <w:t>午後５</w:t>
      </w:r>
      <w:r w:rsidRPr="004F4FC5">
        <w:rPr>
          <w:rFonts w:ascii="ＭＳ 明朝" w:eastAsia="ＭＳ 明朝" w:hAnsi="ＭＳ 明朝"/>
          <w:szCs w:val="21"/>
        </w:rPr>
        <w:t>時）又は郵送（書留郵便に限る。）</w:t>
      </w:r>
    </w:p>
    <w:p w14:paraId="01D81655" w14:textId="41C0521A" w:rsidR="005F4547" w:rsidRPr="004F4FC5" w:rsidRDefault="0029397B" w:rsidP="0029397B">
      <w:pPr>
        <w:ind w:firstLineChars="400" w:firstLine="840"/>
        <w:rPr>
          <w:rFonts w:ascii="ＭＳ 明朝" w:eastAsia="ＭＳ 明朝" w:hAnsi="ＭＳ 明朝"/>
          <w:szCs w:val="21"/>
        </w:rPr>
      </w:pPr>
      <w:r w:rsidRPr="004F4FC5">
        <w:rPr>
          <w:rFonts w:ascii="ＭＳ 明朝" w:eastAsia="ＭＳ 明朝" w:hAnsi="ＭＳ 明朝" w:hint="eastAsia"/>
          <w:szCs w:val="21"/>
        </w:rPr>
        <w:t>提</w:t>
      </w:r>
      <w:r w:rsidRPr="004F4FC5">
        <w:rPr>
          <w:rFonts w:ascii="ＭＳ 明朝" w:eastAsia="ＭＳ 明朝" w:hAnsi="ＭＳ 明朝"/>
          <w:szCs w:val="21"/>
        </w:rPr>
        <w:t xml:space="preserve"> 出 先：京都市</w:t>
      </w:r>
      <w:r w:rsidRPr="004F4FC5">
        <w:rPr>
          <w:rFonts w:ascii="ＭＳ 明朝" w:eastAsia="ＭＳ 明朝" w:hAnsi="ＭＳ 明朝" w:hint="eastAsia"/>
          <w:szCs w:val="21"/>
        </w:rPr>
        <w:t>産業観光局</w:t>
      </w:r>
      <w:r w:rsidR="008B0D7B">
        <w:rPr>
          <w:rFonts w:ascii="ＭＳ 明朝" w:eastAsia="ＭＳ 明朝" w:hAnsi="ＭＳ 明朝" w:hint="eastAsia"/>
          <w:szCs w:val="21"/>
        </w:rPr>
        <w:t>地域企業イノベーション推進室</w:t>
      </w:r>
      <w:r w:rsidRPr="004F4FC5">
        <w:rPr>
          <w:rFonts w:ascii="ＭＳ 明朝" w:eastAsia="ＭＳ 明朝" w:hAnsi="ＭＳ 明朝"/>
          <w:szCs w:val="21"/>
        </w:rPr>
        <w:t>（担当：</w:t>
      </w:r>
      <w:r w:rsidR="008B0D7B">
        <w:rPr>
          <w:rFonts w:ascii="ＭＳ 明朝" w:eastAsia="ＭＳ 明朝" w:hAnsi="ＭＳ 明朝" w:hint="eastAsia"/>
          <w:szCs w:val="21"/>
        </w:rPr>
        <w:t>宮原</w:t>
      </w:r>
      <w:r w:rsidR="002D3982" w:rsidRPr="004F4FC5">
        <w:rPr>
          <w:rFonts w:ascii="ＭＳ 明朝" w:eastAsia="ＭＳ 明朝" w:hAnsi="ＭＳ 明朝"/>
          <w:szCs w:val="21"/>
        </w:rPr>
        <w:t>、</w:t>
      </w:r>
      <w:r w:rsidR="008B0D7B">
        <w:rPr>
          <w:rFonts w:ascii="ＭＳ 明朝" w:eastAsia="ＭＳ 明朝" w:hAnsi="ＭＳ 明朝" w:hint="eastAsia"/>
          <w:szCs w:val="21"/>
        </w:rPr>
        <w:t>二川</w:t>
      </w:r>
      <w:r w:rsidRPr="004F4FC5">
        <w:rPr>
          <w:rFonts w:ascii="ＭＳ 明朝" w:eastAsia="ＭＳ 明朝" w:hAnsi="ＭＳ 明朝"/>
          <w:szCs w:val="21"/>
        </w:rPr>
        <w:t>）</w:t>
      </w:r>
    </w:p>
    <w:p w14:paraId="6ECB8107" w14:textId="34919304" w:rsidR="0029397B" w:rsidRPr="004F4FC5" w:rsidRDefault="0029397B" w:rsidP="0029397B">
      <w:pPr>
        <w:ind w:firstLineChars="900" w:firstLine="1890"/>
        <w:rPr>
          <w:rFonts w:ascii="ＭＳ 明朝" w:eastAsia="ＭＳ 明朝" w:hAnsi="ＭＳ 明朝"/>
          <w:szCs w:val="21"/>
        </w:rPr>
      </w:pPr>
      <w:r w:rsidRPr="004F4FC5">
        <w:rPr>
          <w:rFonts w:ascii="ＭＳ 明朝" w:eastAsia="ＭＳ 明朝" w:hAnsi="ＭＳ 明朝" w:hint="eastAsia"/>
          <w:szCs w:val="21"/>
        </w:rPr>
        <w:t>〒</w:t>
      </w:r>
      <w:r w:rsidRPr="004F4FC5">
        <w:rPr>
          <w:rFonts w:ascii="ＭＳ 明朝" w:eastAsia="ＭＳ 明朝" w:hAnsi="ＭＳ 明朝"/>
          <w:szCs w:val="21"/>
        </w:rPr>
        <w:t>604-8571</w:t>
      </w:r>
      <w:r w:rsidR="00085CE0">
        <w:rPr>
          <w:rFonts w:ascii="ＭＳ 明朝" w:eastAsia="ＭＳ 明朝" w:hAnsi="ＭＳ 明朝" w:hint="eastAsia"/>
          <w:szCs w:val="21"/>
        </w:rPr>
        <w:t xml:space="preserve">　</w:t>
      </w:r>
      <w:r w:rsidRPr="004F4FC5">
        <w:rPr>
          <w:rFonts w:ascii="ＭＳ 明朝" w:eastAsia="ＭＳ 明朝" w:hAnsi="ＭＳ 明朝"/>
          <w:szCs w:val="21"/>
        </w:rPr>
        <w:t>京都市中京区寺町通御池上る上本能寺前町</w:t>
      </w:r>
      <w:r w:rsidR="009D0597" w:rsidRPr="004F4FC5">
        <w:rPr>
          <w:rFonts w:ascii="ＭＳ 明朝" w:eastAsia="ＭＳ 明朝" w:hAnsi="ＭＳ 明朝" w:hint="eastAsia"/>
          <w:szCs w:val="21"/>
        </w:rPr>
        <w:t>４８８</w:t>
      </w:r>
      <w:r w:rsidRPr="004F4FC5">
        <w:rPr>
          <w:rFonts w:ascii="ＭＳ 明朝" w:eastAsia="ＭＳ 明朝" w:hAnsi="ＭＳ 明朝"/>
          <w:szCs w:val="21"/>
        </w:rPr>
        <w:t>番地</w:t>
      </w:r>
    </w:p>
    <w:p w14:paraId="1021D3CB" w14:textId="410717E4" w:rsidR="0029397B" w:rsidRPr="004F4FC5" w:rsidRDefault="0029397B" w:rsidP="0029397B">
      <w:pPr>
        <w:ind w:firstLineChars="900" w:firstLine="1890"/>
        <w:rPr>
          <w:rFonts w:ascii="ＭＳ 明朝" w:eastAsia="ＭＳ 明朝" w:hAnsi="ＭＳ 明朝"/>
          <w:szCs w:val="21"/>
        </w:rPr>
      </w:pPr>
      <w:r w:rsidRPr="004F4FC5">
        <w:rPr>
          <w:rFonts w:ascii="ＭＳ 明朝" w:eastAsia="ＭＳ 明朝" w:hAnsi="ＭＳ 明朝" w:hint="eastAsia"/>
          <w:szCs w:val="21"/>
        </w:rPr>
        <w:t>電話：</w:t>
      </w:r>
      <w:r w:rsidRPr="004F4FC5">
        <w:rPr>
          <w:rFonts w:ascii="ＭＳ 明朝" w:eastAsia="ＭＳ 明朝" w:hAnsi="ＭＳ 明朝"/>
          <w:szCs w:val="21"/>
        </w:rPr>
        <w:t>075-222-</w:t>
      </w:r>
      <w:r w:rsidR="008B0D7B">
        <w:rPr>
          <w:rFonts w:ascii="ＭＳ 明朝" w:eastAsia="ＭＳ 明朝" w:hAnsi="ＭＳ 明朝" w:hint="eastAsia"/>
          <w:szCs w:val="21"/>
        </w:rPr>
        <w:t>3329</w:t>
      </w:r>
      <w:r w:rsidRPr="004F4FC5">
        <w:rPr>
          <w:rFonts w:ascii="ＭＳ 明朝" w:eastAsia="ＭＳ 明朝" w:hAnsi="ＭＳ 明朝" w:hint="eastAsia"/>
          <w:szCs w:val="21"/>
        </w:rPr>
        <w:t>／</w:t>
      </w:r>
      <w:r w:rsidRPr="004F4FC5">
        <w:rPr>
          <w:rFonts w:ascii="ＭＳ 明朝" w:eastAsia="ＭＳ 明朝" w:hAnsi="ＭＳ 明朝"/>
          <w:szCs w:val="21"/>
        </w:rPr>
        <w:t>電子メール：</w:t>
      </w:r>
      <w:r w:rsidR="008B0D7B" w:rsidRPr="008B0D7B">
        <w:rPr>
          <w:rFonts w:ascii="ＭＳ 明朝" w:eastAsia="ＭＳ 明朝" w:hAnsi="ＭＳ 明朝"/>
          <w:szCs w:val="21"/>
        </w:rPr>
        <w:t>chiikikigyo@city.kyoto.lg.jp</w:t>
      </w:r>
    </w:p>
    <w:p w14:paraId="40738F01" w14:textId="7E4B78BA" w:rsidR="002D3982" w:rsidRPr="004F4FC5" w:rsidRDefault="00FB7CB7" w:rsidP="002D3982">
      <w:pPr>
        <w:ind w:firstLineChars="200" w:firstLine="420"/>
        <w:rPr>
          <w:rFonts w:ascii="ＭＳ 明朝" w:eastAsia="ＭＳ 明朝" w:hAnsi="ＭＳ 明朝"/>
          <w:szCs w:val="21"/>
        </w:rPr>
      </w:pPr>
      <w:r>
        <w:rPr>
          <w:rFonts w:ascii="ＭＳ 明朝" w:eastAsia="ＭＳ 明朝" w:hAnsi="ＭＳ 明朝" w:hint="eastAsia"/>
          <w:szCs w:val="21"/>
        </w:rPr>
        <w:t>イ</w:t>
      </w:r>
      <w:r w:rsidR="002D3982" w:rsidRPr="004F4FC5">
        <w:rPr>
          <w:rFonts w:ascii="ＭＳ 明朝" w:eastAsia="ＭＳ 明朝" w:hAnsi="ＭＳ 明朝" w:hint="eastAsia"/>
          <w:szCs w:val="21"/>
        </w:rPr>
        <w:t xml:space="preserve">　</w:t>
      </w:r>
      <w:r w:rsidR="002D3982" w:rsidRPr="004F4FC5">
        <w:rPr>
          <w:rFonts w:ascii="ＭＳ 明朝" w:eastAsia="ＭＳ 明朝" w:hAnsi="ＭＳ 明朝"/>
          <w:szCs w:val="21"/>
        </w:rPr>
        <w:t>仕様書等に関する質疑応答</w:t>
      </w:r>
    </w:p>
    <w:p w14:paraId="4F593754" w14:textId="530D0757" w:rsidR="00C66B54" w:rsidRPr="004F4FC5" w:rsidRDefault="002D3982" w:rsidP="00C66B54">
      <w:pPr>
        <w:ind w:leftChars="399" w:left="2266" w:hangingChars="408" w:hanging="1428"/>
        <w:rPr>
          <w:rFonts w:ascii="ＭＳ 明朝" w:eastAsia="ＭＳ 明朝" w:hAnsi="ＭＳ 明朝"/>
          <w:szCs w:val="21"/>
        </w:rPr>
      </w:pPr>
      <w:r w:rsidRPr="004F4FC5">
        <w:rPr>
          <w:rFonts w:ascii="ＭＳ 明朝" w:eastAsia="ＭＳ 明朝" w:hAnsi="ＭＳ 明朝" w:hint="eastAsia"/>
          <w:spacing w:val="70"/>
          <w:kern w:val="0"/>
          <w:szCs w:val="21"/>
          <w:fitText w:val="1260" w:id="-1299436544"/>
        </w:rPr>
        <w:t>質問方</w:t>
      </w:r>
      <w:r w:rsidRPr="004F4FC5">
        <w:rPr>
          <w:rFonts w:ascii="ＭＳ 明朝" w:eastAsia="ＭＳ 明朝" w:hAnsi="ＭＳ 明朝" w:hint="eastAsia"/>
          <w:kern w:val="0"/>
          <w:szCs w:val="21"/>
          <w:fitText w:val="1260" w:id="-1299436544"/>
        </w:rPr>
        <w:t>法</w:t>
      </w:r>
      <w:r w:rsidRPr="004F4FC5">
        <w:rPr>
          <w:rFonts w:ascii="ＭＳ 明朝" w:eastAsia="ＭＳ 明朝" w:hAnsi="ＭＳ 明朝" w:hint="eastAsia"/>
          <w:szCs w:val="21"/>
        </w:rPr>
        <w:t>：</w:t>
      </w:r>
      <w:r w:rsidRPr="00B31A75">
        <w:rPr>
          <w:rFonts w:ascii="ＭＳ 明朝" w:eastAsia="ＭＳ 明朝" w:hAnsi="ＭＳ 明朝" w:hint="eastAsia"/>
          <w:szCs w:val="21"/>
        </w:rPr>
        <w:t>電子メールのみとする（様式不問）。件名は、「</w:t>
      </w:r>
      <w:r w:rsidR="00042CFA" w:rsidRPr="00042CFA">
        <w:rPr>
          <w:rFonts w:ascii="ＭＳ 明朝" w:eastAsia="ＭＳ 明朝" w:hAnsi="ＭＳ 明朝" w:hint="eastAsia"/>
          <w:szCs w:val="21"/>
        </w:rPr>
        <w:t>令和６年度「</w:t>
      </w:r>
      <w:r w:rsidR="00042CFA" w:rsidRPr="00042CFA">
        <w:rPr>
          <w:rFonts w:ascii="ＭＳ 明朝" w:eastAsia="ＭＳ 明朝" w:hAnsi="ＭＳ 明朝"/>
          <w:szCs w:val="21"/>
        </w:rPr>
        <w:t>SOCIAL INNOVATION Meets up KYOTO」企画業務</w:t>
      </w:r>
      <w:r w:rsidRPr="00B31A75">
        <w:rPr>
          <w:rFonts w:ascii="ＭＳ 明朝" w:eastAsia="ＭＳ 明朝" w:hAnsi="ＭＳ 明朝" w:hint="eastAsia"/>
          <w:szCs w:val="21"/>
        </w:rPr>
        <w:t>に関する</w:t>
      </w:r>
      <w:r w:rsidRPr="009E5601">
        <w:rPr>
          <w:rFonts w:ascii="ＭＳ 明朝" w:eastAsia="ＭＳ 明朝" w:hAnsi="ＭＳ 明朝" w:hint="eastAsia"/>
          <w:szCs w:val="21"/>
        </w:rPr>
        <w:t>質問」とすること。</w:t>
      </w:r>
    </w:p>
    <w:p w14:paraId="7869AB94" w14:textId="4E379351" w:rsidR="002D3982" w:rsidRPr="004F4FC5" w:rsidRDefault="002D3982" w:rsidP="00C66B54">
      <w:pPr>
        <w:ind w:leftChars="400" w:left="2590" w:hangingChars="500" w:hanging="1750"/>
        <w:rPr>
          <w:rFonts w:ascii="ＭＳ 明朝" w:eastAsia="ＭＳ 明朝" w:hAnsi="ＭＳ 明朝"/>
          <w:szCs w:val="21"/>
        </w:rPr>
      </w:pPr>
      <w:r w:rsidRPr="004F4FC5">
        <w:rPr>
          <w:rFonts w:ascii="ＭＳ 明朝" w:eastAsia="ＭＳ 明朝" w:hAnsi="ＭＳ 明朝" w:hint="eastAsia"/>
          <w:spacing w:val="70"/>
          <w:kern w:val="0"/>
          <w:szCs w:val="21"/>
          <w:fitText w:val="1260" w:id="-1299436543"/>
        </w:rPr>
        <w:lastRenderedPageBreak/>
        <w:t>質問期</w:t>
      </w:r>
      <w:r w:rsidRPr="004F4FC5">
        <w:rPr>
          <w:rFonts w:ascii="ＭＳ 明朝" w:eastAsia="ＭＳ 明朝" w:hAnsi="ＭＳ 明朝" w:hint="eastAsia"/>
          <w:kern w:val="0"/>
          <w:szCs w:val="21"/>
          <w:fitText w:val="1260" w:id="-1299436543"/>
        </w:rPr>
        <w:t>限</w:t>
      </w:r>
      <w:r w:rsidRPr="004F4FC5">
        <w:rPr>
          <w:rFonts w:ascii="ＭＳ 明朝" w:eastAsia="ＭＳ 明朝" w:hAnsi="ＭＳ 明朝" w:hint="eastAsia"/>
          <w:szCs w:val="21"/>
        </w:rPr>
        <w:t>：</w:t>
      </w:r>
      <w:r w:rsidRPr="007409D0">
        <w:rPr>
          <w:rFonts w:ascii="ＭＳ 明朝" w:eastAsia="ＭＳ 明朝" w:hAnsi="ＭＳ 明朝" w:hint="eastAsia"/>
          <w:szCs w:val="21"/>
        </w:rPr>
        <w:t>令和</w:t>
      </w:r>
      <w:r w:rsidR="00DF008F" w:rsidRPr="007409D0">
        <w:rPr>
          <w:rFonts w:ascii="ＭＳ 明朝" w:eastAsia="ＭＳ 明朝" w:hAnsi="ＭＳ 明朝" w:hint="eastAsia"/>
          <w:szCs w:val="21"/>
        </w:rPr>
        <w:t>６</w:t>
      </w:r>
      <w:r w:rsidRPr="007409D0">
        <w:rPr>
          <w:rFonts w:ascii="ＭＳ 明朝" w:eastAsia="ＭＳ 明朝" w:hAnsi="ＭＳ 明朝"/>
          <w:szCs w:val="21"/>
        </w:rPr>
        <w:t>年</w:t>
      </w:r>
      <w:r w:rsidR="00BB5C6D">
        <w:rPr>
          <w:rFonts w:ascii="ＭＳ 明朝" w:eastAsia="ＭＳ 明朝" w:hAnsi="ＭＳ 明朝" w:hint="eastAsia"/>
          <w:szCs w:val="21"/>
        </w:rPr>
        <w:t>７</w:t>
      </w:r>
      <w:r w:rsidRPr="007409D0">
        <w:rPr>
          <w:rFonts w:ascii="ＭＳ 明朝" w:eastAsia="ＭＳ 明朝" w:hAnsi="ＭＳ 明朝"/>
          <w:szCs w:val="21"/>
        </w:rPr>
        <w:t>月</w:t>
      </w:r>
      <w:r w:rsidR="00BB5C6D">
        <w:rPr>
          <w:rFonts w:ascii="ＭＳ 明朝" w:eastAsia="ＭＳ 明朝" w:hAnsi="ＭＳ 明朝" w:hint="eastAsia"/>
          <w:szCs w:val="21"/>
        </w:rPr>
        <w:t>１７</w:t>
      </w:r>
      <w:r w:rsidRPr="007409D0">
        <w:rPr>
          <w:rFonts w:ascii="ＭＳ 明朝" w:eastAsia="ＭＳ 明朝" w:hAnsi="ＭＳ 明朝"/>
          <w:szCs w:val="21"/>
        </w:rPr>
        <w:t>日（</w:t>
      </w:r>
      <w:r w:rsidR="00BB5C6D">
        <w:rPr>
          <w:rFonts w:ascii="ＭＳ 明朝" w:eastAsia="ＭＳ 明朝" w:hAnsi="ＭＳ 明朝" w:hint="eastAsia"/>
          <w:szCs w:val="21"/>
        </w:rPr>
        <w:t>水</w:t>
      </w:r>
      <w:r w:rsidRPr="007409D0">
        <w:rPr>
          <w:rFonts w:ascii="ＭＳ 明朝" w:eastAsia="ＭＳ 明朝" w:hAnsi="ＭＳ 明朝"/>
          <w:szCs w:val="21"/>
        </w:rPr>
        <w:t>）</w:t>
      </w:r>
      <w:r w:rsidR="00F801EE" w:rsidRPr="007409D0">
        <w:rPr>
          <w:rFonts w:ascii="ＭＳ 明朝" w:eastAsia="ＭＳ 明朝" w:hAnsi="ＭＳ 明朝" w:hint="eastAsia"/>
          <w:szCs w:val="21"/>
        </w:rPr>
        <w:t>午後５</w:t>
      </w:r>
      <w:r w:rsidRPr="007409D0">
        <w:rPr>
          <w:rFonts w:ascii="ＭＳ 明朝" w:eastAsia="ＭＳ 明朝" w:hAnsi="ＭＳ 明朝"/>
          <w:szCs w:val="21"/>
        </w:rPr>
        <w:t>時</w:t>
      </w:r>
      <w:r w:rsidRPr="004F4FC5">
        <w:rPr>
          <w:rFonts w:ascii="ＭＳ 明朝" w:eastAsia="ＭＳ 明朝" w:hAnsi="ＭＳ 明朝"/>
          <w:szCs w:val="21"/>
        </w:rPr>
        <w:t>まで（必着）</w:t>
      </w:r>
    </w:p>
    <w:p w14:paraId="29EB5AEC" w14:textId="5CEAC62F" w:rsidR="0029397B" w:rsidRDefault="002D3982" w:rsidP="00476399">
      <w:pPr>
        <w:ind w:leftChars="400" w:left="2310" w:hangingChars="700" w:hanging="1470"/>
        <w:rPr>
          <w:rFonts w:ascii="ＭＳ 明朝" w:eastAsia="ＭＳ 明朝" w:hAnsi="ＭＳ 明朝"/>
          <w:szCs w:val="21"/>
        </w:rPr>
      </w:pPr>
      <w:r w:rsidRPr="004F4FC5">
        <w:rPr>
          <w:rFonts w:ascii="ＭＳ 明朝" w:eastAsia="ＭＳ 明朝" w:hAnsi="ＭＳ 明朝" w:hint="eastAsia"/>
          <w:szCs w:val="21"/>
        </w:rPr>
        <w:t>質問への回答：</w:t>
      </w:r>
      <w:r w:rsidR="00B6367C" w:rsidRPr="004F4FC5">
        <w:rPr>
          <w:rFonts w:ascii="ＭＳ 明朝" w:eastAsia="ＭＳ 明朝" w:hAnsi="ＭＳ 明朝" w:hint="eastAsia"/>
          <w:szCs w:val="21"/>
        </w:rPr>
        <w:t>全ての質問及び回答については、京都市情報館の入札・公募型プロポーザル情報内の産業観光局ページにおいて掲載する（</w:t>
      </w:r>
      <w:r w:rsidR="00B6367C" w:rsidRPr="007409D0">
        <w:rPr>
          <w:rFonts w:ascii="ＭＳ 明朝" w:eastAsia="ＭＳ 明朝" w:hAnsi="ＭＳ 明朝" w:hint="eastAsia"/>
          <w:szCs w:val="21"/>
        </w:rPr>
        <w:t>令和</w:t>
      </w:r>
      <w:r w:rsidR="00DF008F" w:rsidRPr="007409D0">
        <w:rPr>
          <w:rFonts w:ascii="ＭＳ 明朝" w:eastAsia="ＭＳ 明朝" w:hAnsi="ＭＳ 明朝" w:hint="eastAsia"/>
          <w:szCs w:val="21"/>
        </w:rPr>
        <w:t>６</w:t>
      </w:r>
      <w:r w:rsidR="00B6367C" w:rsidRPr="007409D0">
        <w:rPr>
          <w:rFonts w:ascii="ＭＳ 明朝" w:eastAsia="ＭＳ 明朝" w:hAnsi="ＭＳ 明朝" w:hint="eastAsia"/>
          <w:szCs w:val="21"/>
        </w:rPr>
        <w:t>年</w:t>
      </w:r>
      <w:r w:rsidR="00BB5C6D">
        <w:rPr>
          <w:rFonts w:ascii="ＭＳ 明朝" w:eastAsia="ＭＳ 明朝" w:hAnsi="ＭＳ 明朝" w:hint="eastAsia"/>
          <w:szCs w:val="21"/>
        </w:rPr>
        <w:t>７</w:t>
      </w:r>
      <w:r w:rsidR="00B6367C" w:rsidRPr="007409D0">
        <w:rPr>
          <w:rFonts w:ascii="ＭＳ 明朝" w:eastAsia="ＭＳ 明朝" w:hAnsi="ＭＳ 明朝" w:hint="eastAsia"/>
          <w:szCs w:val="21"/>
        </w:rPr>
        <w:t>月</w:t>
      </w:r>
      <w:r w:rsidR="00BB5C6D">
        <w:rPr>
          <w:rFonts w:ascii="ＭＳ 明朝" w:eastAsia="ＭＳ 明朝" w:hAnsi="ＭＳ 明朝" w:hint="eastAsia"/>
          <w:szCs w:val="21"/>
        </w:rPr>
        <w:t>１</w:t>
      </w:r>
      <w:r w:rsidR="0069206E">
        <w:rPr>
          <w:rFonts w:ascii="ＭＳ 明朝" w:eastAsia="ＭＳ 明朝" w:hAnsi="ＭＳ 明朝" w:hint="eastAsia"/>
          <w:szCs w:val="21"/>
        </w:rPr>
        <w:t>９</w:t>
      </w:r>
      <w:r w:rsidR="00B6367C" w:rsidRPr="007409D0">
        <w:rPr>
          <w:rFonts w:ascii="ＭＳ 明朝" w:eastAsia="ＭＳ 明朝" w:hAnsi="ＭＳ 明朝" w:hint="eastAsia"/>
          <w:szCs w:val="21"/>
        </w:rPr>
        <w:t>日（</w:t>
      </w:r>
      <w:r w:rsidR="0069206E">
        <w:rPr>
          <w:rFonts w:ascii="ＭＳ 明朝" w:eastAsia="ＭＳ 明朝" w:hAnsi="ＭＳ 明朝" w:hint="eastAsia"/>
          <w:szCs w:val="21"/>
        </w:rPr>
        <w:t>金</w:t>
      </w:r>
      <w:r w:rsidR="00B6367C" w:rsidRPr="007409D0">
        <w:rPr>
          <w:rFonts w:ascii="ＭＳ 明朝" w:eastAsia="ＭＳ 明朝" w:hAnsi="ＭＳ 明朝" w:hint="eastAsia"/>
          <w:szCs w:val="21"/>
        </w:rPr>
        <w:t>）</w:t>
      </w:r>
      <w:r w:rsidR="00B6367C" w:rsidRPr="004F4FC5">
        <w:rPr>
          <w:rFonts w:ascii="ＭＳ 明朝" w:eastAsia="ＭＳ 明朝" w:hAnsi="ＭＳ 明朝" w:hint="eastAsia"/>
          <w:szCs w:val="21"/>
        </w:rPr>
        <w:t>予定）。</w:t>
      </w:r>
    </w:p>
    <w:p w14:paraId="3C15E56A" w14:textId="77777777" w:rsidR="00F03F5B" w:rsidRPr="00476399" w:rsidRDefault="00F03F5B" w:rsidP="00476399">
      <w:pPr>
        <w:ind w:leftChars="400" w:left="2310" w:hangingChars="700" w:hanging="1470"/>
        <w:rPr>
          <w:rFonts w:ascii="ＭＳ 明朝" w:eastAsia="ＭＳ 明朝" w:hAnsi="ＭＳ 明朝"/>
          <w:szCs w:val="21"/>
        </w:rPr>
      </w:pPr>
    </w:p>
    <w:p w14:paraId="7CC6DC19" w14:textId="5C110E76" w:rsidR="0029397B" w:rsidRPr="004F4FC5" w:rsidRDefault="0029397B" w:rsidP="0029397B">
      <w:pPr>
        <w:rPr>
          <w:rFonts w:ascii="ＭＳ ゴシック" w:eastAsia="ＭＳ ゴシック" w:hAnsi="ＭＳ ゴシック"/>
        </w:rPr>
      </w:pPr>
      <w:r w:rsidRPr="004F4FC5">
        <w:rPr>
          <w:rFonts w:ascii="ＭＳ ゴシック" w:eastAsia="ＭＳ ゴシック" w:hAnsi="ＭＳ ゴシック" w:hint="eastAsia"/>
        </w:rPr>
        <w:t xml:space="preserve">７　</w:t>
      </w:r>
      <w:r w:rsidR="00B6367C" w:rsidRPr="004F4FC5">
        <w:rPr>
          <w:rFonts w:ascii="ＭＳ ゴシック" w:eastAsia="ＭＳ ゴシック" w:hAnsi="ＭＳ ゴシック" w:hint="eastAsia"/>
        </w:rPr>
        <w:t>提案の</w:t>
      </w:r>
      <w:r w:rsidR="005649A2" w:rsidRPr="004F4FC5">
        <w:rPr>
          <w:rFonts w:ascii="ＭＳ ゴシック" w:eastAsia="ＭＳ ゴシック" w:hAnsi="ＭＳ ゴシック" w:hint="eastAsia"/>
        </w:rPr>
        <w:t>審査</w:t>
      </w:r>
      <w:r w:rsidR="00B6367C" w:rsidRPr="004F4FC5">
        <w:rPr>
          <w:rFonts w:ascii="ＭＳ ゴシック" w:eastAsia="ＭＳ ゴシック" w:hAnsi="ＭＳ ゴシック" w:hint="eastAsia"/>
        </w:rPr>
        <w:t>・選定等</w:t>
      </w:r>
    </w:p>
    <w:p w14:paraId="51B60594" w14:textId="64096E8D" w:rsidR="00B6367C" w:rsidRPr="004F4FC5" w:rsidRDefault="00FB7CB7" w:rsidP="00FB7CB7">
      <w:pPr>
        <w:ind w:firstLineChars="100" w:firstLine="210"/>
        <w:rPr>
          <w:rFonts w:ascii="ＭＳ 明朝" w:eastAsia="ＭＳ 明朝" w:hAnsi="ＭＳ 明朝"/>
        </w:rPr>
      </w:pPr>
      <w:r>
        <w:rPr>
          <w:rFonts w:ascii="ＭＳ 明朝" w:eastAsia="ＭＳ 明朝" w:hAnsi="ＭＳ 明朝" w:hint="eastAsia"/>
        </w:rPr>
        <w:t xml:space="preserve">⑴　</w:t>
      </w:r>
      <w:r w:rsidR="00B6367C" w:rsidRPr="004F4FC5">
        <w:rPr>
          <w:rFonts w:ascii="ＭＳ 明朝" w:eastAsia="ＭＳ 明朝" w:hAnsi="ＭＳ 明朝" w:hint="eastAsia"/>
        </w:rPr>
        <w:t>審査方法</w:t>
      </w:r>
    </w:p>
    <w:p w14:paraId="07E46DDA" w14:textId="4779B115" w:rsidR="009B128A" w:rsidRPr="004F4FC5" w:rsidRDefault="001E5585" w:rsidP="00346E22">
      <w:pPr>
        <w:ind w:leftChars="200" w:left="420" w:firstLineChars="100" w:firstLine="210"/>
        <w:rPr>
          <w:rFonts w:ascii="ＭＳ 明朝" w:eastAsia="ＭＳ 明朝" w:hAnsi="ＭＳ 明朝"/>
        </w:rPr>
      </w:pPr>
      <w:r w:rsidRPr="004F4FC5">
        <w:rPr>
          <w:rFonts w:ascii="ＭＳ 明朝" w:eastAsia="ＭＳ 明朝" w:hAnsi="ＭＳ 明朝" w:hint="eastAsia"/>
        </w:rPr>
        <w:t>提案の審査は提出された企画提案書に基づいて受託候補者選定委員会が行い</w:t>
      </w:r>
      <w:r w:rsidR="002D3982" w:rsidRPr="004F4FC5">
        <w:rPr>
          <w:rFonts w:ascii="ＭＳ 明朝" w:eastAsia="ＭＳ 明朝" w:hAnsi="ＭＳ 明朝" w:hint="eastAsia"/>
        </w:rPr>
        <w:t>、</w:t>
      </w:r>
      <w:r w:rsidRPr="004F4FC5">
        <w:rPr>
          <w:rFonts w:ascii="ＭＳ 明朝" w:eastAsia="ＭＳ 明朝" w:hAnsi="ＭＳ 明朝" w:hint="eastAsia"/>
        </w:rPr>
        <w:t>選定する。審査は非公開とし</w:t>
      </w:r>
      <w:r w:rsidR="002D3982" w:rsidRPr="004F4FC5">
        <w:rPr>
          <w:rFonts w:ascii="ＭＳ 明朝" w:eastAsia="ＭＳ 明朝" w:hAnsi="ＭＳ 明朝" w:hint="eastAsia"/>
        </w:rPr>
        <w:t>、</w:t>
      </w:r>
      <w:r w:rsidRPr="004F4FC5">
        <w:rPr>
          <w:rFonts w:ascii="ＭＳ 明朝" w:eastAsia="ＭＳ 明朝" w:hAnsi="ＭＳ 明朝" w:hint="eastAsia"/>
        </w:rPr>
        <w:t>審査の経過等に関する問合せには応じない。</w:t>
      </w:r>
      <w:r w:rsidRPr="004F4FC5">
        <w:rPr>
          <w:rFonts w:ascii="ＭＳ 明朝" w:eastAsia="ＭＳ 明朝" w:hAnsi="ＭＳ 明朝"/>
        </w:rPr>
        <w:t xml:space="preserve"> </w:t>
      </w:r>
      <w:r w:rsidRPr="004F4FC5">
        <w:rPr>
          <w:rFonts w:ascii="ＭＳ 明朝" w:eastAsia="ＭＳ 明朝" w:hAnsi="ＭＳ 明朝" w:hint="eastAsia"/>
        </w:rPr>
        <w:t>なお</w:t>
      </w:r>
      <w:r w:rsidR="002D3982" w:rsidRPr="004F4FC5">
        <w:rPr>
          <w:rFonts w:ascii="ＭＳ 明朝" w:eastAsia="ＭＳ 明朝" w:hAnsi="ＭＳ 明朝" w:hint="eastAsia"/>
        </w:rPr>
        <w:t>、</w:t>
      </w:r>
      <w:r w:rsidRPr="004F4FC5">
        <w:rPr>
          <w:rFonts w:ascii="ＭＳ 明朝" w:eastAsia="ＭＳ 明朝" w:hAnsi="ＭＳ 明朝" w:hint="eastAsia"/>
        </w:rPr>
        <w:t>必要に応じて企画提案書提出事業者には</w:t>
      </w:r>
      <w:r w:rsidR="002D3982" w:rsidRPr="004F4FC5">
        <w:rPr>
          <w:rFonts w:ascii="ＭＳ 明朝" w:eastAsia="ＭＳ 明朝" w:hAnsi="ＭＳ 明朝" w:hint="eastAsia"/>
        </w:rPr>
        <w:t>、</w:t>
      </w:r>
      <w:r w:rsidRPr="004F4FC5">
        <w:rPr>
          <w:rFonts w:ascii="ＭＳ 明朝" w:eastAsia="ＭＳ 明朝" w:hAnsi="ＭＳ 明朝" w:hint="eastAsia"/>
        </w:rPr>
        <w:t>企画提案に係る説明を求める場合がある。その場合には</w:t>
      </w:r>
      <w:r w:rsidR="002D3982" w:rsidRPr="004F4FC5">
        <w:rPr>
          <w:rFonts w:ascii="ＭＳ 明朝" w:eastAsia="ＭＳ 明朝" w:hAnsi="ＭＳ 明朝" w:hint="eastAsia"/>
        </w:rPr>
        <w:t>、</w:t>
      </w:r>
      <w:r w:rsidRPr="004F4FC5">
        <w:rPr>
          <w:rFonts w:ascii="ＭＳ 明朝" w:eastAsia="ＭＳ 明朝" w:hAnsi="ＭＳ 明朝" w:hint="eastAsia"/>
        </w:rPr>
        <w:t>企画提案書提出事業者に別途通知する。</w:t>
      </w:r>
    </w:p>
    <w:p w14:paraId="6DE9F4AE" w14:textId="397BEC6D" w:rsidR="00B6367C" w:rsidRPr="004F4FC5" w:rsidRDefault="00FB7CB7" w:rsidP="00FB7CB7">
      <w:pPr>
        <w:ind w:firstLineChars="100" w:firstLine="210"/>
        <w:rPr>
          <w:rFonts w:ascii="ＭＳ 明朝" w:eastAsia="ＭＳ 明朝" w:hAnsi="ＭＳ 明朝"/>
        </w:rPr>
      </w:pPr>
      <w:r>
        <w:rPr>
          <w:rFonts w:ascii="ＭＳ 明朝" w:eastAsia="ＭＳ 明朝" w:hAnsi="ＭＳ 明朝" w:hint="eastAsia"/>
        </w:rPr>
        <w:t xml:space="preserve">⑵　</w:t>
      </w:r>
      <w:r w:rsidR="00B6367C" w:rsidRPr="004F4FC5">
        <w:rPr>
          <w:rFonts w:ascii="ＭＳ 明朝" w:eastAsia="ＭＳ 明朝" w:hAnsi="ＭＳ 明朝" w:hint="eastAsia"/>
        </w:rPr>
        <w:t>審査基準</w:t>
      </w:r>
    </w:p>
    <w:p w14:paraId="2684D1D5" w14:textId="6539B7A5" w:rsidR="0000155B" w:rsidRPr="004F4FC5" w:rsidRDefault="00FB7CB7" w:rsidP="00724E5C">
      <w:pPr>
        <w:ind w:firstLineChars="200" w:firstLine="420"/>
        <w:rPr>
          <w:rFonts w:ascii="ＭＳ 明朝" w:eastAsia="ＭＳ 明朝" w:hAnsi="ＭＳ 明朝"/>
        </w:rPr>
      </w:pPr>
      <w:r>
        <w:rPr>
          <w:rFonts w:ascii="ＭＳ 明朝" w:eastAsia="ＭＳ 明朝" w:hAnsi="ＭＳ 明朝" w:hint="eastAsia"/>
        </w:rPr>
        <w:t>ア</w:t>
      </w:r>
      <w:r w:rsidR="00241273" w:rsidRPr="004F4FC5">
        <w:rPr>
          <w:rFonts w:ascii="ＭＳ 明朝" w:eastAsia="ＭＳ 明朝" w:hAnsi="ＭＳ 明朝" w:hint="eastAsia"/>
        </w:rPr>
        <w:t xml:space="preserve">　</w:t>
      </w:r>
      <w:r w:rsidR="009A3020" w:rsidRPr="004F4FC5">
        <w:rPr>
          <w:rFonts w:ascii="ＭＳ 明朝" w:eastAsia="ＭＳ 明朝" w:hAnsi="ＭＳ 明朝" w:hint="eastAsia"/>
        </w:rPr>
        <w:t>審査に</w:t>
      </w:r>
      <w:r w:rsidR="0029397B" w:rsidRPr="004F4FC5">
        <w:rPr>
          <w:rFonts w:ascii="ＭＳ 明朝" w:eastAsia="ＭＳ 明朝" w:hAnsi="ＭＳ 明朝" w:hint="eastAsia"/>
        </w:rPr>
        <w:t>当たっては</w:t>
      </w:r>
      <w:r w:rsidR="0000155B" w:rsidRPr="004F4FC5">
        <w:rPr>
          <w:rFonts w:ascii="ＭＳ 明朝" w:eastAsia="ＭＳ 明朝" w:hAnsi="ＭＳ 明朝" w:hint="eastAsia"/>
        </w:rPr>
        <w:t>、以下に基づき評価する。</w:t>
      </w:r>
    </w:p>
    <w:tbl>
      <w:tblPr>
        <w:tblStyle w:val="1"/>
        <w:tblW w:w="8505" w:type="dxa"/>
        <w:tblInd w:w="559" w:type="dxa"/>
        <w:tblCellMar>
          <w:top w:w="28" w:type="dxa"/>
          <w:bottom w:w="28" w:type="dxa"/>
        </w:tblCellMar>
        <w:tblLook w:val="04A0" w:firstRow="1" w:lastRow="0" w:firstColumn="1" w:lastColumn="0" w:noHBand="0" w:noVBand="1"/>
      </w:tblPr>
      <w:tblGrid>
        <w:gridCol w:w="992"/>
        <w:gridCol w:w="1134"/>
        <w:gridCol w:w="5529"/>
        <w:gridCol w:w="850"/>
      </w:tblGrid>
      <w:tr w:rsidR="0000155B" w:rsidRPr="0000155B" w14:paraId="08D5E743" w14:textId="77777777" w:rsidTr="0000155B">
        <w:trPr>
          <w:trHeight w:val="347"/>
        </w:trPr>
        <w:tc>
          <w:tcPr>
            <w:tcW w:w="992" w:type="dxa"/>
            <w:shd w:val="clear" w:color="auto" w:fill="FFF2CC"/>
          </w:tcPr>
          <w:p w14:paraId="50729692" w14:textId="77777777" w:rsidR="0000155B" w:rsidRPr="0000155B" w:rsidRDefault="0000155B" w:rsidP="0000155B">
            <w:pPr>
              <w:jc w:val="center"/>
              <w:rPr>
                <w:sz w:val="21"/>
                <w:szCs w:val="28"/>
              </w:rPr>
            </w:pPr>
            <w:bookmarkStart w:id="2" w:name="_Hlk127544867"/>
            <w:r w:rsidRPr="0000155B">
              <w:rPr>
                <w:rFonts w:hint="eastAsia"/>
                <w:sz w:val="21"/>
                <w:szCs w:val="28"/>
              </w:rPr>
              <w:t>区分</w:t>
            </w:r>
          </w:p>
        </w:tc>
        <w:tc>
          <w:tcPr>
            <w:tcW w:w="1134" w:type="dxa"/>
            <w:shd w:val="clear" w:color="auto" w:fill="FFF2CC"/>
          </w:tcPr>
          <w:p w14:paraId="57072FBC" w14:textId="77777777" w:rsidR="0000155B" w:rsidRPr="0000155B" w:rsidRDefault="0000155B" w:rsidP="0000155B">
            <w:pPr>
              <w:jc w:val="center"/>
              <w:rPr>
                <w:sz w:val="21"/>
                <w:szCs w:val="28"/>
              </w:rPr>
            </w:pPr>
            <w:r w:rsidRPr="0000155B">
              <w:rPr>
                <w:sz w:val="21"/>
                <w:szCs w:val="28"/>
              </w:rPr>
              <w:t>項目</w:t>
            </w:r>
          </w:p>
        </w:tc>
        <w:tc>
          <w:tcPr>
            <w:tcW w:w="5529" w:type="dxa"/>
            <w:shd w:val="clear" w:color="auto" w:fill="FFF2CC"/>
          </w:tcPr>
          <w:p w14:paraId="49BF3130" w14:textId="77777777" w:rsidR="0000155B" w:rsidRPr="0000155B" w:rsidRDefault="0000155B" w:rsidP="0000155B">
            <w:pPr>
              <w:jc w:val="center"/>
              <w:rPr>
                <w:sz w:val="21"/>
                <w:szCs w:val="28"/>
              </w:rPr>
            </w:pPr>
            <w:r w:rsidRPr="0000155B">
              <w:rPr>
                <w:rFonts w:hint="eastAsia"/>
                <w:sz w:val="21"/>
                <w:szCs w:val="28"/>
              </w:rPr>
              <w:t>評価事項</w:t>
            </w:r>
          </w:p>
        </w:tc>
        <w:tc>
          <w:tcPr>
            <w:tcW w:w="850" w:type="dxa"/>
            <w:shd w:val="clear" w:color="auto" w:fill="FFF2CC" w:themeFill="accent4" w:themeFillTint="33"/>
          </w:tcPr>
          <w:p w14:paraId="46CEDBDF" w14:textId="77777777" w:rsidR="0000155B" w:rsidRPr="0000155B" w:rsidRDefault="0000155B" w:rsidP="0000155B">
            <w:pPr>
              <w:jc w:val="center"/>
              <w:rPr>
                <w:sz w:val="21"/>
                <w:szCs w:val="28"/>
              </w:rPr>
            </w:pPr>
            <w:r w:rsidRPr="0000155B">
              <w:rPr>
                <w:sz w:val="21"/>
                <w:szCs w:val="28"/>
              </w:rPr>
              <w:t>配点</w:t>
            </w:r>
          </w:p>
        </w:tc>
      </w:tr>
      <w:bookmarkEnd w:id="2"/>
      <w:tr w:rsidR="0000155B" w:rsidRPr="0000155B" w14:paraId="2A86DE98" w14:textId="77777777" w:rsidTr="0000155B">
        <w:trPr>
          <w:trHeight w:val="750"/>
        </w:trPr>
        <w:tc>
          <w:tcPr>
            <w:tcW w:w="992" w:type="dxa"/>
            <w:vMerge w:val="restart"/>
          </w:tcPr>
          <w:p w14:paraId="1115A260" w14:textId="77777777" w:rsidR="0000155B" w:rsidRPr="0000155B" w:rsidRDefault="0000155B" w:rsidP="0000155B">
            <w:pPr>
              <w:rPr>
                <w:sz w:val="21"/>
                <w:szCs w:val="28"/>
              </w:rPr>
            </w:pPr>
            <w:r w:rsidRPr="0000155B">
              <w:rPr>
                <w:rFonts w:hint="eastAsia"/>
                <w:sz w:val="21"/>
                <w:szCs w:val="28"/>
              </w:rPr>
              <w:t>審査点（提案内容）</w:t>
            </w:r>
          </w:p>
        </w:tc>
        <w:tc>
          <w:tcPr>
            <w:tcW w:w="1134" w:type="dxa"/>
            <w:vMerge w:val="restart"/>
          </w:tcPr>
          <w:p w14:paraId="0602F6B9" w14:textId="77777777" w:rsidR="0000155B" w:rsidRPr="0000155B" w:rsidRDefault="0000155B" w:rsidP="0000155B">
            <w:pPr>
              <w:rPr>
                <w:sz w:val="21"/>
                <w:szCs w:val="28"/>
              </w:rPr>
            </w:pPr>
            <w:r w:rsidRPr="0000155B">
              <w:rPr>
                <w:rFonts w:hint="eastAsia"/>
                <w:sz w:val="21"/>
                <w:szCs w:val="28"/>
              </w:rPr>
              <w:t>事業趣旨への理解</w:t>
            </w:r>
          </w:p>
        </w:tc>
        <w:tc>
          <w:tcPr>
            <w:tcW w:w="5529" w:type="dxa"/>
          </w:tcPr>
          <w:p w14:paraId="3ABFD360" w14:textId="17D89589" w:rsidR="0000155B" w:rsidRPr="0000155B" w:rsidRDefault="0000155B" w:rsidP="0000155B">
            <w:pPr>
              <w:rPr>
                <w:sz w:val="21"/>
                <w:szCs w:val="28"/>
              </w:rPr>
            </w:pPr>
            <w:r w:rsidRPr="0000155B">
              <w:rPr>
                <w:rFonts w:hint="eastAsia"/>
                <w:sz w:val="21"/>
                <w:szCs w:val="28"/>
              </w:rPr>
              <w:t>「京都市ソーシャル・イノベーション・クラスター構想」の趣旨を十分に踏まえた提案となっているか。</w:t>
            </w:r>
          </w:p>
        </w:tc>
        <w:tc>
          <w:tcPr>
            <w:tcW w:w="850" w:type="dxa"/>
            <w:vMerge w:val="restart"/>
          </w:tcPr>
          <w:p w14:paraId="6C1CDE3E" w14:textId="77777777" w:rsidR="0000155B" w:rsidRPr="0000155B" w:rsidRDefault="0000155B" w:rsidP="0000155B">
            <w:pPr>
              <w:rPr>
                <w:sz w:val="21"/>
                <w:szCs w:val="28"/>
              </w:rPr>
            </w:pPr>
            <w:r w:rsidRPr="0000155B">
              <w:rPr>
                <w:sz w:val="21"/>
                <w:szCs w:val="28"/>
              </w:rPr>
              <w:t>20</w:t>
            </w:r>
            <w:r w:rsidRPr="0000155B">
              <w:rPr>
                <w:rFonts w:hint="eastAsia"/>
                <w:sz w:val="21"/>
                <w:szCs w:val="28"/>
              </w:rPr>
              <w:t>点</w:t>
            </w:r>
          </w:p>
        </w:tc>
      </w:tr>
      <w:tr w:rsidR="0000155B" w:rsidRPr="0000155B" w14:paraId="43730136" w14:textId="77777777" w:rsidTr="0000155B">
        <w:trPr>
          <w:trHeight w:val="351"/>
        </w:trPr>
        <w:tc>
          <w:tcPr>
            <w:tcW w:w="992" w:type="dxa"/>
            <w:vMerge/>
          </w:tcPr>
          <w:p w14:paraId="1316409E" w14:textId="77777777" w:rsidR="0000155B" w:rsidRPr="0000155B" w:rsidRDefault="0000155B" w:rsidP="0000155B">
            <w:pPr>
              <w:rPr>
                <w:sz w:val="21"/>
                <w:szCs w:val="28"/>
              </w:rPr>
            </w:pPr>
          </w:p>
        </w:tc>
        <w:tc>
          <w:tcPr>
            <w:tcW w:w="1134" w:type="dxa"/>
            <w:vMerge/>
          </w:tcPr>
          <w:p w14:paraId="57B9A73E" w14:textId="77777777" w:rsidR="0000155B" w:rsidRPr="0000155B" w:rsidRDefault="0000155B" w:rsidP="0000155B">
            <w:pPr>
              <w:rPr>
                <w:sz w:val="21"/>
                <w:szCs w:val="28"/>
              </w:rPr>
            </w:pPr>
          </w:p>
        </w:tc>
        <w:tc>
          <w:tcPr>
            <w:tcW w:w="5529" w:type="dxa"/>
          </w:tcPr>
          <w:p w14:paraId="0851D80F" w14:textId="6AED756B" w:rsidR="0000155B" w:rsidRPr="0000155B" w:rsidRDefault="0000155B" w:rsidP="0000155B">
            <w:pPr>
              <w:rPr>
                <w:sz w:val="21"/>
                <w:szCs w:val="28"/>
              </w:rPr>
            </w:pPr>
            <w:r w:rsidRPr="0000155B">
              <w:rPr>
                <w:rFonts w:hint="eastAsia"/>
                <w:sz w:val="21"/>
                <w:szCs w:val="28"/>
              </w:rPr>
              <w:t>中小企業者の事業承継に関する課題を理解しているか。</w:t>
            </w:r>
          </w:p>
        </w:tc>
        <w:tc>
          <w:tcPr>
            <w:tcW w:w="850" w:type="dxa"/>
            <w:vMerge/>
          </w:tcPr>
          <w:p w14:paraId="46DA6575" w14:textId="77777777" w:rsidR="0000155B" w:rsidRPr="0000155B" w:rsidRDefault="0000155B" w:rsidP="0000155B">
            <w:pPr>
              <w:rPr>
                <w:sz w:val="21"/>
                <w:szCs w:val="28"/>
              </w:rPr>
            </w:pPr>
          </w:p>
        </w:tc>
      </w:tr>
      <w:tr w:rsidR="0000155B" w:rsidRPr="0000155B" w14:paraId="5E3E3E1E" w14:textId="77777777" w:rsidTr="0000155B">
        <w:trPr>
          <w:trHeight w:val="720"/>
        </w:trPr>
        <w:tc>
          <w:tcPr>
            <w:tcW w:w="992" w:type="dxa"/>
            <w:vMerge/>
          </w:tcPr>
          <w:p w14:paraId="2E0247F0" w14:textId="77777777" w:rsidR="0000155B" w:rsidRPr="0000155B" w:rsidRDefault="0000155B" w:rsidP="0000155B">
            <w:pPr>
              <w:rPr>
                <w:sz w:val="21"/>
                <w:szCs w:val="28"/>
              </w:rPr>
            </w:pPr>
          </w:p>
        </w:tc>
        <w:tc>
          <w:tcPr>
            <w:tcW w:w="1134" w:type="dxa"/>
            <w:vMerge w:val="restart"/>
          </w:tcPr>
          <w:p w14:paraId="288E9B6E" w14:textId="77777777" w:rsidR="0000155B" w:rsidRPr="0000155B" w:rsidRDefault="0000155B" w:rsidP="0000155B">
            <w:pPr>
              <w:rPr>
                <w:sz w:val="21"/>
                <w:szCs w:val="28"/>
              </w:rPr>
            </w:pPr>
            <w:r w:rsidRPr="0000155B">
              <w:rPr>
                <w:rFonts w:hint="eastAsia"/>
                <w:sz w:val="21"/>
                <w:szCs w:val="28"/>
              </w:rPr>
              <w:t>適格性</w:t>
            </w:r>
          </w:p>
        </w:tc>
        <w:tc>
          <w:tcPr>
            <w:tcW w:w="5529" w:type="dxa"/>
          </w:tcPr>
          <w:p w14:paraId="01ED8B41" w14:textId="32BE831B" w:rsidR="0000155B" w:rsidRPr="0000155B" w:rsidRDefault="0000155B" w:rsidP="0000155B">
            <w:pPr>
              <w:rPr>
                <w:sz w:val="21"/>
                <w:szCs w:val="28"/>
              </w:rPr>
            </w:pPr>
            <w:r w:rsidRPr="0000155B">
              <w:rPr>
                <w:rFonts w:hint="eastAsia"/>
                <w:sz w:val="21"/>
                <w:szCs w:val="28"/>
              </w:rPr>
              <w:t>仕様書を的確に踏まえ、明確かつ具体的に提案されているか。</w:t>
            </w:r>
          </w:p>
        </w:tc>
        <w:tc>
          <w:tcPr>
            <w:tcW w:w="850" w:type="dxa"/>
            <w:vMerge w:val="restart"/>
          </w:tcPr>
          <w:p w14:paraId="1103EA3F" w14:textId="77777777" w:rsidR="0000155B" w:rsidRPr="0000155B" w:rsidRDefault="0000155B" w:rsidP="0000155B">
            <w:pPr>
              <w:rPr>
                <w:sz w:val="21"/>
                <w:szCs w:val="28"/>
              </w:rPr>
            </w:pPr>
            <w:r w:rsidRPr="0000155B">
              <w:rPr>
                <w:rFonts w:hint="eastAsia"/>
                <w:sz w:val="21"/>
                <w:szCs w:val="28"/>
              </w:rPr>
              <w:t>3</w:t>
            </w:r>
            <w:r w:rsidRPr="0000155B">
              <w:rPr>
                <w:sz w:val="21"/>
                <w:szCs w:val="28"/>
              </w:rPr>
              <w:t>0</w:t>
            </w:r>
            <w:r w:rsidRPr="0000155B">
              <w:rPr>
                <w:sz w:val="21"/>
                <w:szCs w:val="28"/>
              </w:rPr>
              <w:t>点</w:t>
            </w:r>
          </w:p>
        </w:tc>
      </w:tr>
      <w:tr w:rsidR="0000155B" w:rsidRPr="0000155B" w14:paraId="0ACAE4BB" w14:textId="77777777" w:rsidTr="0000155B">
        <w:trPr>
          <w:trHeight w:val="269"/>
        </w:trPr>
        <w:tc>
          <w:tcPr>
            <w:tcW w:w="992" w:type="dxa"/>
            <w:vMerge/>
          </w:tcPr>
          <w:p w14:paraId="14E1DD77" w14:textId="77777777" w:rsidR="0000155B" w:rsidRPr="0000155B" w:rsidRDefault="0000155B" w:rsidP="0000155B">
            <w:pPr>
              <w:rPr>
                <w:sz w:val="21"/>
                <w:szCs w:val="28"/>
              </w:rPr>
            </w:pPr>
          </w:p>
        </w:tc>
        <w:tc>
          <w:tcPr>
            <w:tcW w:w="1134" w:type="dxa"/>
            <w:vMerge/>
          </w:tcPr>
          <w:p w14:paraId="37F9EC88" w14:textId="77777777" w:rsidR="0000155B" w:rsidRPr="0000155B" w:rsidRDefault="0000155B" w:rsidP="0000155B">
            <w:pPr>
              <w:rPr>
                <w:sz w:val="21"/>
                <w:szCs w:val="28"/>
              </w:rPr>
            </w:pPr>
          </w:p>
        </w:tc>
        <w:tc>
          <w:tcPr>
            <w:tcW w:w="5529" w:type="dxa"/>
          </w:tcPr>
          <w:p w14:paraId="09F3F021" w14:textId="51B878C0" w:rsidR="0000155B" w:rsidRPr="0000155B" w:rsidRDefault="0000155B" w:rsidP="0000155B">
            <w:pPr>
              <w:rPr>
                <w:sz w:val="21"/>
                <w:szCs w:val="28"/>
              </w:rPr>
            </w:pPr>
            <w:r w:rsidRPr="0000155B">
              <w:rPr>
                <w:rFonts w:hint="eastAsia"/>
                <w:sz w:val="21"/>
                <w:szCs w:val="28"/>
              </w:rPr>
              <w:t>提案内容・手法が妥当であり、かつ安全性が高いか。</w:t>
            </w:r>
          </w:p>
        </w:tc>
        <w:tc>
          <w:tcPr>
            <w:tcW w:w="850" w:type="dxa"/>
            <w:vMerge/>
          </w:tcPr>
          <w:p w14:paraId="6E4FE9D8" w14:textId="77777777" w:rsidR="0000155B" w:rsidRPr="0000155B" w:rsidRDefault="0000155B" w:rsidP="0000155B">
            <w:pPr>
              <w:rPr>
                <w:sz w:val="21"/>
                <w:szCs w:val="28"/>
              </w:rPr>
            </w:pPr>
          </w:p>
        </w:tc>
      </w:tr>
      <w:tr w:rsidR="0000155B" w:rsidRPr="0000155B" w14:paraId="5D30699E" w14:textId="77777777" w:rsidTr="0000155B">
        <w:trPr>
          <w:trHeight w:val="416"/>
        </w:trPr>
        <w:tc>
          <w:tcPr>
            <w:tcW w:w="992" w:type="dxa"/>
            <w:vMerge/>
          </w:tcPr>
          <w:p w14:paraId="24B584B8" w14:textId="77777777" w:rsidR="0000155B" w:rsidRPr="0000155B" w:rsidRDefault="0000155B" w:rsidP="0000155B">
            <w:pPr>
              <w:rPr>
                <w:sz w:val="21"/>
                <w:szCs w:val="28"/>
              </w:rPr>
            </w:pPr>
          </w:p>
        </w:tc>
        <w:tc>
          <w:tcPr>
            <w:tcW w:w="1134" w:type="dxa"/>
            <w:vMerge/>
          </w:tcPr>
          <w:p w14:paraId="62B155D1" w14:textId="77777777" w:rsidR="0000155B" w:rsidRPr="0000155B" w:rsidRDefault="0000155B" w:rsidP="0000155B">
            <w:pPr>
              <w:rPr>
                <w:sz w:val="21"/>
                <w:szCs w:val="28"/>
              </w:rPr>
            </w:pPr>
          </w:p>
        </w:tc>
        <w:tc>
          <w:tcPr>
            <w:tcW w:w="5529" w:type="dxa"/>
          </w:tcPr>
          <w:p w14:paraId="48361E00" w14:textId="497B3CCE" w:rsidR="0000155B" w:rsidRPr="0000155B" w:rsidRDefault="0000155B" w:rsidP="0000155B">
            <w:pPr>
              <w:rPr>
                <w:sz w:val="21"/>
                <w:szCs w:val="28"/>
              </w:rPr>
            </w:pPr>
            <w:r w:rsidRPr="0000155B">
              <w:rPr>
                <w:rFonts w:hint="eastAsia"/>
                <w:sz w:val="21"/>
                <w:szCs w:val="28"/>
              </w:rPr>
              <w:t>仕様書に定める内容以外の効果的な追加提案はあるか。</w:t>
            </w:r>
          </w:p>
        </w:tc>
        <w:tc>
          <w:tcPr>
            <w:tcW w:w="850" w:type="dxa"/>
            <w:vMerge/>
          </w:tcPr>
          <w:p w14:paraId="5F29AF21" w14:textId="77777777" w:rsidR="0000155B" w:rsidRPr="0000155B" w:rsidRDefault="0000155B" w:rsidP="0000155B">
            <w:pPr>
              <w:rPr>
                <w:sz w:val="21"/>
                <w:szCs w:val="28"/>
              </w:rPr>
            </w:pPr>
          </w:p>
        </w:tc>
      </w:tr>
      <w:tr w:rsidR="0000155B" w:rsidRPr="0000155B" w14:paraId="0268A132" w14:textId="77777777" w:rsidTr="0000155B">
        <w:trPr>
          <w:trHeight w:val="540"/>
        </w:trPr>
        <w:tc>
          <w:tcPr>
            <w:tcW w:w="992" w:type="dxa"/>
            <w:vMerge/>
          </w:tcPr>
          <w:p w14:paraId="2550AA11" w14:textId="77777777" w:rsidR="0000155B" w:rsidRPr="0000155B" w:rsidRDefault="0000155B" w:rsidP="0000155B">
            <w:pPr>
              <w:rPr>
                <w:sz w:val="21"/>
                <w:szCs w:val="28"/>
              </w:rPr>
            </w:pPr>
          </w:p>
        </w:tc>
        <w:tc>
          <w:tcPr>
            <w:tcW w:w="1134" w:type="dxa"/>
            <w:vMerge w:val="restart"/>
          </w:tcPr>
          <w:p w14:paraId="22991596" w14:textId="77777777" w:rsidR="0000155B" w:rsidRPr="0000155B" w:rsidRDefault="0000155B" w:rsidP="0000155B">
            <w:pPr>
              <w:rPr>
                <w:sz w:val="21"/>
                <w:szCs w:val="28"/>
              </w:rPr>
            </w:pPr>
            <w:r w:rsidRPr="0000155B">
              <w:rPr>
                <w:rFonts w:hint="eastAsia"/>
                <w:sz w:val="21"/>
                <w:szCs w:val="28"/>
              </w:rPr>
              <w:t>実現性</w:t>
            </w:r>
          </w:p>
        </w:tc>
        <w:tc>
          <w:tcPr>
            <w:tcW w:w="5529" w:type="dxa"/>
          </w:tcPr>
          <w:p w14:paraId="65DDD2F0" w14:textId="2BE3492E" w:rsidR="0000155B" w:rsidRPr="0000155B" w:rsidRDefault="0000155B" w:rsidP="0000155B">
            <w:pPr>
              <w:rPr>
                <w:sz w:val="21"/>
                <w:szCs w:val="28"/>
              </w:rPr>
            </w:pPr>
            <w:r w:rsidRPr="0000155B">
              <w:rPr>
                <w:rFonts w:hint="eastAsia"/>
                <w:sz w:val="21"/>
                <w:szCs w:val="28"/>
              </w:rPr>
              <w:t>業務内容に応じた適正な実施体制となっているか（責任者、人員、役割分担等）</w:t>
            </w:r>
          </w:p>
        </w:tc>
        <w:tc>
          <w:tcPr>
            <w:tcW w:w="850" w:type="dxa"/>
            <w:vMerge w:val="restart"/>
          </w:tcPr>
          <w:p w14:paraId="09F22AEA" w14:textId="77777777" w:rsidR="0000155B" w:rsidRPr="0000155B" w:rsidRDefault="0000155B" w:rsidP="0000155B">
            <w:pPr>
              <w:rPr>
                <w:sz w:val="21"/>
                <w:szCs w:val="28"/>
              </w:rPr>
            </w:pPr>
            <w:r w:rsidRPr="0000155B">
              <w:rPr>
                <w:rFonts w:hint="eastAsia"/>
                <w:sz w:val="21"/>
                <w:szCs w:val="28"/>
              </w:rPr>
              <w:t>2</w:t>
            </w:r>
            <w:r w:rsidRPr="0000155B">
              <w:rPr>
                <w:sz w:val="21"/>
                <w:szCs w:val="28"/>
              </w:rPr>
              <w:t>0</w:t>
            </w:r>
            <w:r w:rsidRPr="0000155B">
              <w:rPr>
                <w:sz w:val="21"/>
                <w:szCs w:val="28"/>
              </w:rPr>
              <w:t>点</w:t>
            </w:r>
          </w:p>
          <w:p w14:paraId="2A6511CD" w14:textId="77777777" w:rsidR="0000155B" w:rsidRPr="0000155B" w:rsidRDefault="0000155B" w:rsidP="0000155B">
            <w:pPr>
              <w:rPr>
                <w:sz w:val="21"/>
                <w:szCs w:val="28"/>
              </w:rPr>
            </w:pPr>
          </w:p>
        </w:tc>
      </w:tr>
      <w:tr w:rsidR="0000155B" w:rsidRPr="0000155B" w14:paraId="642ACDAA" w14:textId="77777777" w:rsidTr="0000155B">
        <w:trPr>
          <w:trHeight w:val="341"/>
        </w:trPr>
        <w:tc>
          <w:tcPr>
            <w:tcW w:w="992" w:type="dxa"/>
            <w:vMerge/>
          </w:tcPr>
          <w:p w14:paraId="02FCA5BA" w14:textId="77777777" w:rsidR="0000155B" w:rsidRPr="0000155B" w:rsidRDefault="0000155B" w:rsidP="0000155B">
            <w:pPr>
              <w:rPr>
                <w:sz w:val="21"/>
                <w:szCs w:val="28"/>
              </w:rPr>
            </w:pPr>
          </w:p>
        </w:tc>
        <w:tc>
          <w:tcPr>
            <w:tcW w:w="1134" w:type="dxa"/>
            <w:vMerge/>
          </w:tcPr>
          <w:p w14:paraId="316E8AA5" w14:textId="77777777" w:rsidR="0000155B" w:rsidRPr="0000155B" w:rsidRDefault="0000155B" w:rsidP="0000155B">
            <w:pPr>
              <w:rPr>
                <w:sz w:val="21"/>
                <w:szCs w:val="28"/>
              </w:rPr>
            </w:pPr>
          </w:p>
        </w:tc>
        <w:tc>
          <w:tcPr>
            <w:tcW w:w="5529" w:type="dxa"/>
          </w:tcPr>
          <w:p w14:paraId="78C99DA5" w14:textId="67EA8AFF" w:rsidR="0000155B" w:rsidRPr="0000155B" w:rsidRDefault="0000155B" w:rsidP="0000155B">
            <w:pPr>
              <w:rPr>
                <w:sz w:val="21"/>
                <w:szCs w:val="28"/>
              </w:rPr>
            </w:pPr>
            <w:r w:rsidRPr="0000155B">
              <w:rPr>
                <w:rFonts w:hint="eastAsia"/>
                <w:sz w:val="21"/>
                <w:szCs w:val="28"/>
              </w:rPr>
              <w:t>実現可能なスケジュールとなっているか</w:t>
            </w:r>
          </w:p>
        </w:tc>
        <w:tc>
          <w:tcPr>
            <w:tcW w:w="850" w:type="dxa"/>
            <w:vMerge/>
          </w:tcPr>
          <w:p w14:paraId="69B1C6F6" w14:textId="77777777" w:rsidR="0000155B" w:rsidRPr="0000155B" w:rsidRDefault="0000155B" w:rsidP="0000155B">
            <w:pPr>
              <w:rPr>
                <w:sz w:val="21"/>
                <w:szCs w:val="28"/>
              </w:rPr>
            </w:pPr>
          </w:p>
        </w:tc>
      </w:tr>
      <w:tr w:rsidR="0000155B" w:rsidRPr="0000155B" w14:paraId="60E4F48C" w14:textId="77777777" w:rsidTr="0000155B">
        <w:trPr>
          <w:trHeight w:val="710"/>
        </w:trPr>
        <w:tc>
          <w:tcPr>
            <w:tcW w:w="992" w:type="dxa"/>
            <w:vMerge/>
          </w:tcPr>
          <w:p w14:paraId="5920EE17" w14:textId="77777777" w:rsidR="0000155B" w:rsidRPr="0000155B" w:rsidRDefault="0000155B" w:rsidP="0000155B">
            <w:pPr>
              <w:rPr>
                <w:sz w:val="21"/>
                <w:szCs w:val="28"/>
              </w:rPr>
            </w:pPr>
          </w:p>
        </w:tc>
        <w:tc>
          <w:tcPr>
            <w:tcW w:w="1134" w:type="dxa"/>
          </w:tcPr>
          <w:p w14:paraId="5F5AC172" w14:textId="77777777" w:rsidR="0000155B" w:rsidRPr="0000155B" w:rsidRDefault="0000155B" w:rsidP="0000155B">
            <w:pPr>
              <w:rPr>
                <w:sz w:val="21"/>
                <w:szCs w:val="28"/>
              </w:rPr>
            </w:pPr>
            <w:r w:rsidRPr="0000155B">
              <w:rPr>
                <w:rFonts w:hint="eastAsia"/>
                <w:sz w:val="21"/>
                <w:szCs w:val="28"/>
              </w:rPr>
              <w:t>事業実績</w:t>
            </w:r>
          </w:p>
        </w:tc>
        <w:tc>
          <w:tcPr>
            <w:tcW w:w="5529" w:type="dxa"/>
          </w:tcPr>
          <w:p w14:paraId="37BC0B21" w14:textId="35C1D3E3" w:rsidR="0000155B" w:rsidRPr="0000155B" w:rsidRDefault="0000155B" w:rsidP="0000155B">
            <w:pPr>
              <w:rPr>
                <w:sz w:val="21"/>
                <w:szCs w:val="28"/>
              </w:rPr>
            </w:pPr>
            <w:r w:rsidRPr="0000155B">
              <w:rPr>
                <w:rFonts w:hint="eastAsia"/>
                <w:sz w:val="21"/>
                <w:szCs w:val="28"/>
              </w:rPr>
              <w:t>本業務に類似又は関連する業務を受託又は自ら実施した実績がある等、本業務を完遂させることが見込めるか</w:t>
            </w:r>
          </w:p>
        </w:tc>
        <w:tc>
          <w:tcPr>
            <w:tcW w:w="850" w:type="dxa"/>
          </w:tcPr>
          <w:p w14:paraId="4403CD3A" w14:textId="77777777" w:rsidR="0000155B" w:rsidRPr="0000155B" w:rsidRDefault="0000155B" w:rsidP="0000155B">
            <w:pPr>
              <w:rPr>
                <w:sz w:val="21"/>
                <w:szCs w:val="28"/>
              </w:rPr>
            </w:pPr>
            <w:r w:rsidRPr="0000155B">
              <w:rPr>
                <w:sz w:val="21"/>
                <w:szCs w:val="28"/>
              </w:rPr>
              <w:t>1</w:t>
            </w:r>
            <w:r w:rsidRPr="0000155B">
              <w:rPr>
                <w:rFonts w:hint="eastAsia"/>
                <w:sz w:val="21"/>
                <w:szCs w:val="28"/>
              </w:rPr>
              <w:t>0</w:t>
            </w:r>
            <w:r w:rsidRPr="0000155B">
              <w:rPr>
                <w:rFonts w:hint="eastAsia"/>
                <w:sz w:val="21"/>
                <w:szCs w:val="28"/>
              </w:rPr>
              <w:t>点</w:t>
            </w:r>
          </w:p>
        </w:tc>
      </w:tr>
      <w:tr w:rsidR="0000155B" w:rsidRPr="0000155B" w14:paraId="17BA1BE5" w14:textId="77777777" w:rsidTr="0000155B">
        <w:trPr>
          <w:trHeight w:val="725"/>
        </w:trPr>
        <w:tc>
          <w:tcPr>
            <w:tcW w:w="992" w:type="dxa"/>
            <w:vMerge w:val="restart"/>
          </w:tcPr>
          <w:p w14:paraId="4A868DD4" w14:textId="77777777" w:rsidR="0000155B" w:rsidRPr="0000155B" w:rsidRDefault="0000155B" w:rsidP="0000155B">
            <w:pPr>
              <w:rPr>
                <w:sz w:val="21"/>
                <w:szCs w:val="28"/>
              </w:rPr>
            </w:pPr>
            <w:r w:rsidRPr="0000155B">
              <w:rPr>
                <w:rFonts w:hint="eastAsia"/>
                <w:sz w:val="21"/>
                <w:szCs w:val="28"/>
              </w:rPr>
              <w:t>項目</w:t>
            </w:r>
            <w:r w:rsidRPr="0000155B">
              <w:rPr>
                <w:sz w:val="21"/>
                <w:szCs w:val="28"/>
              </w:rPr>
              <w:t>加点</w:t>
            </w:r>
          </w:p>
        </w:tc>
        <w:tc>
          <w:tcPr>
            <w:tcW w:w="1134" w:type="dxa"/>
          </w:tcPr>
          <w:p w14:paraId="26FBD83B" w14:textId="77777777" w:rsidR="0000155B" w:rsidRPr="0000155B" w:rsidRDefault="0000155B" w:rsidP="0000155B">
            <w:pPr>
              <w:rPr>
                <w:sz w:val="21"/>
                <w:szCs w:val="28"/>
              </w:rPr>
            </w:pPr>
            <w:r w:rsidRPr="0000155B">
              <w:rPr>
                <w:rFonts w:hint="eastAsia"/>
                <w:sz w:val="21"/>
                <w:szCs w:val="28"/>
              </w:rPr>
              <w:t>市内貢献</w:t>
            </w:r>
          </w:p>
        </w:tc>
        <w:tc>
          <w:tcPr>
            <w:tcW w:w="5529" w:type="dxa"/>
          </w:tcPr>
          <w:p w14:paraId="26A31D96" w14:textId="77777777" w:rsidR="0000155B" w:rsidRPr="0000155B" w:rsidRDefault="0000155B" w:rsidP="0000155B">
            <w:pPr>
              <w:rPr>
                <w:sz w:val="21"/>
                <w:szCs w:val="28"/>
              </w:rPr>
            </w:pPr>
            <w:r w:rsidRPr="0000155B">
              <w:rPr>
                <w:rFonts w:hint="eastAsia"/>
                <w:sz w:val="21"/>
                <w:szCs w:val="28"/>
              </w:rPr>
              <w:t>市内に本店又は主たる事業所を有している中小企業であるか</w:t>
            </w:r>
          </w:p>
        </w:tc>
        <w:tc>
          <w:tcPr>
            <w:tcW w:w="850" w:type="dxa"/>
          </w:tcPr>
          <w:p w14:paraId="5AB2C846" w14:textId="77777777" w:rsidR="0000155B" w:rsidRPr="0000155B" w:rsidRDefault="0000155B" w:rsidP="0000155B">
            <w:pPr>
              <w:rPr>
                <w:sz w:val="21"/>
                <w:szCs w:val="28"/>
              </w:rPr>
            </w:pPr>
            <w:r w:rsidRPr="0000155B">
              <w:rPr>
                <w:rFonts w:hint="eastAsia"/>
                <w:sz w:val="21"/>
                <w:szCs w:val="28"/>
              </w:rPr>
              <w:t>5</w:t>
            </w:r>
            <w:r w:rsidRPr="0000155B">
              <w:rPr>
                <w:rFonts w:hint="eastAsia"/>
                <w:sz w:val="21"/>
                <w:szCs w:val="28"/>
              </w:rPr>
              <w:t>点</w:t>
            </w:r>
          </w:p>
        </w:tc>
      </w:tr>
      <w:tr w:rsidR="0000155B" w:rsidRPr="0000155B" w14:paraId="7A81CA24" w14:textId="77777777" w:rsidTr="0000155B">
        <w:trPr>
          <w:trHeight w:val="1111"/>
        </w:trPr>
        <w:tc>
          <w:tcPr>
            <w:tcW w:w="992" w:type="dxa"/>
            <w:vMerge/>
          </w:tcPr>
          <w:p w14:paraId="59CCDA56" w14:textId="77777777" w:rsidR="0000155B" w:rsidRPr="0000155B" w:rsidRDefault="0000155B" w:rsidP="0000155B">
            <w:pPr>
              <w:rPr>
                <w:sz w:val="21"/>
                <w:szCs w:val="28"/>
              </w:rPr>
            </w:pPr>
          </w:p>
        </w:tc>
        <w:tc>
          <w:tcPr>
            <w:tcW w:w="1134" w:type="dxa"/>
          </w:tcPr>
          <w:p w14:paraId="22E0ED49" w14:textId="77777777" w:rsidR="0000155B" w:rsidRPr="0000155B" w:rsidRDefault="0000155B" w:rsidP="0000155B">
            <w:pPr>
              <w:rPr>
                <w:sz w:val="21"/>
                <w:szCs w:val="28"/>
              </w:rPr>
            </w:pPr>
            <w:r w:rsidRPr="0000155B">
              <w:rPr>
                <w:rFonts w:hint="eastAsia"/>
                <w:sz w:val="21"/>
                <w:szCs w:val="28"/>
              </w:rPr>
              <w:t>社会的課題解決</w:t>
            </w:r>
          </w:p>
        </w:tc>
        <w:tc>
          <w:tcPr>
            <w:tcW w:w="5529" w:type="dxa"/>
          </w:tcPr>
          <w:p w14:paraId="29FBCD68" w14:textId="77777777" w:rsidR="0000155B" w:rsidRPr="0000155B" w:rsidRDefault="0000155B" w:rsidP="0000155B">
            <w:pPr>
              <w:rPr>
                <w:sz w:val="21"/>
                <w:szCs w:val="28"/>
              </w:rPr>
            </w:pPr>
            <w:r w:rsidRPr="0000155B">
              <w:rPr>
                <w:rFonts w:hint="eastAsia"/>
                <w:sz w:val="21"/>
                <w:szCs w:val="28"/>
              </w:rPr>
              <w:t>「これからの１０００年を紡ぐ企業認定」、「ＫＥＳ」、「ＩＳＯ１４００１」のいずれかを取得もしくは「障害者法定雇用率」を達成しているか</w:t>
            </w:r>
          </w:p>
        </w:tc>
        <w:tc>
          <w:tcPr>
            <w:tcW w:w="850" w:type="dxa"/>
          </w:tcPr>
          <w:p w14:paraId="3C03D7FD" w14:textId="77777777" w:rsidR="0000155B" w:rsidRPr="0000155B" w:rsidRDefault="0000155B" w:rsidP="0000155B">
            <w:pPr>
              <w:rPr>
                <w:sz w:val="21"/>
                <w:szCs w:val="28"/>
              </w:rPr>
            </w:pPr>
            <w:r w:rsidRPr="0000155B">
              <w:rPr>
                <w:rFonts w:hint="eastAsia"/>
                <w:sz w:val="21"/>
                <w:szCs w:val="28"/>
              </w:rPr>
              <w:t>5</w:t>
            </w:r>
            <w:r w:rsidRPr="0000155B">
              <w:rPr>
                <w:rFonts w:hint="eastAsia"/>
                <w:sz w:val="21"/>
                <w:szCs w:val="28"/>
              </w:rPr>
              <w:t>点</w:t>
            </w:r>
          </w:p>
        </w:tc>
      </w:tr>
      <w:tr w:rsidR="0000155B" w:rsidRPr="0000155B" w14:paraId="6C7978DD" w14:textId="77777777" w:rsidTr="0000155B">
        <w:trPr>
          <w:trHeight w:val="725"/>
        </w:trPr>
        <w:tc>
          <w:tcPr>
            <w:tcW w:w="2126" w:type="dxa"/>
            <w:gridSpan w:val="2"/>
            <w:tcBorders>
              <w:bottom w:val="double" w:sz="4" w:space="0" w:color="auto"/>
            </w:tcBorders>
          </w:tcPr>
          <w:p w14:paraId="6034C0FC" w14:textId="77777777" w:rsidR="0000155B" w:rsidRPr="0000155B" w:rsidRDefault="0000155B" w:rsidP="0000155B">
            <w:pPr>
              <w:rPr>
                <w:sz w:val="21"/>
                <w:szCs w:val="28"/>
              </w:rPr>
            </w:pPr>
            <w:r w:rsidRPr="0000155B">
              <w:rPr>
                <w:rFonts w:hint="eastAsia"/>
                <w:sz w:val="21"/>
                <w:szCs w:val="28"/>
              </w:rPr>
              <w:t>価格点</w:t>
            </w:r>
          </w:p>
        </w:tc>
        <w:tc>
          <w:tcPr>
            <w:tcW w:w="5529" w:type="dxa"/>
            <w:tcBorders>
              <w:bottom w:val="double" w:sz="4" w:space="0" w:color="auto"/>
            </w:tcBorders>
          </w:tcPr>
          <w:p w14:paraId="62DC71C4" w14:textId="77777777" w:rsidR="0000155B" w:rsidRPr="0000155B" w:rsidRDefault="0000155B" w:rsidP="0000155B">
            <w:pPr>
              <w:rPr>
                <w:sz w:val="21"/>
                <w:szCs w:val="28"/>
              </w:rPr>
            </w:pPr>
            <w:r w:rsidRPr="0000155B">
              <w:rPr>
                <w:sz w:val="21"/>
                <w:szCs w:val="28"/>
              </w:rPr>
              <w:t>満点（</w:t>
            </w:r>
            <w:r w:rsidRPr="0000155B">
              <w:rPr>
                <w:rFonts w:hint="eastAsia"/>
                <w:sz w:val="21"/>
                <w:szCs w:val="28"/>
              </w:rPr>
              <w:t>10</w:t>
            </w:r>
            <w:r w:rsidRPr="0000155B">
              <w:rPr>
                <w:sz w:val="21"/>
                <w:szCs w:val="28"/>
              </w:rPr>
              <w:t xml:space="preserve"> </w:t>
            </w:r>
            <w:r w:rsidRPr="0000155B">
              <w:rPr>
                <w:sz w:val="21"/>
                <w:szCs w:val="28"/>
              </w:rPr>
              <w:t>点）</w:t>
            </w:r>
            <w:r w:rsidRPr="0000155B">
              <w:rPr>
                <w:sz w:val="21"/>
                <w:szCs w:val="28"/>
              </w:rPr>
              <w:t>×</w:t>
            </w:r>
            <w:r w:rsidRPr="0000155B">
              <w:rPr>
                <w:sz w:val="21"/>
                <w:szCs w:val="28"/>
              </w:rPr>
              <w:t>（提案価格のうち最低価格／自社の提案価格）</w:t>
            </w:r>
          </w:p>
        </w:tc>
        <w:tc>
          <w:tcPr>
            <w:tcW w:w="850" w:type="dxa"/>
            <w:tcBorders>
              <w:bottom w:val="double" w:sz="4" w:space="0" w:color="auto"/>
            </w:tcBorders>
          </w:tcPr>
          <w:p w14:paraId="3E054D76" w14:textId="77777777" w:rsidR="0000155B" w:rsidRPr="0000155B" w:rsidRDefault="0000155B" w:rsidP="0000155B">
            <w:pPr>
              <w:rPr>
                <w:sz w:val="21"/>
                <w:szCs w:val="28"/>
              </w:rPr>
            </w:pPr>
            <w:r w:rsidRPr="0000155B">
              <w:rPr>
                <w:sz w:val="21"/>
                <w:szCs w:val="28"/>
              </w:rPr>
              <w:t>10</w:t>
            </w:r>
            <w:r w:rsidRPr="0000155B">
              <w:rPr>
                <w:sz w:val="21"/>
                <w:szCs w:val="28"/>
              </w:rPr>
              <w:t>点</w:t>
            </w:r>
          </w:p>
        </w:tc>
      </w:tr>
      <w:tr w:rsidR="0000155B" w:rsidRPr="0000155B" w14:paraId="40E43436" w14:textId="77777777" w:rsidTr="0000155B">
        <w:trPr>
          <w:trHeight w:val="347"/>
        </w:trPr>
        <w:tc>
          <w:tcPr>
            <w:tcW w:w="7655" w:type="dxa"/>
            <w:gridSpan w:val="3"/>
            <w:tcBorders>
              <w:top w:val="double" w:sz="4" w:space="0" w:color="auto"/>
            </w:tcBorders>
          </w:tcPr>
          <w:p w14:paraId="0B1E9DB1" w14:textId="77777777" w:rsidR="0000155B" w:rsidRPr="0000155B" w:rsidRDefault="0000155B" w:rsidP="0000155B">
            <w:pPr>
              <w:rPr>
                <w:sz w:val="21"/>
                <w:szCs w:val="28"/>
              </w:rPr>
            </w:pPr>
            <w:r w:rsidRPr="0000155B">
              <w:rPr>
                <w:rFonts w:hint="eastAsia"/>
                <w:sz w:val="21"/>
                <w:szCs w:val="28"/>
              </w:rPr>
              <w:t>合　計</w:t>
            </w:r>
          </w:p>
        </w:tc>
        <w:tc>
          <w:tcPr>
            <w:tcW w:w="850" w:type="dxa"/>
            <w:tcBorders>
              <w:top w:val="double" w:sz="4" w:space="0" w:color="auto"/>
            </w:tcBorders>
          </w:tcPr>
          <w:p w14:paraId="309435E4" w14:textId="77777777" w:rsidR="0000155B" w:rsidRPr="0000155B" w:rsidRDefault="0000155B" w:rsidP="0000155B">
            <w:pPr>
              <w:rPr>
                <w:sz w:val="21"/>
                <w:szCs w:val="28"/>
              </w:rPr>
            </w:pPr>
            <w:r w:rsidRPr="0000155B">
              <w:rPr>
                <w:sz w:val="21"/>
                <w:szCs w:val="28"/>
              </w:rPr>
              <w:t>100</w:t>
            </w:r>
            <w:r w:rsidRPr="0000155B">
              <w:rPr>
                <w:sz w:val="21"/>
                <w:szCs w:val="28"/>
              </w:rPr>
              <w:t>点</w:t>
            </w:r>
          </w:p>
        </w:tc>
      </w:tr>
    </w:tbl>
    <w:p w14:paraId="6C69B2E9" w14:textId="659FBE9F" w:rsidR="0029397B" w:rsidRPr="004F4FC5" w:rsidRDefault="00FB7CB7" w:rsidP="000663BA">
      <w:pPr>
        <w:ind w:leftChars="200" w:left="630" w:hangingChars="100" w:hanging="210"/>
        <w:rPr>
          <w:rFonts w:ascii="ＭＳ 明朝" w:eastAsia="ＭＳ 明朝" w:hAnsi="ＭＳ 明朝"/>
        </w:rPr>
      </w:pPr>
      <w:r>
        <w:rPr>
          <w:rFonts w:ascii="ＭＳ 明朝" w:eastAsia="ＭＳ 明朝" w:hAnsi="ＭＳ 明朝" w:hint="eastAsia"/>
        </w:rPr>
        <w:t>イ</w:t>
      </w:r>
      <w:r w:rsidR="00133713" w:rsidRPr="004F4FC5">
        <w:rPr>
          <w:rFonts w:ascii="ＭＳ 明朝" w:eastAsia="ＭＳ 明朝" w:hAnsi="ＭＳ 明朝" w:hint="eastAsia"/>
        </w:rPr>
        <w:t xml:space="preserve">　</w:t>
      </w:r>
      <w:r w:rsidR="008A1C44">
        <w:rPr>
          <w:rFonts w:ascii="ＭＳ 明朝" w:eastAsia="ＭＳ 明朝" w:hAnsi="ＭＳ 明朝" w:hint="eastAsia"/>
        </w:rPr>
        <w:t>８</w:t>
      </w:r>
      <w:r>
        <w:rPr>
          <w:rFonts w:ascii="ＭＳ 明朝" w:eastAsia="ＭＳ 明朝" w:hAnsi="ＭＳ 明朝" w:hint="eastAsia"/>
        </w:rPr>
        <w:t>⑴</w:t>
      </w:r>
      <w:r w:rsidR="00E514AC" w:rsidRPr="004F4FC5">
        <w:rPr>
          <w:rFonts w:ascii="ＭＳ 明朝" w:eastAsia="ＭＳ 明朝" w:hAnsi="ＭＳ 明朝" w:hint="eastAsia"/>
        </w:rPr>
        <w:t>に記載の</w:t>
      </w:r>
      <w:r w:rsidR="0029397B" w:rsidRPr="004F4FC5">
        <w:rPr>
          <w:rFonts w:ascii="ＭＳ 明朝" w:eastAsia="ＭＳ 明朝" w:hAnsi="ＭＳ 明朝" w:hint="eastAsia"/>
        </w:rPr>
        <w:t>失格者を除いた者の</w:t>
      </w:r>
      <w:r w:rsidR="009A3020" w:rsidRPr="004F4FC5">
        <w:rPr>
          <w:rFonts w:ascii="ＭＳ 明朝" w:eastAsia="ＭＳ 明朝" w:hAnsi="ＭＳ 明朝" w:hint="eastAsia"/>
        </w:rPr>
        <w:t>うち</w:t>
      </w:r>
      <w:r w:rsidR="002D3982" w:rsidRPr="004F4FC5">
        <w:rPr>
          <w:rFonts w:ascii="ＭＳ 明朝" w:eastAsia="ＭＳ 明朝" w:hAnsi="ＭＳ 明朝" w:hint="eastAsia"/>
        </w:rPr>
        <w:t>、</w:t>
      </w:r>
      <w:r w:rsidR="0029397B" w:rsidRPr="004F4FC5">
        <w:rPr>
          <w:rFonts w:ascii="ＭＳ 明朝" w:eastAsia="ＭＳ 明朝" w:hAnsi="ＭＳ 明朝" w:hint="eastAsia"/>
        </w:rPr>
        <w:t>審査員の</w:t>
      </w:r>
      <w:r w:rsidR="002904EE" w:rsidRPr="004F4FC5">
        <w:rPr>
          <w:rFonts w:ascii="ＭＳ 明朝" w:eastAsia="ＭＳ 明朝" w:hAnsi="ＭＳ 明朝" w:hint="eastAsia"/>
        </w:rPr>
        <w:t>評価の合計</w:t>
      </w:r>
      <w:r w:rsidR="0029397B" w:rsidRPr="004F4FC5">
        <w:rPr>
          <w:rFonts w:ascii="ＭＳ 明朝" w:eastAsia="ＭＳ 明朝" w:hAnsi="ＭＳ 明朝" w:hint="eastAsia"/>
        </w:rPr>
        <w:t>点が最も高い者を契約相手方の候補者として選定する。</w:t>
      </w:r>
    </w:p>
    <w:p w14:paraId="5B802AAE" w14:textId="2A0A5DB5" w:rsidR="00F2537C" w:rsidRPr="004F4FC5" w:rsidRDefault="00FB7CB7" w:rsidP="00476399">
      <w:pPr>
        <w:ind w:leftChars="200" w:left="630" w:hangingChars="100" w:hanging="210"/>
        <w:rPr>
          <w:rFonts w:ascii="ＭＳ 明朝" w:eastAsia="ＭＳ 明朝" w:hAnsi="ＭＳ 明朝"/>
        </w:rPr>
      </w:pPr>
      <w:r>
        <w:rPr>
          <w:rFonts w:ascii="ＭＳ 明朝" w:eastAsia="ＭＳ 明朝" w:hAnsi="ＭＳ 明朝" w:hint="eastAsia"/>
        </w:rPr>
        <w:t>ウ</w:t>
      </w:r>
      <w:r w:rsidR="00EE1E66">
        <w:rPr>
          <w:rFonts w:ascii="ＭＳ 明朝" w:eastAsia="ＭＳ 明朝" w:hAnsi="ＭＳ 明朝" w:hint="eastAsia"/>
        </w:rPr>
        <w:t xml:space="preserve">　</w:t>
      </w:r>
      <w:r w:rsidR="00A12777">
        <w:rPr>
          <w:rFonts w:ascii="ＭＳ 明朝" w:eastAsia="ＭＳ 明朝" w:hAnsi="ＭＳ 明朝" w:hint="eastAsia"/>
        </w:rPr>
        <w:t>応募事業</w:t>
      </w:r>
      <w:r w:rsidR="0029397B" w:rsidRPr="004F4FC5">
        <w:rPr>
          <w:rFonts w:ascii="ＭＳ 明朝" w:eastAsia="ＭＳ 明朝" w:hAnsi="ＭＳ 明朝"/>
        </w:rPr>
        <w:t>者が１者のみであっても</w:t>
      </w:r>
      <w:r w:rsidR="002D3982" w:rsidRPr="004F4FC5">
        <w:rPr>
          <w:rFonts w:ascii="ＭＳ 明朝" w:eastAsia="ＭＳ 明朝" w:hAnsi="ＭＳ 明朝"/>
        </w:rPr>
        <w:t>、</w:t>
      </w:r>
      <w:r w:rsidR="0029397B" w:rsidRPr="004F4FC5">
        <w:rPr>
          <w:rFonts w:ascii="ＭＳ 明朝" w:eastAsia="ＭＳ 明朝" w:hAnsi="ＭＳ 明朝"/>
        </w:rPr>
        <w:t>プロポーザルが成立することとし</w:t>
      </w:r>
      <w:r w:rsidR="002D3982" w:rsidRPr="004F4FC5">
        <w:rPr>
          <w:rFonts w:ascii="ＭＳ 明朝" w:eastAsia="ＭＳ 明朝" w:hAnsi="ＭＳ 明朝"/>
        </w:rPr>
        <w:t>、</w:t>
      </w:r>
      <w:r w:rsidR="0029397B" w:rsidRPr="004F4FC5">
        <w:rPr>
          <w:rFonts w:ascii="ＭＳ 明朝" w:eastAsia="ＭＳ 明朝" w:hAnsi="ＭＳ 明朝"/>
        </w:rPr>
        <w:t>審査・選定を行</w:t>
      </w:r>
      <w:r w:rsidR="0029397B" w:rsidRPr="004F4FC5">
        <w:rPr>
          <w:rFonts w:ascii="ＭＳ 明朝" w:eastAsia="ＭＳ 明朝" w:hAnsi="ＭＳ 明朝"/>
        </w:rPr>
        <w:lastRenderedPageBreak/>
        <w:t>う</w:t>
      </w:r>
      <w:r w:rsidR="00476399">
        <w:rPr>
          <w:rFonts w:ascii="ＭＳ 明朝" w:eastAsia="ＭＳ 明朝" w:hAnsi="ＭＳ 明朝" w:hint="eastAsia"/>
        </w:rPr>
        <w:t>が</w:t>
      </w:r>
      <w:r w:rsidR="002D3982" w:rsidRPr="004F4FC5">
        <w:rPr>
          <w:rFonts w:ascii="ＭＳ 明朝" w:eastAsia="ＭＳ 明朝" w:hAnsi="ＭＳ 明朝" w:hint="eastAsia"/>
        </w:rPr>
        <w:t>、</w:t>
      </w:r>
      <w:r w:rsidR="0029397B" w:rsidRPr="004F4FC5">
        <w:rPr>
          <w:rFonts w:ascii="ＭＳ 明朝" w:eastAsia="ＭＳ 明朝" w:hAnsi="ＭＳ 明朝" w:hint="eastAsia"/>
        </w:rPr>
        <w:t>審査員の平均点が</w:t>
      </w:r>
      <w:r w:rsidR="0029397B" w:rsidRPr="004F4FC5">
        <w:rPr>
          <w:rFonts w:ascii="ＭＳ 明朝" w:eastAsia="ＭＳ 明朝" w:hAnsi="ＭＳ 明朝"/>
        </w:rPr>
        <w:t>60 点未満の場合は</w:t>
      </w:r>
      <w:r w:rsidR="002D3982" w:rsidRPr="004F4FC5">
        <w:rPr>
          <w:rFonts w:ascii="ＭＳ 明朝" w:eastAsia="ＭＳ 明朝" w:hAnsi="ＭＳ 明朝"/>
        </w:rPr>
        <w:t>、</w:t>
      </w:r>
      <w:r w:rsidR="0029397B" w:rsidRPr="004F4FC5">
        <w:rPr>
          <w:rFonts w:ascii="ＭＳ 明朝" w:eastAsia="ＭＳ 明朝" w:hAnsi="ＭＳ 明朝"/>
        </w:rPr>
        <w:t>候補者として選定しない。</w:t>
      </w:r>
    </w:p>
    <w:p w14:paraId="3C7296A3" w14:textId="64099100" w:rsidR="00133713" w:rsidRPr="004F4FC5" w:rsidRDefault="00FB7CB7" w:rsidP="00FB7CB7">
      <w:pPr>
        <w:ind w:firstLineChars="100" w:firstLine="210"/>
        <w:rPr>
          <w:rFonts w:ascii="ＭＳ 明朝" w:eastAsia="ＭＳ 明朝" w:hAnsi="ＭＳ 明朝"/>
        </w:rPr>
      </w:pPr>
      <w:r>
        <w:rPr>
          <w:rFonts w:ascii="ＭＳ 明朝" w:eastAsia="ＭＳ 明朝" w:hAnsi="ＭＳ 明朝" w:hint="eastAsia"/>
        </w:rPr>
        <w:t xml:space="preserve">⑶　</w:t>
      </w:r>
      <w:r w:rsidR="00133713" w:rsidRPr="004F4FC5">
        <w:rPr>
          <w:rFonts w:ascii="ＭＳ 明朝" w:eastAsia="ＭＳ 明朝" w:hAnsi="ＭＳ 明朝" w:hint="eastAsia"/>
        </w:rPr>
        <w:t>決定</w:t>
      </w:r>
    </w:p>
    <w:p w14:paraId="57B68FE6" w14:textId="68F40344" w:rsidR="006A0812" w:rsidRPr="004F4FC5" w:rsidRDefault="00133713" w:rsidP="009D527F">
      <w:pPr>
        <w:ind w:firstLineChars="100" w:firstLine="210"/>
        <w:rPr>
          <w:rFonts w:ascii="ＭＳ 明朝" w:eastAsia="ＭＳ 明朝" w:hAnsi="ＭＳ 明朝"/>
        </w:rPr>
      </w:pPr>
      <w:r w:rsidRPr="004F4FC5">
        <w:rPr>
          <w:rFonts w:ascii="ＭＳ 明朝" w:eastAsia="ＭＳ 明朝" w:hAnsi="ＭＳ 明朝" w:hint="eastAsia"/>
        </w:rPr>
        <w:t xml:space="preserve">　</w:t>
      </w:r>
      <w:r w:rsidR="000663BA" w:rsidRPr="004F4FC5">
        <w:rPr>
          <w:rFonts w:ascii="ＭＳ 明朝" w:eastAsia="ＭＳ 明朝" w:hAnsi="ＭＳ 明朝" w:hint="eastAsia"/>
        </w:rPr>
        <w:t xml:space="preserve">　</w:t>
      </w:r>
      <w:r w:rsidRPr="004F4FC5">
        <w:rPr>
          <w:rFonts w:ascii="ＭＳ 明朝" w:eastAsia="ＭＳ 明朝" w:hAnsi="ＭＳ 明朝" w:hint="eastAsia"/>
        </w:rPr>
        <w:t>審査結果を踏まえて、本市が受託候補者を決定する。</w:t>
      </w:r>
    </w:p>
    <w:p w14:paraId="714946E1" w14:textId="0C2644ED" w:rsidR="0029397B" w:rsidRPr="004F4FC5" w:rsidRDefault="00FB7CB7" w:rsidP="00FB7CB7">
      <w:pPr>
        <w:ind w:firstLineChars="100" w:firstLine="210"/>
        <w:rPr>
          <w:rFonts w:ascii="ＭＳ ゴシック" w:eastAsia="ＭＳ ゴシック" w:hAnsi="ＭＳ ゴシック"/>
        </w:rPr>
      </w:pPr>
      <w:r>
        <w:rPr>
          <w:rFonts w:ascii="ＭＳ 明朝" w:eastAsia="ＭＳ 明朝" w:hAnsi="ＭＳ 明朝" w:hint="eastAsia"/>
        </w:rPr>
        <w:t xml:space="preserve">⑷　</w:t>
      </w:r>
      <w:r w:rsidR="0029397B" w:rsidRPr="004F4FC5">
        <w:rPr>
          <w:rFonts w:ascii="ＭＳ 明朝" w:eastAsia="ＭＳ 明朝" w:hAnsi="ＭＳ 明朝"/>
        </w:rPr>
        <w:t>通知</w:t>
      </w:r>
    </w:p>
    <w:p w14:paraId="19490B3F" w14:textId="77777777" w:rsidR="00133713" w:rsidRPr="004F4FC5" w:rsidRDefault="0029397B" w:rsidP="00346E22">
      <w:pPr>
        <w:ind w:firstLineChars="300" w:firstLine="630"/>
        <w:rPr>
          <w:rFonts w:ascii="ＭＳ 明朝" w:eastAsia="ＭＳ 明朝" w:hAnsi="ＭＳ 明朝"/>
        </w:rPr>
      </w:pPr>
      <w:r w:rsidRPr="004F4FC5">
        <w:rPr>
          <w:rFonts w:ascii="ＭＳ 明朝" w:eastAsia="ＭＳ 明朝" w:hAnsi="ＭＳ 明朝" w:hint="eastAsia"/>
        </w:rPr>
        <w:t>委託</w:t>
      </w:r>
      <w:r w:rsidR="00F2256C" w:rsidRPr="004F4FC5">
        <w:rPr>
          <w:rFonts w:ascii="ＭＳ 明朝" w:eastAsia="ＭＳ 明朝" w:hAnsi="ＭＳ 明朝" w:hint="eastAsia"/>
        </w:rPr>
        <w:t>候補者</w:t>
      </w:r>
      <w:r w:rsidRPr="004F4FC5">
        <w:rPr>
          <w:rFonts w:ascii="ＭＳ 明朝" w:eastAsia="ＭＳ 明朝" w:hAnsi="ＭＳ 明朝" w:hint="eastAsia"/>
        </w:rPr>
        <w:t>選定後</w:t>
      </w:r>
      <w:r w:rsidR="002D3982" w:rsidRPr="004F4FC5">
        <w:rPr>
          <w:rFonts w:ascii="ＭＳ 明朝" w:eastAsia="ＭＳ 明朝" w:hAnsi="ＭＳ 明朝" w:hint="eastAsia"/>
        </w:rPr>
        <w:t>、</w:t>
      </w:r>
      <w:r w:rsidRPr="004F4FC5">
        <w:rPr>
          <w:rFonts w:ascii="ＭＳ 明朝" w:eastAsia="ＭＳ 明朝" w:hAnsi="ＭＳ 明朝" w:hint="eastAsia"/>
        </w:rPr>
        <w:t>参加者全員に選定又は非選定の結果を通知する。</w:t>
      </w:r>
    </w:p>
    <w:p w14:paraId="42B2A73F" w14:textId="3460DF28" w:rsidR="00133713" w:rsidRPr="004F4FC5" w:rsidRDefault="00FB7CB7" w:rsidP="00FB7CB7">
      <w:pPr>
        <w:ind w:firstLineChars="100" w:firstLine="210"/>
        <w:rPr>
          <w:rFonts w:ascii="ＭＳ 明朝" w:eastAsia="ＭＳ 明朝" w:hAnsi="ＭＳ 明朝"/>
        </w:rPr>
      </w:pPr>
      <w:r>
        <w:rPr>
          <w:rFonts w:ascii="ＭＳ 明朝" w:eastAsia="ＭＳ 明朝" w:hAnsi="ＭＳ 明朝" w:hint="eastAsia"/>
        </w:rPr>
        <w:t xml:space="preserve">⑸　</w:t>
      </w:r>
      <w:r w:rsidR="00133713" w:rsidRPr="004F4FC5">
        <w:rPr>
          <w:rFonts w:ascii="ＭＳ 明朝" w:eastAsia="ＭＳ 明朝" w:hAnsi="ＭＳ 明朝" w:hint="eastAsia"/>
        </w:rPr>
        <w:t>公表</w:t>
      </w:r>
    </w:p>
    <w:p w14:paraId="4E6109B1" w14:textId="49C9B8F2" w:rsidR="0029397B" w:rsidRPr="004F4FC5" w:rsidRDefault="0029397B" w:rsidP="00346E22">
      <w:pPr>
        <w:ind w:leftChars="200" w:left="420" w:firstLineChars="100" w:firstLine="210"/>
        <w:rPr>
          <w:rFonts w:ascii="ＭＳ 明朝" w:eastAsia="ＭＳ 明朝" w:hAnsi="ＭＳ 明朝"/>
        </w:rPr>
      </w:pPr>
      <w:r w:rsidRPr="004F4FC5">
        <w:rPr>
          <w:rFonts w:ascii="ＭＳ 明朝" w:eastAsia="ＭＳ 明朝" w:hAnsi="ＭＳ 明朝" w:hint="eastAsia"/>
        </w:rPr>
        <w:t>選定結果通知日翌営業日以降に</w:t>
      </w:r>
      <w:r w:rsidR="002D3982" w:rsidRPr="004F4FC5">
        <w:rPr>
          <w:rFonts w:ascii="ＭＳ 明朝" w:eastAsia="ＭＳ 明朝" w:hAnsi="ＭＳ 明朝" w:hint="eastAsia"/>
        </w:rPr>
        <w:t>、</w:t>
      </w:r>
      <w:r w:rsidRPr="004F4FC5">
        <w:rPr>
          <w:rFonts w:ascii="ＭＳ 明朝" w:eastAsia="ＭＳ 明朝" w:hAnsi="ＭＳ 明朝" w:hint="eastAsia"/>
        </w:rPr>
        <w:t>選定結果</w:t>
      </w:r>
      <w:r w:rsidR="002D3982" w:rsidRPr="004F4FC5">
        <w:rPr>
          <w:rFonts w:ascii="ＭＳ 明朝" w:eastAsia="ＭＳ 明朝" w:hAnsi="ＭＳ 明朝" w:hint="eastAsia"/>
        </w:rPr>
        <w:t>、</w:t>
      </w:r>
      <w:r w:rsidRPr="004F4FC5">
        <w:rPr>
          <w:rFonts w:ascii="ＭＳ 明朝" w:eastAsia="ＭＳ 明朝" w:hAnsi="ＭＳ 明朝" w:hint="eastAsia"/>
        </w:rPr>
        <w:t>参加した事業者及び評価点を公表するものとする。ただし</w:t>
      </w:r>
      <w:r w:rsidR="002D3982" w:rsidRPr="004F4FC5">
        <w:rPr>
          <w:rFonts w:ascii="ＭＳ 明朝" w:eastAsia="ＭＳ 明朝" w:hAnsi="ＭＳ 明朝" w:hint="eastAsia"/>
        </w:rPr>
        <w:t>、</w:t>
      </w:r>
      <w:r w:rsidRPr="004F4FC5">
        <w:rPr>
          <w:rFonts w:ascii="ＭＳ 明朝" w:eastAsia="ＭＳ 明朝" w:hAnsi="ＭＳ 明朝" w:hint="eastAsia"/>
        </w:rPr>
        <w:t>審査内容については公表しない。</w:t>
      </w:r>
    </w:p>
    <w:p w14:paraId="320BB07D" w14:textId="27557162" w:rsidR="00F2537C" w:rsidRPr="004F4FC5" w:rsidRDefault="00FB7CB7" w:rsidP="00FB7CB7">
      <w:pPr>
        <w:ind w:firstLineChars="100" w:firstLine="210"/>
        <w:rPr>
          <w:rFonts w:ascii="ＭＳ 明朝" w:eastAsia="ＭＳ 明朝" w:hAnsi="ＭＳ 明朝"/>
        </w:rPr>
      </w:pPr>
      <w:r>
        <w:rPr>
          <w:rFonts w:ascii="ＭＳ 明朝" w:eastAsia="ＭＳ 明朝" w:hAnsi="ＭＳ 明朝" w:hint="eastAsia"/>
        </w:rPr>
        <w:t xml:space="preserve">⑹　</w:t>
      </w:r>
      <w:r w:rsidR="00133713" w:rsidRPr="004F4FC5">
        <w:rPr>
          <w:rFonts w:ascii="ＭＳ 明朝" w:eastAsia="ＭＳ 明朝" w:hAnsi="ＭＳ 明朝" w:hint="eastAsia"/>
        </w:rPr>
        <w:t>契約</w:t>
      </w:r>
    </w:p>
    <w:p w14:paraId="5B650554" w14:textId="7F6C41E8" w:rsidR="00F801EE" w:rsidRDefault="00476399" w:rsidP="00476399">
      <w:pPr>
        <w:widowControl/>
        <w:ind w:left="420" w:hangingChars="200" w:hanging="420"/>
        <w:jc w:val="left"/>
        <w:rPr>
          <w:rFonts w:ascii="ＭＳ 明朝" w:eastAsia="ＭＳ 明朝" w:hAnsi="ＭＳ 明朝"/>
        </w:rPr>
      </w:pPr>
      <w:r>
        <w:rPr>
          <w:rFonts w:ascii="ＭＳ 明朝" w:eastAsia="ＭＳ 明朝" w:hAnsi="ＭＳ 明朝" w:hint="eastAsia"/>
        </w:rPr>
        <w:t xml:space="preserve">　　　</w:t>
      </w:r>
      <w:r w:rsidRPr="00476399">
        <w:rPr>
          <w:rFonts w:ascii="ＭＳ 明朝" w:eastAsia="ＭＳ 明朝" w:hAnsi="ＭＳ 明朝" w:hint="eastAsia"/>
        </w:rPr>
        <w:t>受注候補者と契約に関する協議を行い、契約を締結する。万一、両者の協議が整わない場合、京都市は次順位の提案者と契約に関する協議を行う。</w:t>
      </w:r>
    </w:p>
    <w:p w14:paraId="7729624E" w14:textId="77777777" w:rsidR="00476399" w:rsidRPr="00476399" w:rsidRDefault="00476399" w:rsidP="00476399">
      <w:pPr>
        <w:widowControl/>
        <w:ind w:left="420" w:hangingChars="200" w:hanging="420"/>
        <w:jc w:val="left"/>
        <w:rPr>
          <w:rFonts w:ascii="ＭＳ 明朝" w:eastAsia="ＭＳ 明朝" w:hAnsi="ＭＳ 明朝"/>
        </w:rPr>
      </w:pPr>
    </w:p>
    <w:p w14:paraId="5489CCBE" w14:textId="4530B15B" w:rsidR="0029397B" w:rsidRPr="004F4FC5" w:rsidRDefault="00133713" w:rsidP="0029397B">
      <w:pPr>
        <w:rPr>
          <w:rFonts w:ascii="ＭＳ ゴシック" w:eastAsia="ＭＳ ゴシック" w:hAnsi="ＭＳ ゴシック"/>
        </w:rPr>
      </w:pPr>
      <w:r w:rsidRPr="004F4FC5">
        <w:rPr>
          <w:rFonts w:ascii="ＭＳ ゴシック" w:eastAsia="ＭＳ ゴシック" w:hAnsi="ＭＳ ゴシック" w:hint="eastAsia"/>
        </w:rPr>
        <w:t>８</w:t>
      </w:r>
      <w:r w:rsidR="009A3020" w:rsidRPr="004F4FC5">
        <w:rPr>
          <w:rFonts w:ascii="ＭＳ ゴシック" w:eastAsia="ＭＳ ゴシック" w:hAnsi="ＭＳ ゴシック" w:hint="eastAsia"/>
        </w:rPr>
        <w:t xml:space="preserve">　</w:t>
      </w:r>
      <w:r w:rsidR="0029397B" w:rsidRPr="004F4FC5">
        <w:rPr>
          <w:rFonts w:ascii="ＭＳ ゴシック" w:eastAsia="ＭＳ ゴシック" w:hAnsi="ＭＳ ゴシック"/>
        </w:rPr>
        <w:t>注意事項</w:t>
      </w:r>
    </w:p>
    <w:p w14:paraId="45808531" w14:textId="5B2A9F20" w:rsidR="0029397B" w:rsidRPr="004F4FC5" w:rsidRDefault="00FB7CB7" w:rsidP="00FB7CB7">
      <w:pPr>
        <w:ind w:firstLineChars="100" w:firstLine="210"/>
        <w:rPr>
          <w:rFonts w:ascii="ＭＳ 明朝" w:eastAsia="ＭＳ 明朝" w:hAnsi="ＭＳ 明朝"/>
        </w:rPr>
      </w:pPr>
      <w:r>
        <w:rPr>
          <w:rFonts w:ascii="ＭＳ 明朝" w:eastAsia="ＭＳ 明朝" w:hAnsi="ＭＳ 明朝" w:hint="eastAsia"/>
        </w:rPr>
        <w:t xml:space="preserve">⑴　</w:t>
      </w:r>
      <w:r w:rsidR="0029397B" w:rsidRPr="004F4FC5">
        <w:rPr>
          <w:rFonts w:ascii="ＭＳ 明朝" w:eastAsia="ＭＳ 明朝" w:hAnsi="ＭＳ 明朝"/>
        </w:rPr>
        <w:t>次に掲げる事項に該当する者は</w:t>
      </w:r>
      <w:r w:rsidR="002D3982" w:rsidRPr="004F4FC5">
        <w:rPr>
          <w:rFonts w:ascii="ＭＳ 明朝" w:eastAsia="ＭＳ 明朝" w:hAnsi="ＭＳ 明朝"/>
        </w:rPr>
        <w:t>、</w:t>
      </w:r>
      <w:r w:rsidR="0029397B" w:rsidRPr="004F4FC5">
        <w:rPr>
          <w:rFonts w:ascii="ＭＳ 明朝" w:eastAsia="ＭＳ 明朝" w:hAnsi="ＭＳ 明朝"/>
        </w:rPr>
        <w:t>失格とする。</w:t>
      </w:r>
    </w:p>
    <w:p w14:paraId="6E827F6A" w14:textId="4B0287B3" w:rsidR="0029397B" w:rsidRPr="004F4FC5" w:rsidRDefault="00FB7CB7" w:rsidP="00E514AC">
      <w:pPr>
        <w:ind w:firstLineChars="200" w:firstLine="420"/>
        <w:rPr>
          <w:rFonts w:ascii="ＭＳ 明朝" w:eastAsia="ＭＳ 明朝" w:hAnsi="ＭＳ 明朝"/>
        </w:rPr>
      </w:pPr>
      <w:r>
        <w:rPr>
          <w:rFonts w:ascii="ＭＳ 明朝" w:eastAsia="ＭＳ 明朝" w:hAnsi="ＭＳ 明朝" w:hint="eastAsia"/>
        </w:rPr>
        <w:t>ア</w:t>
      </w:r>
      <w:r w:rsidR="00E514AC" w:rsidRPr="004F4FC5">
        <w:rPr>
          <w:rFonts w:ascii="ＭＳ 明朝" w:eastAsia="ＭＳ 明朝" w:hAnsi="ＭＳ 明朝" w:hint="eastAsia"/>
        </w:rPr>
        <w:t xml:space="preserve">　</w:t>
      </w:r>
      <w:r w:rsidR="0029397B" w:rsidRPr="004F4FC5">
        <w:rPr>
          <w:rFonts w:ascii="ＭＳ 明朝" w:eastAsia="ＭＳ 明朝" w:hAnsi="ＭＳ 明朝"/>
        </w:rPr>
        <w:t>提出した書類に虚偽の内容を記載した場合</w:t>
      </w:r>
    </w:p>
    <w:p w14:paraId="1F5F04D0" w14:textId="37916774" w:rsidR="0029397B" w:rsidRPr="004F4FC5" w:rsidRDefault="00FB7CB7" w:rsidP="00E514AC">
      <w:pPr>
        <w:ind w:firstLineChars="200" w:firstLine="420"/>
        <w:rPr>
          <w:rFonts w:ascii="ＭＳ 明朝" w:eastAsia="ＭＳ 明朝" w:hAnsi="ＭＳ 明朝"/>
        </w:rPr>
      </w:pPr>
      <w:r>
        <w:rPr>
          <w:rFonts w:ascii="ＭＳ 明朝" w:eastAsia="ＭＳ 明朝" w:hAnsi="ＭＳ 明朝" w:hint="eastAsia"/>
        </w:rPr>
        <w:t>イ</w:t>
      </w:r>
      <w:r w:rsidR="00E514AC" w:rsidRPr="004F4FC5">
        <w:rPr>
          <w:rFonts w:ascii="ＭＳ 明朝" w:eastAsia="ＭＳ 明朝" w:hAnsi="ＭＳ 明朝" w:hint="eastAsia"/>
        </w:rPr>
        <w:t xml:space="preserve">　</w:t>
      </w:r>
      <w:r w:rsidR="0029397B" w:rsidRPr="004F4FC5">
        <w:rPr>
          <w:rFonts w:ascii="ＭＳ 明朝" w:eastAsia="ＭＳ 明朝" w:hAnsi="ＭＳ 明朝"/>
        </w:rPr>
        <w:t>提出に関する条件に違反した場合</w:t>
      </w:r>
    </w:p>
    <w:p w14:paraId="1B486A6B" w14:textId="7DE4B7B2" w:rsidR="0029397B" w:rsidRPr="004F4FC5" w:rsidRDefault="00FB7CB7" w:rsidP="00E514AC">
      <w:pPr>
        <w:ind w:firstLineChars="200" w:firstLine="420"/>
        <w:rPr>
          <w:rFonts w:ascii="ＭＳ 明朝" w:eastAsia="ＭＳ 明朝" w:hAnsi="ＭＳ 明朝"/>
        </w:rPr>
      </w:pPr>
      <w:r>
        <w:rPr>
          <w:rFonts w:ascii="ＭＳ 明朝" w:eastAsia="ＭＳ 明朝" w:hAnsi="ＭＳ 明朝" w:hint="eastAsia"/>
        </w:rPr>
        <w:t>ウ</w:t>
      </w:r>
      <w:r w:rsidR="00E514AC" w:rsidRPr="004F4FC5">
        <w:rPr>
          <w:rFonts w:ascii="ＭＳ 明朝" w:eastAsia="ＭＳ 明朝" w:hAnsi="ＭＳ 明朝" w:hint="eastAsia"/>
        </w:rPr>
        <w:t xml:space="preserve">　</w:t>
      </w:r>
      <w:r w:rsidR="00D46B9C" w:rsidRPr="004F4FC5">
        <w:rPr>
          <w:rFonts w:ascii="ＭＳ 明朝" w:eastAsia="ＭＳ 明朝" w:hAnsi="ＭＳ 明朝" w:hint="eastAsia"/>
        </w:rPr>
        <w:t>見積書</w:t>
      </w:r>
      <w:r w:rsidR="0029397B" w:rsidRPr="004F4FC5">
        <w:rPr>
          <w:rFonts w:ascii="ＭＳ 明朝" w:eastAsia="ＭＳ 明朝" w:hAnsi="ＭＳ 明朝"/>
        </w:rPr>
        <w:t>の金額が３の</w:t>
      </w:r>
      <w:r w:rsidR="00D46B9C" w:rsidRPr="004F4FC5">
        <w:rPr>
          <w:rFonts w:ascii="ＭＳ 明朝" w:eastAsia="ＭＳ 明朝" w:hAnsi="ＭＳ 明朝" w:hint="eastAsia"/>
        </w:rPr>
        <w:t>契約金額の</w:t>
      </w:r>
      <w:r w:rsidR="0029397B" w:rsidRPr="004F4FC5">
        <w:rPr>
          <w:rFonts w:ascii="ＭＳ 明朝" w:eastAsia="ＭＳ 明朝" w:hAnsi="ＭＳ 明朝"/>
        </w:rPr>
        <w:t>上限を超える場合</w:t>
      </w:r>
    </w:p>
    <w:p w14:paraId="44274FF4" w14:textId="7DDBD963" w:rsidR="0029397B" w:rsidRPr="004F4FC5" w:rsidRDefault="00FB7CB7" w:rsidP="00E514AC">
      <w:pPr>
        <w:ind w:firstLineChars="200" w:firstLine="420"/>
        <w:rPr>
          <w:rFonts w:ascii="ＭＳ 明朝" w:eastAsia="ＭＳ 明朝" w:hAnsi="ＭＳ 明朝"/>
        </w:rPr>
      </w:pPr>
      <w:r>
        <w:rPr>
          <w:rFonts w:ascii="ＭＳ 明朝" w:eastAsia="ＭＳ 明朝" w:hAnsi="ＭＳ 明朝" w:hint="eastAsia"/>
        </w:rPr>
        <w:t>エ</w:t>
      </w:r>
      <w:r w:rsidR="00E514AC" w:rsidRPr="004F4FC5">
        <w:rPr>
          <w:rFonts w:ascii="ＭＳ 明朝" w:eastAsia="ＭＳ 明朝" w:hAnsi="ＭＳ 明朝" w:hint="eastAsia"/>
        </w:rPr>
        <w:t xml:space="preserve">　</w:t>
      </w:r>
      <w:r w:rsidR="0029397B" w:rsidRPr="004F4FC5">
        <w:rPr>
          <w:rFonts w:ascii="ＭＳ 明朝" w:eastAsia="ＭＳ 明朝" w:hAnsi="ＭＳ 明朝"/>
        </w:rPr>
        <w:t>評価の公平性に影響を与える行為があった場合</w:t>
      </w:r>
    </w:p>
    <w:p w14:paraId="33332F9D" w14:textId="2F6DD6A6" w:rsidR="0029397B" w:rsidRPr="004F4FC5" w:rsidRDefault="00FB7CB7" w:rsidP="00E514AC">
      <w:pPr>
        <w:ind w:firstLineChars="200" w:firstLine="420"/>
        <w:rPr>
          <w:rFonts w:ascii="ＭＳ 明朝" w:eastAsia="ＭＳ 明朝" w:hAnsi="ＭＳ 明朝"/>
        </w:rPr>
      </w:pPr>
      <w:r>
        <w:rPr>
          <w:rFonts w:ascii="ＭＳ 明朝" w:eastAsia="ＭＳ 明朝" w:hAnsi="ＭＳ 明朝" w:hint="eastAsia"/>
        </w:rPr>
        <w:t>オ</w:t>
      </w:r>
      <w:r w:rsidR="00E514AC" w:rsidRPr="004F4FC5">
        <w:rPr>
          <w:rFonts w:ascii="ＭＳ 明朝" w:eastAsia="ＭＳ 明朝" w:hAnsi="ＭＳ 明朝" w:hint="eastAsia"/>
        </w:rPr>
        <w:t xml:space="preserve">　</w:t>
      </w:r>
      <w:r w:rsidR="0029397B" w:rsidRPr="004F4FC5">
        <w:rPr>
          <w:rFonts w:ascii="ＭＳ 明朝" w:eastAsia="ＭＳ 明朝" w:hAnsi="ＭＳ 明朝"/>
        </w:rPr>
        <w:t>評価に関わる者に対して</w:t>
      </w:r>
      <w:r w:rsidR="002D3982" w:rsidRPr="004F4FC5">
        <w:rPr>
          <w:rFonts w:ascii="ＭＳ 明朝" w:eastAsia="ＭＳ 明朝" w:hAnsi="ＭＳ 明朝"/>
        </w:rPr>
        <w:t>、</w:t>
      </w:r>
      <w:r w:rsidR="0029397B" w:rsidRPr="004F4FC5">
        <w:rPr>
          <w:rFonts w:ascii="ＭＳ 明朝" w:eastAsia="ＭＳ 明朝" w:hAnsi="ＭＳ 明朝"/>
        </w:rPr>
        <w:t>直接</w:t>
      </w:r>
      <w:r w:rsidR="002D3982" w:rsidRPr="004F4FC5">
        <w:rPr>
          <w:rFonts w:ascii="ＭＳ 明朝" w:eastAsia="ＭＳ 明朝" w:hAnsi="ＭＳ 明朝"/>
        </w:rPr>
        <w:t>、</w:t>
      </w:r>
      <w:r w:rsidR="0029397B" w:rsidRPr="004F4FC5">
        <w:rPr>
          <w:rFonts w:ascii="ＭＳ 明朝" w:eastAsia="ＭＳ 明朝" w:hAnsi="ＭＳ 明朝"/>
        </w:rPr>
        <w:t>間接を問わず故意に接触を求めた場合</w:t>
      </w:r>
    </w:p>
    <w:p w14:paraId="4518DD62" w14:textId="223C447A" w:rsidR="00E514AC" w:rsidRPr="004F4FC5" w:rsidRDefault="00FB7CB7" w:rsidP="00E514AC">
      <w:pPr>
        <w:ind w:firstLineChars="200" w:firstLine="420"/>
        <w:rPr>
          <w:rFonts w:ascii="ＭＳ 明朝" w:eastAsia="ＭＳ 明朝" w:hAnsi="ＭＳ 明朝"/>
        </w:rPr>
      </w:pPr>
      <w:r>
        <w:rPr>
          <w:rFonts w:ascii="ＭＳ 明朝" w:eastAsia="ＭＳ 明朝" w:hAnsi="ＭＳ 明朝" w:hint="eastAsia"/>
        </w:rPr>
        <w:t>カ</w:t>
      </w:r>
      <w:r w:rsidR="00E514AC" w:rsidRPr="004F4FC5">
        <w:rPr>
          <w:rFonts w:ascii="ＭＳ 明朝" w:eastAsia="ＭＳ 明朝" w:hAnsi="ＭＳ 明朝" w:hint="eastAsia"/>
        </w:rPr>
        <w:t xml:space="preserve">　</w:t>
      </w:r>
      <w:r w:rsidR="0029397B" w:rsidRPr="004F4FC5">
        <w:rPr>
          <w:rFonts w:ascii="ＭＳ 明朝" w:eastAsia="ＭＳ 明朝" w:hAnsi="ＭＳ 明朝"/>
        </w:rPr>
        <w:t>その他選定結果に影響を及ぼすおそれのある不正行為を行った場合</w:t>
      </w:r>
    </w:p>
    <w:p w14:paraId="6A0F9AFC" w14:textId="519D82EC" w:rsidR="0029397B" w:rsidRPr="004F4FC5" w:rsidRDefault="00FB7CB7" w:rsidP="00FB7CB7">
      <w:pPr>
        <w:ind w:firstLineChars="100" w:firstLine="210"/>
        <w:rPr>
          <w:rFonts w:ascii="ＭＳ 明朝" w:eastAsia="ＭＳ 明朝" w:hAnsi="ＭＳ 明朝"/>
        </w:rPr>
      </w:pPr>
      <w:r>
        <w:rPr>
          <w:rFonts w:ascii="ＭＳ 明朝" w:eastAsia="ＭＳ 明朝" w:hAnsi="ＭＳ 明朝" w:hint="eastAsia"/>
        </w:rPr>
        <w:t xml:space="preserve">⑵　</w:t>
      </w:r>
      <w:r w:rsidR="0029397B" w:rsidRPr="004F4FC5">
        <w:rPr>
          <w:rFonts w:ascii="ＭＳ 明朝" w:eastAsia="ＭＳ 明朝" w:hAnsi="ＭＳ 明朝"/>
        </w:rPr>
        <w:t>その他</w:t>
      </w:r>
    </w:p>
    <w:p w14:paraId="36D7746A" w14:textId="66F18023" w:rsidR="0029397B" w:rsidRPr="004F4FC5" w:rsidRDefault="00FB7CB7" w:rsidP="00E514AC">
      <w:pPr>
        <w:ind w:leftChars="200" w:left="630" w:hangingChars="100" w:hanging="210"/>
        <w:rPr>
          <w:rFonts w:ascii="ＭＳ 明朝" w:eastAsia="ＭＳ 明朝" w:hAnsi="ＭＳ 明朝"/>
        </w:rPr>
      </w:pPr>
      <w:r>
        <w:rPr>
          <w:rFonts w:ascii="ＭＳ 明朝" w:eastAsia="ＭＳ 明朝" w:hAnsi="ＭＳ 明朝" w:hint="eastAsia"/>
        </w:rPr>
        <w:t>ア</w:t>
      </w:r>
      <w:r w:rsidR="00E514AC" w:rsidRPr="004F4FC5">
        <w:rPr>
          <w:rFonts w:ascii="ＭＳ 明朝" w:eastAsia="ＭＳ 明朝" w:hAnsi="ＭＳ 明朝" w:hint="eastAsia"/>
        </w:rPr>
        <w:t xml:space="preserve">　</w:t>
      </w:r>
      <w:r w:rsidR="00457ACF">
        <w:rPr>
          <w:rFonts w:ascii="ＭＳ 明朝" w:eastAsia="ＭＳ 明朝" w:hAnsi="ＭＳ 明朝" w:hint="eastAsia"/>
        </w:rPr>
        <w:t>本業務</w:t>
      </w:r>
      <w:r w:rsidR="0029397B" w:rsidRPr="004F4FC5">
        <w:rPr>
          <w:rFonts w:ascii="ＭＳ 明朝" w:eastAsia="ＭＳ 明朝" w:hAnsi="ＭＳ 明朝"/>
        </w:rPr>
        <w:t>の開始から終了までの間</w:t>
      </w:r>
      <w:r w:rsidR="002D3982" w:rsidRPr="004F4FC5">
        <w:rPr>
          <w:rFonts w:ascii="ＭＳ 明朝" w:eastAsia="ＭＳ 明朝" w:hAnsi="ＭＳ 明朝"/>
        </w:rPr>
        <w:t>、</w:t>
      </w:r>
      <w:r w:rsidR="0029397B" w:rsidRPr="004F4FC5">
        <w:rPr>
          <w:rFonts w:ascii="ＭＳ 明朝" w:eastAsia="ＭＳ 明朝" w:hAnsi="ＭＳ 明朝"/>
        </w:rPr>
        <w:t>事業実施方法や進捗状況の確認等</w:t>
      </w:r>
      <w:r w:rsidR="002D3982" w:rsidRPr="004F4FC5">
        <w:rPr>
          <w:rFonts w:ascii="ＭＳ 明朝" w:eastAsia="ＭＳ 明朝" w:hAnsi="ＭＳ 明朝"/>
        </w:rPr>
        <w:t>、</w:t>
      </w:r>
      <w:r w:rsidR="0029397B" w:rsidRPr="004F4FC5">
        <w:rPr>
          <w:rFonts w:ascii="ＭＳ 明朝" w:eastAsia="ＭＳ 明朝" w:hAnsi="ＭＳ 明朝"/>
        </w:rPr>
        <w:t>事業の円滑な実施のた</w:t>
      </w:r>
      <w:r w:rsidR="0029397B" w:rsidRPr="004F4FC5">
        <w:rPr>
          <w:rFonts w:ascii="ＭＳ 明朝" w:eastAsia="ＭＳ 明朝" w:hAnsi="ＭＳ 明朝" w:hint="eastAsia"/>
        </w:rPr>
        <w:t>めに</w:t>
      </w:r>
      <w:r w:rsidR="002D3982" w:rsidRPr="004F4FC5">
        <w:rPr>
          <w:rFonts w:ascii="ＭＳ 明朝" w:eastAsia="ＭＳ 明朝" w:hAnsi="ＭＳ 明朝" w:hint="eastAsia"/>
        </w:rPr>
        <w:t>、</w:t>
      </w:r>
      <w:r w:rsidR="0029397B" w:rsidRPr="004F4FC5">
        <w:rPr>
          <w:rFonts w:ascii="ＭＳ 明朝" w:eastAsia="ＭＳ 明朝" w:hAnsi="ＭＳ 明朝" w:hint="eastAsia"/>
        </w:rPr>
        <w:t>定期的に本市と連絡調整を行うこと。</w:t>
      </w:r>
    </w:p>
    <w:p w14:paraId="26D26EC8" w14:textId="6301E52B" w:rsidR="0029397B" w:rsidRPr="004F4FC5" w:rsidRDefault="00FB7CB7" w:rsidP="006B7259">
      <w:pPr>
        <w:ind w:leftChars="200" w:left="630" w:hangingChars="100" w:hanging="210"/>
        <w:rPr>
          <w:rFonts w:ascii="ＭＳ 明朝" w:eastAsia="ＭＳ 明朝" w:hAnsi="ＭＳ 明朝"/>
        </w:rPr>
      </w:pPr>
      <w:r>
        <w:rPr>
          <w:rFonts w:ascii="ＭＳ 明朝" w:eastAsia="ＭＳ 明朝" w:hAnsi="ＭＳ 明朝" w:hint="eastAsia"/>
        </w:rPr>
        <w:t>イ</w:t>
      </w:r>
      <w:r w:rsidR="00E514AC" w:rsidRPr="004F4FC5">
        <w:rPr>
          <w:rFonts w:ascii="ＭＳ 明朝" w:eastAsia="ＭＳ 明朝" w:hAnsi="ＭＳ 明朝" w:hint="eastAsia"/>
        </w:rPr>
        <w:t xml:space="preserve">　</w:t>
      </w:r>
      <w:r w:rsidR="00457ACF">
        <w:rPr>
          <w:rFonts w:ascii="ＭＳ 明朝" w:eastAsia="ＭＳ 明朝" w:hAnsi="ＭＳ 明朝" w:hint="eastAsia"/>
        </w:rPr>
        <w:t>本</w:t>
      </w:r>
      <w:r w:rsidR="006B7259" w:rsidRPr="004F4FC5">
        <w:rPr>
          <w:rFonts w:ascii="ＭＳ 明朝" w:eastAsia="ＭＳ 明朝" w:hAnsi="ＭＳ 明朝"/>
        </w:rPr>
        <w:t>業務の中止</w:t>
      </w:r>
      <w:r w:rsidR="002D3982" w:rsidRPr="004F4FC5">
        <w:rPr>
          <w:rFonts w:ascii="ＭＳ 明朝" w:eastAsia="ＭＳ 明朝" w:hAnsi="ＭＳ 明朝"/>
        </w:rPr>
        <w:t>、</w:t>
      </w:r>
      <w:r w:rsidR="006B7259" w:rsidRPr="004F4FC5">
        <w:rPr>
          <w:rFonts w:ascii="ＭＳ 明朝" w:eastAsia="ＭＳ 明朝" w:hAnsi="ＭＳ 明朝"/>
        </w:rPr>
        <w:t>業務内容の変更又は履行期間の変更を行う場合がある。</w:t>
      </w:r>
    </w:p>
    <w:p w14:paraId="7109B89B" w14:textId="21F1D5B3" w:rsidR="00E514AC" w:rsidRPr="004F4FC5" w:rsidRDefault="00FB7CB7" w:rsidP="00E514AC">
      <w:pPr>
        <w:ind w:leftChars="200" w:left="630" w:hangingChars="100" w:hanging="210"/>
        <w:rPr>
          <w:rFonts w:ascii="ＭＳ 明朝" w:eastAsia="ＭＳ 明朝" w:hAnsi="ＭＳ 明朝"/>
        </w:rPr>
      </w:pPr>
      <w:r>
        <w:rPr>
          <w:rFonts w:ascii="ＭＳ 明朝" w:eastAsia="ＭＳ 明朝" w:hAnsi="ＭＳ 明朝" w:hint="eastAsia"/>
        </w:rPr>
        <w:t>ウ</w:t>
      </w:r>
      <w:r w:rsidR="00E514AC" w:rsidRPr="004F4FC5">
        <w:rPr>
          <w:rFonts w:ascii="ＭＳ 明朝" w:eastAsia="ＭＳ 明朝" w:hAnsi="ＭＳ 明朝" w:hint="eastAsia"/>
        </w:rPr>
        <w:t xml:space="preserve">　</w:t>
      </w:r>
      <w:r w:rsidR="0029397B" w:rsidRPr="004F4FC5">
        <w:rPr>
          <w:rFonts w:ascii="ＭＳ 明朝" w:eastAsia="ＭＳ 明朝" w:hAnsi="ＭＳ 明朝"/>
        </w:rPr>
        <w:t>プロポーザル参加に要する一切の費用（</w:t>
      </w:r>
      <w:r w:rsidR="00E514AC" w:rsidRPr="004F4FC5">
        <w:rPr>
          <w:rFonts w:ascii="ＭＳ 明朝" w:eastAsia="ＭＳ 明朝" w:hAnsi="ＭＳ 明朝" w:hint="eastAsia"/>
        </w:rPr>
        <w:t>提出書類</w:t>
      </w:r>
      <w:r w:rsidR="0029397B" w:rsidRPr="004F4FC5">
        <w:rPr>
          <w:rFonts w:ascii="ＭＳ 明朝" w:eastAsia="ＭＳ 明朝" w:hAnsi="ＭＳ 明朝"/>
        </w:rPr>
        <w:t>作成費</w:t>
      </w:r>
      <w:r w:rsidR="002D3982" w:rsidRPr="004F4FC5">
        <w:rPr>
          <w:rFonts w:ascii="ＭＳ 明朝" w:eastAsia="ＭＳ 明朝" w:hAnsi="ＭＳ 明朝"/>
        </w:rPr>
        <w:t>、</w:t>
      </w:r>
      <w:r w:rsidR="0029397B" w:rsidRPr="004F4FC5">
        <w:rPr>
          <w:rFonts w:ascii="ＭＳ 明朝" w:eastAsia="ＭＳ 明朝" w:hAnsi="ＭＳ 明朝"/>
        </w:rPr>
        <w:t>交通費等）は</w:t>
      </w:r>
      <w:r w:rsidR="002D3982" w:rsidRPr="004F4FC5">
        <w:rPr>
          <w:rFonts w:ascii="ＭＳ 明朝" w:eastAsia="ＭＳ 明朝" w:hAnsi="ＭＳ 明朝"/>
        </w:rPr>
        <w:t>、</w:t>
      </w:r>
      <w:r w:rsidR="0029397B" w:rsidRPr="004F4FC5">
        <w:rPr>
          <w:rFonts w:ascii="ＭＳ 明朝" w:eastAsia="ＭＳ 明朝" w:hAnsi="ＭＳ 明朝"/>
        </w:rPr>
        <w:t>事業者負担とする。</w:t>
      </w:r>
    </w:p>
    <w:p w14:paraId="3AF85C73" w14:textId="6C61A9B6" w:rsidR="0029397B" w:rsidRPr="004F4FC5" w:rsidRDefault="00FB7CB7" w:rsidP="00E514AC">
      <w:pPr>
        <w:ind w:leftChars="200" w:left="630" w:hangingChars="100" w:hanging="210"/>
        <w:rPr>
          <w:rFonts w:ascii="ＭＳ 明朝" w:eastAsia="ＭＳ 明朝" w:hAnsi="ＭＳ 明朝"/>
        </w:rPr>
      </w:pPr>
      <w:r>
        <w:rPr>
          <w:rFonts w:ascii="ＭＳ 明朝" w:eastAsia="ＭＳ 明朝" w:hAnsi="ＭＳ 明朝" w:hint="eastAsia"/>
        </w:rPr>
        <w:t>エ</w:t>
      </w:r>
      <w:r w:rsidR="00E514AC" w:rsidRPr="004F4FC5">
        <w:rPr>
          <w:rFonts w:ascii="ＭＳ 明朝" w:eastAsia="ＭＳ 明朝" w:hAnsi="ＭＳ 明朝" w:hint="eastAsia"/>
        </w:rPr>
        <w:t xml:space="preserve">　</w:t>
      </w:r>
      <w:r w:rsidR="0029397B" w:rsidRPr="004F4FC5">
        <w:rPr>
          <w:rFonts w:ascii="ＭＳ 明朝" w:eastAsia="ＭＳ 明朝" w:hAnsi="ＭＳ 明朝"/>
        </w:rPr>
        <w:t>提出された応募書類は返却しない。</w:t>
      </w:r>
    </w:p>
    <w:p w14:paraId="64FF861C" w14:textId="39C838A0" w:rsidR="0029397B" w:rsidRPr="004F4FC5" w:rsidRDefault="00FB7CB7" w:rsidP="00E514AC">
      <w:pPr>
        <w:ind w:firstLineChars="200" w:firstLine="420"/>
        <w:rPr>
          <w:rFonts w:ascii="ＭＳ 明朝" w:eastAsia="ＭＳ 明朝" w:hAnsi="ＭＳ 明朝"/>
        </w:rPr>
      </w:pPr>
      <w:r>
        <w:rPr>
          <w:rFonts w:ascii="ＭＳ 明朝" w:eastAsia="ＭＳ 明朝" w:hAnsi="ＭＳ 明朝" w:hint="eastAsia"/>
        </w:rPr>
        <w:t>オ</w:t>
      </w:r>
      <w:r w:rsidR="00E514AC" w:rsidRPr="004F4FC5">
        <w:rPr>
          <w:rFonts w:ascii="ＭＳ 明朝" w:eastAsia="ＭＳ 明朝" w:hAnsi="ＭＳ 明朝" w:hint="eastAsia"/>
        </w:rPr>
        <w:t xml:space="preserve">　</w:t>
      </w:r>
      <w:r w:rsidR="0029397B" w:rsidRPr="004F4FC5">
        <w:rPr>
          <w:rFonts w:ascii="ＭＳ 明朝" w:eastAsia="ＭＳ 明朝" w:hAnsi="ＭＳ 明朝"/>
        </w:rPr>
        <w:t>応募書類は</w:t>
      </w:r>
      <w:r w:rsidR="002D3982" w:rsidRPr="004F4FC5">
        <w:rPr>
          <w:rFonts w:ascii="ＭＳ 明朝" w:eastAsia="ＭＳ 明朝" w:hAnsi="ＭＳ 明朝"/>
        </w:rPr>
        <w:t>、</w:t>
      </w:r>
      <w:r w:rsidR="0029397B" w:rsidRPr="004F4FC5">
        <w:rPr>
          <w:rFonts w:ascii="ＭＳ 明朝" w:eastAsia="ＭＳ 明朝" w:hAnsi="ＭＳ 明朝"/>
        </w:rPr>
        <w:t>公文書公開請求があった場合</w:t>
      </w:r>
      <w:r w:rsidR="002D3982" w:rsidRPr="004F4FC5">
        <w:rPr>
          <w:rFonts w:ascii="ＭＳ 明朝" w:eastAsia="ＭＳ 明朝" w:hAnsi="ＭＳ 明朝"/>
        </w:rPr>
        <w:t>、</w:t>
      </w:r>
      <w:r w:rsidR="0029397B" w:rsidRPr="004F4FC5">
        <w:rPr>
          <w:rFonts w:ascii="ＭＳ 明朝" w:eastAsia="ＭＳ 明朝" w:hAnsi="ＭＳ 明朝"/>
        </w:rPr>
        <w:t>公開することがある。</w:t>
      </w:r>
    </w:p>
    <w:p w14:paraId="515F7787" w14:textId="77777777" w:rsidR="009607E4" w:rsidRDefault="009607E4" w:rsidP="0029397B">
      <w:pPr>
        <w:rPr>
          <w:rFonts w:ascii="ＭＳ ゴシック" w:eastAsia="ＭＳ ゴシック" w:hAnsi="ＭＳ ゴシック"/>
        </w:rPr>
      </w:pPr>
    </w:p>
    <w:p w14:paraId="55B14C65" w14:textId="64595003" w:rsidR="00541B3C" w:rsidRPr="008A1C44" w:rsidRDefault="00541B3C" w:rsidP="0029397B">
      <w:pPr>
        <w:rPr>
          <w:rFonts w:ascii="ＭＳ ゴシック" w:eastAsia="ＭＳ ゴシック" w:hAnsi="ＭＳ ゴシック"/>
        </w:rPr>
      </w:pPr>
      <w:r w:rsidRPr="008A1C44">
        <w:rPr>
          <w:rFonts w:ascii="ＭＳ ゴシック" w:eastAsia="ＭＳ ゴシック" w:hAnsi="ＭＳ ゴシック" w:hint="eastAsia"/>
        </w:rPr>
        <w:t>９　スケジュール</w:t>
      </w:r>
    </w:p>
    <w:p w14:paraId="1083BBD4" w14:textId="777741FD" w:rsidR="00541B3C" w:rsidRPr="007409D0" w:rsidRDefault="00541B3C" w:rsidP="0029397B">
      <w:pPr>
        <w:rPr>
          <w:rFonts w:ascii="ＭＳ 明朝" w:eastAsia="ＭＳ 明朝" w:hAnsi="ＭＳ 明朝"/>
        </w:rPr>
      </w:pPr>
      <w:r w:rsidRPr="00187305">
        <w:rPr>
          <w:rFonts w:ascii="ＭＳ 明朝" w:eastAsia="ＭＳ 明朝" w:hAnsi="ＭＳ 明朝" w:hint="eastAsia"/>
        </w:rPr>
        <w:t xml:space="preserve">　　</w:t>
      </w:r>
      <w:r w:rsidRPr="007409D0">
        <w:rPr>
          <w:rFonts w:ascii="ＭＳ 明朝" w:eastAsia="ＭＳ 明朝" w:hAnsi="ＭＳ 明朝" w:hint="eastAsia"/>
        </w:rPr>
        <w:t>令和</w:t>
      </w:r>
      <w:r w:rsidR="002D2ADD" w:rsidRPr="007409D0">
        <w:rPr>
          <w:rFonts w:ascii="ＭＳ 明朝" w:eastAsia="ＭＳ 明朝" w:hAnsi="ＭＳ 明朝" w:hint="eastAsia"/>
        </w:rPr>
        <w:t>６</w:t>
      </w:r>
      <w:r w:rsidRPr="007409D0">
        <w:rPr>
          <w:rFonts w:ascii="ＭＳ 明朝" w:eastAsia="ＭＳ 明朝" w:hAnsi="ＭＳ 明朝" w:hint="eastAsia"/>
        </w:rPr>
        <w:t>年</w:t>
      </w:r>
      <w:r w:rsidR="00BB5C6D">
        <w:rPr>
          <w:rFonts w:ascii="ＭＳ 明朝" w:eastAsia="ＭＳ 明朝" w:hAnsi="ＭＳ 明朝" w:hint="eastAsia"/>
        </w:rPr>
        <w:t>７</w:t>
      </w:r>
      <w:r w:rsidRPr="007409D0">
        <w:rPr>
          <w:rFonts w:ascii="ＭＳ 明朝" w:eastAsia="ＭＳ 明朝" w:hAnsi="ＭＳ 明朝" w:hint="eastAsia"/>
        </w:rPr>
        <w:t>月</w:t>
      </w:r>
      <w:r w:rsidR="00BB5C6D">
        <w:rPr>
          <w:rFonts w:ascii="ＭＳ 明朝" w:eastAsia="ＭＳ 明朝" w:hAnsi="ＭＳ 明朝" w:hint="eastAsia"/>
        </w:rPr>
        <w:t>１０</w:t>
      </w:r>
      <w:r w:rsidRPr="007409D0">
        <w:rPr>
          <w:rFonts w:ascii="ＭＳ 明朝" w:eastAsia="ＭＳ 明朝" w:hAnsi="ＭＳ 明朝" w:hint="eastAsia"/>
        </w:rPr>
        <w:t>日（</w:t>
      </w:r>
      <w:r w:rsidR="00BB5C6D">
        <w:rPr>
          <w:rFonts w:ascii="ＭＳ 明朝" w:eastAsia="ＭＳ 明朝" w:hAnsi="ＭＳ 明朝" w:hint="eastAsia"/>
        </w:rPr>
        <w:t>水</w:t>
      </w:r>
      <w:r w:rsidRPr="007409D0">
        <w:rPr>
          <w:rFonts w:ascii="ＭＳ 明朝" w:eastAsia="ＭＳ 明朝" w:hAnsi="ＭＳ 明朝" w:hint="eastAsia"/>
        </w:rPr>
        <w:t>）　　　公募開始</w:t>
      </w:r>
    </w:p>
    <w:p w14:paraId="6D3208EC" w14:textId="73CB42A7" w:rsidR="00541B3C" w:rsidRPr="007409D0" w:rsidRDefault="00541B3C" w:rsidP="0029397B">
      <w:pPr>
        <w:rPr>
          <w:rFonts w:ascii="ＭＳ 明朝" w:eastAsia="ＭＳ 明朝" w:hAnsi="ＭＳ 明朝"/>
        </w:rPr>
      </w:pPr>
      <w:r w:rsidRPr="007409D0">
        <w:rPr>
          <w:rFonts w:ascii="ＭＳ 明朝" w:eastAsia="ＭＳ 明朝" w:hAnsi="ＭＳ 明朝" w:hint="eastAsia"/>
        </w:rPr>
        <w:t xml:space="preserve">　　　　　　</w:t>
      </w:r>
      <w:r w:rsidR="00BB5C6D">
        <w:rPr>
          <w:rFonts w:ascii="ＭＳ 明朝" w:eastAsia="ＭＳ 明朝" w:hAnsi="ＭＳ 明朝" w:hint="eastAsia"/>
        </w:rPr>
        <w:t>７</w:t>
      </w:r>
      <w:r w:rsidR="002D2ADD" w:rsidRPr="007409D0">
        <w:rPr>
          <w:rFonts w:ascii="ＭＳ 明朝" w:eastAsia="ＭＳ 明朝" w:hAnsi="ＭＳ 明朝" w:hint="eastAsia"/>
        </w:rPr>
        <w:t>月</w:t>
      </w:r>
      <w:r w:rsidR="00BB5C6D">
        <w:rPr>
          <w:rFonts w:ascii="ＭＳ 明朝" w:eastAsia="ＭＳ 明朝" w:hAnsi="ＭＳ 明朝" w:hint="eastAsia"/>
        </w:rPr>
        <w:t>１７</w:t>
      </w:r>
      <w:r w:rsidRPr="007409D0">
        <w:rPr>
          <w:rFonts w:ascii="ＭＳ 明朝" w:eastAsia="ＭＳ 明朝" w:hAnsi="ＭＳ 明朝" w:hint="eastAsia"/>
        </w:rPr>
        <w:t>日（</w:t>
      </w:r>
      <w:r w:rsidR="00BB5C6D">
        <w:rPr>
          <w:rFonts w:ascii="ＭＳ 明朝" w:eastAsia="ＭＳ 明朝" w:hAnsi="ＭＳ 明朝" w:hint="eastAsia"/>
        </w:rPr>
        <w:t>水</w:t>
      </w:r>
      <w:r w:rsidRPr="007409D0">
        <w:rPr>
          <w:rFonts w:ascii="ＭＳ 明朝" w:eastAsia="ＭＳ 明朝" w:hAnsi="ＭＳ 明朝" w:hint="eastAsia"/>
        </w:rPr>
        <w:t>）　　　質問提出期限（午後５時まで）</w:t>
      </w:r>
    </w:p>
    <w:p w14:paraId="459D930E" w14:textId="4DA0B831" w:rsidR="00541B3C" w:rsidRPr="007409D0" w:rsidRDefault="00541B3C" w:rsidP="0029397B">
      <w:pPr>
        <w:rPr>
          <w:rFonts w:ascii="ＭＳ 明朝" w:eastAsia="ＭＳ 明朝" w:hAnsi="ＭＳ 明朝"/>
        </w:rPr>
      </w:pPr>
      <w:r w:rsidRPr="007409D0">
        <w:rPr>
          <w:rFonts w:ascii="ＭＳ 明朝" w:eastAsia="ＭＳ 明朝" w:hAnsi="ＭＳ 明朝" w:hint="eastAsia"/>
        </w:rPr>
        <w:t xml:space="preserve">　　　　　　</w:t>
      </w:r>
      <w:r w:rsidR="00AD2F06">
        <w:rPr>
          <w:rFonts w:ascii="ＭＳ 明朝" w:eastAsia="ＭＳ 明朝" w:hAnsi="ＭＳ 明朝" w:hint="eastAsia"/>
        </w:rPr>
        <w:t>７</w:t>
      </w:r>
      <w:r w:rsidR="0044201F" w:rsidRPr="007409D0">
        <w:rPr>
          <w:rFonts w:ascii="ＭＳ 明朝" w:eastAsia="ＭＳ 明朝" w:hAnsi="ＭＳ 明朝" w:hint="eastAsia"/>
        </w:rPr>
        <w:t>月</w:t>
      </w:r>
      <w:r w:rsidR="00BB5C6D">
        <w:rPr>
          <w:rFonts w:ascii="ＭＳ 明朝" w:eastAsia="ＭＳ 明朝" w:hAnsi="ＭＳ 明朝" w:hint="eastAsia"/>
        </w:rPr>
        <w:t>１９</w:t>
      </w:r>
      <w:r w:rsidRPr="007409D0">
        <w:rPr>
          <w:rFonts w:ascii="ＭＳ 明朝" w:eastAsia="ＭＳ 明朝" w:hAnsi="ＭＳ 明朝" w:hint="eastAsia"/>
        </w:rPr>
        <w:t>日（</w:t>
      </w:r>
      <w:r w:rsidR="00BB5C6D">
        <w:rPr>
          <w:rFonts w:ascii="ＭＳ 明朝" w:eastAsia="ＭＳ 明朝" w:hAnsi="ＭＳ 明朝" w:hint="eastAsia"/>
        </w:rPr>
        <w:t>金</w:t>
      </w:r>
      <w:r w:rsidRPr="007409D0">
        <w:rPr>
          <w:rFonts w:ascii="ＭＳ 明朝" w:eastAsia="ＭＳ 明朝" w:hAnsi="ＭＳ 明朝" w:hint="eastAsia"/>
        </w:rPr>
        <w:t>）まで　質問に対する回答</w:t>
      </w:r>
    </w:p>
    <w:p w14:paraId="670184F4" w14:textId="27B57D6B" w:rsidR="00541B3C" w:rsidRPr="007409D0" w:rsidRDefault="00541B3C" w:rsidP="0029397B">
      <w:pPr>
        <w:rPr>
          <w:rFonts w:ascii="ＭＳ 明朝" w:eastAsia="ＭＳ 明朝" w:hAnsi="ＭＳ 明朝"/>
        </w:rPr>
      </w:pPr>
      <w:r w:rsidRPr="007409D0">
        <w:rPr>
          <w:rFonts w:ascii="ＭＳ 明朝" w:eastAsia="ＭＳ 明朝" w:hAnsi="ＭＳ 明朝" w:hint="eastAsia"/>
        </w:rPr>
        <w:t xml:space="preserve">　　　　　　</w:t>
      </w:r>
      <w:r w:rsidR="00AD2F06">
        <w:rPr>
          <w:rFonts w:ascii="ＭＳ 明朝" w:eastAsia="ＭＳ 明朝" w:hAnsi="ＭＳ 明朝" w:hint="eastAsia"/>
        </w:rPr>
        <w:t>７</w:t>
      </w:r>
      <w:r w:rsidR="007D745A" w:rsidRPr="007409D0">
        <w:rPr>
          <w:rFonts w:ascii="ＭＳ 明朝" w:eastAsia="ＭＳ 明朝" w:hAnsi="ＭＳ 明朝" w:hint="eastAsia"/>
        </w:rPr>
        <w:t>月</w:t>
      </w:r>
      <w:r w:rsidR="00BB5C6D">
        <w:rPr>
          <w:rFonts w:ascii="ＭＳ 明朝" w:eastAsia="ＭＳ 明朝" w:hAnsi="ＭＳ 明朝" w:hint="eastAsia"/>
        </w:rPr>
        <w:t>２４</w:t>
      </w:r>
      <w:r w:rsidR="00C57DC6" w:rsidRPr="007409D0">
        <w:rPr>
          <w:rFonts w:ascii="ＭＳ 明朝" w:eastAsia="ＭＳ 明朝" w:hAnsi="ＭＳ 明朝" w:hint="eastAsia"/>
        </w:rPr>
        <w:t>日（</w:t>
      </w:r>
      <w:r w:rsidR="00BB5C6D">
        <w:rPr>
          <w:rFonts w:ascii="ＭＳ 明朝" w:eastAsia="ＭＳ 明朝" w:hAnsi="ＭＳ 明朝" w:hint="eastAsia"/>
        </w:rPr>
        <w:t>水</w:t>
      </w:r>
      <w:r w:rsidR="00C57DC6" w:rsidRPr="007409D0">
        <w:rPr>
          <w:rFonts w:ascii="ＭＳ 明朝" w:eastAsia="ＭＳ 明朝" w:hAnsi="ＭＳ 明朝" w:hint="eastAsia"/>
        </w:rPr>
        <w:t>）　　　各種必要書類の提出期限（午後５時まで）</w:t>
      </w:r>
    </w:p>
    <w:p w14:paraId="71DF332D" w14:textId="03721DA5" w:rsidR="00C57DC6" w:rsidRPr="007409D0" w:rsidRDefault="00C57DC6" w:rsidP="0029397B">
      <w:pPr>
        <w:rPr>
          <w:rFonts w:ascii="ＭＳ 明朝" w:eastAsia="ＭＳ 明朝" w:hAnsi="ＭＳ 明朝"/>
        </w:rPr>
      </w:pPr>
      <w:r w:rsidRPr="007409D0">
        <w:rPr>
          <w:rFonts w:ascii="ＭＳ 明朝" w:eastAsia="ＭＳ 明朝" w:hAnsi="ＭＳ 明朝" w:hint="eastAsia"/>
        </w:rPr>
        <w:t xml:space="preserve">　　　　　　</w:t>
      </w:r>
      <w:r w:rsidR="00762EC3">
        <w:rPr>
          <w:rFonts w:ascii="ＭＳ 明朝" w:eastAsia="ＭＳ 明朝" w:hAnsi="ＭＳ 明朝" w:hint="eastAsia"/>
        </w:rPr>
        <w:t>７</w:t>
      </w:r>
      <w:r w:rsidRPr="007409D0">
        <w:rPr>
          <w:rFonts w:ascii="ＭＳ 明朝" w:eastAsia="ＭＳ 明朝" w:hAnsi="ＭＳ 明朝" w:hint="eastAsia"/>
        </w:rPr>
        <w:t>月</w:t>
      </w:r>
      <w:r w:rsidR="00BB5C6D">
        <w:rPr>
          <w:rFonts w:ascii="ＭＳ 明朝" w:eastAsia="ＭＳ 明朝" w:hAnsi="ＭＳ 明朝" w:hint="eastAsia"/>
        </w:rPr>
        <w:t>２６</w:t>
      </w:r>
      <w:r w:rsidRPr="007409D0">
        <w:rPr>
          <w:rFonts w:ascii="ＭＳ 明朝" w:eastAsia="ＭＳ 明朝" w:hAnsi="ＭＳ 明朝" w:hint="eastAsia"/>
        </w:rPr>
        <w:t>日（</w:t>
      </w:r>
      <w:r w:rsidR="00BB5C6D">
        <w:rPr>
          <w:rFonts w:ascii="ＭＳ 明朝" w:eastAsia="ＭＳ 明朝" w:hAnsi="ＭＳ 明朝" w:hint="eastAsia"/>
        </w:rPr>
        <w:t>金</w:t>
      </w:r>
      <w:r w:rsidRPr="007409D0">
        <w:rPr>
          <w:rFonts w:ascii="ＭＳ 明朝" w:eastAsia="ＭＳ 明朝" w:hAnsi="ＭＳ 明朝" w:hint="eastAsia"/>
        </w:rPr>
        <w:t>）まで　企画提案の審査</w:t>
      </w:r>
    </w:p>
    <w:p w14:paraId="01E61A52" w14:textId="61636D1D" w:rsidR="00C57DC6" w:rsidRDefault="00C57DC6" w:rsidP="0029397B">
      <w:pPr>
        <w:rPr>
          <w:rFonts w:ascii="ＭＳ 明朝" w:eastAsia="ＭＳ 明朝" w:hAnsi="ＭＳ 明朝"/>
        </w:rPr>
      </w:pPr>
      <w:r w:rsidRPr="007409D0">
        <w:rPr>
          <w:rFonts w:ascii="ＭＳ 明朝" w:eastAsia="ＭＳ 明朝" w:hAnsi="ＭＳ 明朝" w:hint="eastAsia"/>
        </w:rPr>
        <w:t xml:space="preserve">　　　　　　</w:t>
      </w:r>
      <w:r w:rsidR="00762EC3">
        <w:rPr>
          <w:rFonts w:ascii="ＭＳ 明朝" w:eastAsia="ＭＳ 明朝" w:hAnsi="ＭＳ 明朝" w:hint="eastAsia"/>
        </w:rPr>
        <w:t>７</w:t>
      </w:r>
      <w:r w:rsidRPr="007409D0">
        <w:rPr>
          <w:rFonts w:ascii="ＭＳ 明朝" w:eastAsia="ＭＳ 明朝" w:hAnsi="ＭＳ 明朝" w:hint="eastAsia"/>
        </w:rPr>
        <w:t>月</w:t>
      </w:r>
      <w:r w:rsidR="00BB5C6D">
        <w:rPr>
          <w:rFonts w:ascii="ＭＳ 明朝" w:eastAsia="ＭＳ 明朝" w:hAnsi="ＭＳ 明朝" w:hint="eastAsia"/>
        </w:rPr>
        <w:t>２９</w:t>
      </w:r>
      <w:r w:rsidRPr="007409D0">
        <w:rPr>
          <w:rFonts w:ascii="ＭＳ 明朝" w:eastAsia="ＭＳ 明朝" w:hAnsi="ＭＳ 明朝" w:hint="eastAsia"/>
        </w:rPr>
        <w:t>日（</w:t>
      </w:r>
      <w:r w:rsidR="00BB5C6D">
        <w:rPr>
          <w:rFonts w:ascii="ＭＳ 明朝" w:eastAsia="ＭＳ 明朝" w:hAnsi="ＭＳ 明朝" w:hint="eastAsia"/>
        </w:rPr>
        <w:t>月</w:t>
      </w:r>
      <w:r w:rsidRPr="007409D0">
        <w:rPr>
          <w:rFonts w:ascii="ＭＳ 明朝" w:eastAsia="ＭＳ 明朝" w:hAnsi="ＭＳ 明朝" w:hint="eastAsia"/>
        </w:rPr>
        <w:t>）　　　受託候補者の決定・通知</w:t>
      </w:r>
    </w:p>
    <w:p w14:paraId="3467067E" w14:textId="77777777" w:rsidR="00541B3C" w:rsidRPr="00BB5C6D" w:rsidRDefault="00541B3C" w:rsidP="0029397B">
      <w:pPr>
        <w:rPr>
          <w:rFonts w:ascii="ＭＳ 明朝" w:eastAsia="ＭＳ 明朝" w:hAnsi="ＭＳ 明朝"/>
        </w:rPr>
      </w:pPr>
    </w:p>
    <w:p w14:paraId="39C8D450" w14:textId="2AF47A95" w:rsidR="0029397B" w:rsidRPr="004F4FC5" w:rsidRDefault="000663BA" w:rsidP="0029397B">
      <w:pPr>
        <w:rPr>
          <w:rFonts w:ascii="ＭＳ ゴシック" w:eastAsia="ＭＳ ゴシック" w:hAnsi="ＭＳ ゴシック"/>
        </w:rPr>
      </w:pPr>
      <w:r w:rsidRPr="004F4FC5">
        <w:rPr>
          <w:rFonts w:ascii="ＭＳ ゴシック" w:eastAsia="ＭＳ ゴシック" w:hAnsi="ＭＳ ゴシック" w:hint="eastAsia"/>
        </w:rPr>
        <w:t>10</w:t>
      </w:r>
      <w:r w:rsidR="00E514AC" w:rsidRPr="004F4FC5">
        <w:rPr>
          <w:rFonts w:ascii="ＭＳ ゴシック" w:eastAsia="ＭＳ ゴシック" w:hAnsi="ＭＳ ゴシック" w:hint="eastAsia"/>
        </w:rPr>
        <w:t xml:space="preserve">　</w:t>
      </w:r>
      <w:r w:rsidR="0029397B" w:rsidRPr="004F4FC5">
        <w:rPr>
          <w:rFonts w:ascii="ＭＳ ゴシック" w:eastAsia="ＭＳ ゴシック" w:hAnsi="ＭＳ ゴシック"/>
        </w:rPr>
        <w:t>報告書の提出</w:t>
      </w:r>
    </w:p>
    <w:p w14:paraId="0D22C656" w14:textId="1D5E470A" w:rsidR="005F4547" w:rsidRDefault="0029397B" w:rsidP="006A0812">
      <w:pPr>
        <w:ind w:firstLineChars="200" w:firstLine="420"/>
        <w:rPr>
          <w:rFonts w:ascii="ＭＳ 明朝" w:eastAsia="ＭＳ 明朝" w:hAnsi="ＭＳ 明朝"/>
        </w:rPr>
      </w:pPr>
      <w:r w:rsidRPr="004F4FC5">
        <w:rPr>
          <w:rFonts w:ascii="ＭＳ 明朝" w:eastAsia="ＭＳ 明朝" w:hAnsi="ＭＳ 明朝" w:hint="eastAsia"/>
        </w:rPr>
        <w:t>業務終了後</w:t>
      </w:r>
      <w:r w:rsidR="002D3982" w:rsidRPr="004F4FC5">
        <w:rPr>
          <w:rFonts w:ascii="ＭＳ 明朝" w:eastAsia="ＭＳ 明朝" w:hAnsi="ＭＳ 明朝" w:hint="eastAsia"/>
        </w:rPr>
        <w:t>、</w:t>
      </w:r>
      <w:r w:rsidRPr="004F4FC5">
        <w:rPr>
          <w:rFonts w:ascii="ＭＳ 明朝" w:eastAsia="ＭＳ 明朝" w:hAnsi="ＭＳ 明朝" w:hint="eastAsia"/>
        </w:rPr>
        <w:t>業務完了報告書を提出すること</w:t>
      </w:r>
      <w:r w:rsidR="007F6CD8">
        <w:rPr>
          <w:rFonts w:ascii="ＭＳ 明朝" w:eastAsia="ＭＳ 明朝" w:hAnsi="ＭＳ 明朝" w:hint="eastAsia"/>
        </w:rPr>
        <w:t>（様式不問）</w:t>
      </w:r>
      <w:r w:rsidR="00FC490C" w:rsidRPr="004F4FC5">
        <w:rPr>
          <w:rFonts w:ascii="ＭＳ 明朝" w:eastAsia="ＭＳ 明朝" w:hAnsi="ＭＳ 明朝" w:hint="eastAsia"/>
        </w:rPr>
        <w:t>。</w:t>
      </w:r>
    </w:p>
    <w:p w14:paraId="01D1DAC2" w14:textId="6AC1F7BA" w:rsidR="00551F7F" w:rsidRDefault="00551F7F" w:rsidP="00551F7F">
      <w:pPr>
        <w:rPr>
          <w:rFonts w:ascii="ＭＳ 明朝" w:eastAsia="ＭＳ 明朝" w:hAnsi="ＭＳ 明朝"/>
        </w:rPr>
      </w:pPr>
    </w:p>
    <w:p w14:paraId="2E497DB4" w14:textId="71D0FCCC" w:rsidR="00551F7F" w:rsidRPr="00C919AA" w:rsidRDefault="00551F7F" w:rsidP="00551F7F">
      <w:pPr>
        <w:rPr>
          <w:rFonts w:ascii="ＭＳ ゴシック" w:eastAsia="ＭＳ ゴシック" w:hAnsi="ＭＳ ゴシック"/>
        </w:rPr>
      </w:pPr>
      <w:r w:rsidRPr="00C919AA">
        <w:rPr>
          <w:rFonts w:ascii="ＭＳ ゴシック" w:eastAsia="ＭＳ ゴシック" w:hAnsi="ＭＳ ゴシック" w:hint="eastAsia"/>
        </w:rPr>
        <w:lastRenderedPageBreak/>
        <w:t>11　委託料の支払</w:t>
      </w:r>
    </w:p>
    <w:p w14:paraId="797F0030" w14:textId="1EDFCEAE" w:rsidR="00551F7F" w:rsidRPr="004F4FC5" w:rsidRDefault="00551F7F" w:rsidP="00551F7F">
      <w:pPr>
        <w:ind w:left="210" w:hangingChars="100" w:hanging="210"/>
        <w:rPr>
          <w:rFonts w:ascii="ＭＳ 明朝" w:eastAsia="ＭＳ 明朝" w:hAnsi="ＭＳ 明朝"/>
        </w:rPr>
      </w:pPr>
      <w:r>
        <w:rPr>
          <w:rFonts w:ascii="ＭＳ 明朝" w:eastAsia="ＭＳ 明朝" w:hAnsi="ＭＳ 明朝" w:hint="eastAsia"/>
        </w:rPr>
        <w:t xml:space="preserve">　　前項の業務完了報告書を確認</w:t>
      </w:r>
      <w:r w:rsidRPr="00551F7F">
        <w:rPr>
          <w:rFonts w:ascii="ＭＳ 明朝" w:eastAsia="ＭＳ 明朝" w:hAnsi="ＭＳ 明朝" w:hint="eastAsia"/>
        </w:rPr>
        <w:t>後</w:t>
      </w:r>
      <w:r>
        <w:rPr>
          <w:rFonts w:ascii="ＭＳ 明朝" w:eastAsia="ＭＳ 明朝" w:hAnsi="ＭＳ 明朝" w:hint="eastAsia"/>
        </w:rPr>
        <w:t>に</w:t>
      </w:r>
      <w:r w:rsidRPr="00551F7F">
        <w:rPr>
          <w:rFonts w:ascii="ＭＳ 明朝" w:eastAsia="ＭＳ 明朝" w:hAnsi="ＭＳ 明朝" w:hint="eastAsia"/>
        </w:rPr>
        <w:t>精算払いとする。</w:t>
      </w:r>
    </w:p>
    <w:sectPr w:rsidR="00551F7F" w:rsidRPr="004F4FC5" w:rsidSect="004C075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B91FF" w14:textId="77777777" w:rsidR="00544AEE" w:rsidRDefault="00544AEE" w:rsidP="00EE26F0">
      <w:r>
        <w:separator/>
      </w:r>
    </w:p>
  </w:endnote>
  <w:endnote w:type="continuationSeparator" w:id="0">
    <w:p w14:paraId="4090563F" w14:textId="77777777" w:rsidR="00544AEE" w:rsidRDefault="00544AEE" w:rsidP="00EE2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DE40" w14:textId="77777777" w:rsidR="00544AEE" w:rsidRDefault="00544AEE" w:rsidP="00EE26F0">
      <w:r>
        <w:separator/>
      </w:r>
    </w:p>
  </w:footnote>
  <w:footnote w:type="continuationSeparator" w:id="0">
    <w:p w14:paraId="3733D80B" w14:textId="77777777" w:rsidR="00544AEE" w:rsidRDefault="00544AEE" w:rsidP="00EE2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47"/>
    <w:rsid w:val="0000155B"/>
    <w:rsid w:val="00027739"/>
    <w:rsid w:val="000374EC"/>
    <w:rsid w:val="00042CFA"/>
    <w:rsid w:val="000663BA"/>
    <w:rsid w:val="00085CE0"/>
    <w:rsid w:val="000A3F15"/>
    <w:rsid w:val="000D64B1"/>
    <w:rsid w:val="000E1B91"/>
    <w:rsid w:val="000F1033"/>
    <w:rsid w:val="00110803"/>
    <w:rsid w:val="00115BFC"/>
    <w:rsid w:val="00133713"/>
    <w:rsid w:val="00141CB8"/>
    <w:rsid w:val="001428DB"/>
    <w:rsid w:val="00146CCB"/>
    <w:rsid w:val="00147CF7"/>
    <w:rsid w:val="0018216E"/>
    <w:rsid w:val="00187305"/>
    <w:rsid w:val="00193523"/>
    <w:rsid w:val="00196204"/>
    <w:rsid w:val="001B302B"/>
    <w:rsid w:val="001B326C"/>
    <w:rsid w:val="001B5188"/>
    <w:rsid w:val="001B5E0F"/>
    <w:rsid w:val="001B70FA"/>
    <w:rsid w:val="001E5585"/>
    <w:rsid w:val="001F27E1"/>
    <w:rsid w:val="00241273"/>
    <w:rsid w:val="002443D3"/>
    <w:rsid w:val="0024545D"/>
    <w:rsid w:val="00256186"/>
    <w:rsid w:val="00267821"/>
    <w:rsid w:val="002904EE"/>
    <w:rsid w:val="0029397B"/>
    <w:rsid w:val="002A1930"/>
    <w:rsid w:val="002B35AD"/>
    <w:rsid w:val="002B7826"/>
    <w:rsid w:val="002D2ADD"/>
    <w:rsid w:val="002D3982"/>
    <w:rsid w:val="002D4959"/>
    <w:rsid w:val="002D5EB0"/>
    <w:rsid w:val="003114F4"/>
    <w:rsid w:val="00313723"/>
    <w:rsid w:val="003168C1"/>
    <w:rsid w:val="003302F1"/>
    <w:rsid w:val="00331EAE"/>
    <w:rsid w:val="00334DEA"/>
    <w:rsid w:val="00343C33"/>
    <w:rsid w:val="00346E22"/>
    <w:rsid w:val="003643B5"/>
    <w:rsid w:val="0039638D"/>
    <w:rsid w:val="003C06AC"/>
    <w:rsid w:val="003C7B58"/>
    <w:rsid w:val="003D0377"/>
    <w:rsid w:val="003D77F5"/>
    <w:rsid w:val="003D7D5F"/>
    <w:rsid w:val="003E0496"/>
    <w:rsid w:val="003F58DD"/>
    <w:rsid w:val="004306EC"/>
    <w:rsid w:val="0044201F"/>
    <w:rsid w:val="00443EA3"/>
    <w:rsid w:val="00457ACF"/>
    <w:rsid w:val="00476399"/>
    <w:rsid w:val="00481FBD"/>
    <w:rsid w:val="004855B3"/>
    <w:rsid w:val="0049192E"/>
    <w:rsid w:val="004970EB"/>
    <w:rsid w:val="004C0755"/>
    <w:rsid w:val="004C2E0F"/>
    <w:rsid w:val="004C2F3B"/>
    <w:rsid w:val="004D52C7"/>
    <w:rsid w:val="004E0E1C"/>
    <w:rsid w:val="004F4FC5"/>
    <w:rsid w:val="00511C1F"/>
    <w:rsid w:val="00517DFF"/>
    <w:rsid w:val="005253EC"/>
    <w:rsid w:val="00527F29"/>
    <w:rsid w:val="005408EC"/>
    <w:rsid w:val="005412B8"/>
    <w:rsid w:val="00541B3C"/>
    <w:rsid w:val="00542BCB"/>
    <w:rsid w:val="00544AEE"/>
    <w:rsid w:val="00551548"/>
    <w:rsid w:val="00551F7F"/>
    <w:rsid w:val="0056129B"/>
    <w:rsid w:val="005649A2"/>
    <w:rsid w:val="00575DBC"/>
    <w:rsid w:val="00584380"/>
    <w:rsid w:val="00586C1D"/>
    <w:rsid w:val="005A7727"/>
    <w:rsid w:val="005C1B09"/>
    <w:rsid w:val="005C6474"/>
    <w:rsid w:val="005C6E87"/>
    <w:rsid w:val="005C79AF"/>
    <w:rsid w:val="005F2DA5"/>
    <w:rsid w:val="005F4547"/>
    <w:rsid w:val="006035B3"/>
    <w:rsid w:val="00641EB1"/>
    <w:rsid w:val="00647C83"/>
    <w:rsid w:val="006524FA"/>
    <w:rsid w:val="00652634"/>
    <w:rsid w:val="00652D1A"/>
    <w:rsid w:val="00664BF6"/>
    <w:rsid w:val="00671E78"/>
    <w:rsid w:val="006771B4"/>
    <w:rsid w:val="0069206E"/>
    <w:rsid w:val="006A0812"/>
    <w:rsid w:val="006A7D03"/>
    <w:rsid w:val="006B5961"/>
    <w:rsid w:val="006B7259"/>
    <w:rsid w:val="006C1EA7"/>
    <w:rsid w:val="006C5914"/>
    <w:rsid w:val="006F2F23"/>
    <w:rsid w:val="006F391B"/>
    <w:rsid w:val="006F4003"/>
    <w:rsid w:val="00716450"/>
    <w:rsid w:val="00724BB3"/>
    <w:rsid w:val="00724E5C"/>
    <w:rsid w:val="007409D0"/>
    <w:rsid w:val="00757080"/>
    <w:rsid w:val="00762EC3"/>
    <w:rsid w:val="00763710"/>
    <w:rsid w:val="007743B0"/>
    <w:rsid w:val="007837A3"/>
    <w:rsid w:val="007D5ED3"/>
    <w:rsid w:val="007D745A"/>
    <w:rsid w:val="007F6CD8"/>
    <w:rsid w:val="0080666F"/>
    <w:rsid w:val="00824B03"/>
    <w:rsid w:val="0082626D"/>
    <w:rsid w:val="0087520D"/>
    <w:rsid w:val="00891FBF"/>
    <w:rsid w:val="008A1C44"/>
    <w:rsid w:val="008A45F0"/>
    <w:rsid w:val="008B0D7B"/>
    <w:rsid w:val="008C3653"/>
    <w:rsid w:val="008D3678"/>
    <w:rsid w:val="008E1B2E"/>
    <w:rsid w:val="008F40EF"/>
    <w:rsid w:val="00902511"/>
    <w:rsid w:val="00915123"/>
    <w:rsid w:val="00931E48"/>
    <w:rsid w:val="00943AFB"/>
    <w:rsid w:val="0095519A"/>
    <w:rsid w:val="009607E4"/>
    <w:rsid w:val="0097018F"/>
    <w:rsid w:val="0097166E"/>
    <w:rsid w:val="00975894"/>
    <w:rsid w:val="0097785D"/>
    <w:rsid w:val="00981F67"/>
    <w:rsid w:val="009A3020"/>
    <w:rsid w:val="009A4F61"/>
    <w:rsid w:val="009B128A"/>
    <w:rsid w:val="009C03B8"/>
    <w:rsid w:val="009D0597"/>
    <w:rsid w:val="009D527F"/>
    <w:rsid w:val="009E5601"/>
    <w:rsid w:val="009F11FF"/>
    <w:rsid w:val="009F1F23"/>
    <w:rsid w:val="00A02713"/>
    <w:rsid w:val="00A04901"/>
    <w:rsid w:val="00A12777"/>
    <w:rsid w:val="00A56779"/>
    <w:rsid w:val="00A64884"/>
    <w:rsid w:val="00A837B0"/>
    <w:rsid w:val="00AB008D"/>
    <w:rsid w:val="00AB55A9"/>
    <w:rsid w:val="00AD2F06"/>
    <w:rsid w:val="00AD6350"/>
    <w:rsid w:val="00AF6D44"/>
    <w:rsid w:val="00B250CB"/>
    <w:rsid w:val="00B31A75"/>
    <w:rsid w:val="00B4006E"/>
    <w:rsid w:val="00B410D7"/>
    <w:rsid w:val="00B47B99"/>
    <w:rsid w:val="00B6367C"/>
    <w:rsid w:val="00B81F30"/>
    <w:rsid w:val="00B86DC1"/>
    <w:rsid w:val="00B96712"/>
    <w:rsid w:val="00BB5C6D"/>
    <w:rsid w:val="00BE1630"/>
    <w:rsid w:val="00BF24A8"/>
    <w:rsid w:val="00C2235C"/>
    <w:rsid w:val="00C22BB6"/>
    <w:rsid w:val="00C34588"/>
    <w:rsid w:val="00C57DC6"/>
    <w:rsid w:val="00C64387"/>
    <w:rsid w:val="00C66B54"/>
    <w:rsid w:val="00C7305E"/>
    <w:rsid w:val="00C919AA"/>
    <w:rsid w:val="00C91B0E"/>
    <w:rsid w:val="00C93D5E"/>
    <w:rsid w:val="00CA44FF"/>
    <w:rsid w:val="00CA6C63"/>
    <w:rsid w:val="00CD0B63"/>
    <w:rsid w:val="00CE06FC"/>
    <w:rsid w:val="00CE5309"/>
    <w:rsid w:val="00CE7825"/>
    <w:rsid w:val="00D101E7"/>
    <w:rsid w:val="00D33AC9"/>
    <w:rsid w:val="00D37B5F"/>
    <w:rsid w:val="00D46B9C"/>
    <w:rsid w:val="00D55C5F"/>
    <w:rsid w:val="00D560B3"/>
    <w:rsid w:val="00D74862"/>
    <w:rsid w:val="00D75041"/>
    <w:rsid w:val="00D80EF1"/>
    <w:rsid w:val="00DA3630"/>
    <w:rsid w:val="00DC640C"/>
    <w:rsid w:val="00DD1EA7"/>
    <w:rsid w:val="00DD6BC1"/>
    <w:rsid w:val="00DF008F"/>
    <w:rsid w:val="00DF5F4F"/>
    <w:rsid w:val="00DF785E"/>
    <w:rsid w:val="00E0174A"/>
    <w:rsid w:val="00E315B5"/>
    <w:rsid w:val="00E5129C"/>
    <w:rsid w:val="00E514AC"/>
    <w:rsid w:val="00E87BE0"/>
    <w:rsid w:val="00E92295"/>
    <w:rsid w:val="00EA5E2A"/>
    <w:rsid w:val="00EC7966"/>
    <w:rsid w:val="00ED095E"/>
    <w:rsid w:val="00ED3440"/>
    <w:rsid w:val="00EE1E66"/>
    <w:rsid w:val="00EE26F0"/>
    <w:rsid w:val="00F011F6"/>
    <w:rsid w:val="00F012B5"/>
    <w:rsid w:val="00F03F5B"/>
    <w:rsid w:val="00F1351A"/>
    <w:rsid w:val="00F22059"/>
    <w:rsid w:val="00F2256C"/>
    <w:rsid w:val="00F230E3"/>
    <w:rsid w:val="00F2537C"/>
    <w:rsid w:val="00F801EE"/>
    <w:rsid w:val="00F83CFD"/>
    <w:rsid w:val="00FB7CB7"/>
    <w:rsid w:val="00FC0394"/>
    <w:rsid w:val="00FC490C"/>
    <w:rsid w:val="00FC5D23"/>
    <w:rsid w:val="00FD619F"/>
    <w:rsid w:val="00FF5E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610AC8"/>
  <w15:chartTrackingRefBased/>
  <w15:docId w15:val="{519AD5A6-B95F-489F-9D55-2C4CF6E1C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08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26F0"/>
    <w:pPr>
      <w:tabs>
        <w:tab w:val="center" w:pos="4252"/>
        <w:tab w:val="right" w:pos="8504"/>
      </w:tabs>
      <w:snapToGrid w:val="0"/>
    </w:pPr>
  </w:style>
  <w:style w:type="character" w:customStyle="1" w:styleId="a5">
    <w:name w:val="ヘッダー (文字)"/>
    <w:basedOn w:val="a0"/>
    <w:link w:val="a4"/>
    <w:uiPriority w:val="99"/>
    <w:rsid w:val="00EE26F0"/>
  </w:style>
  <w:style w:type="paragraph" w:styleId="a6">
    <w:name w:val="footer"/>
    <w:basedOn w:val="a"/>
    <w:link w:val="a7"/>
    <w:uiPriority w:val="99"/>
    <w:unhideWhenUsed/>
    <w:rsid w:val="00EE26F0"/>
    <w:pPr>
      <w:tabs>
        <w:tab w:val="center" w:pos="4252"/>
        <w:tab w:val="right" w:pos="8504"/>
      </w:tabs>
      <w:snapToGrid w:val="0"/>
    </w:pPr>
  </w:style>
  <w:style w:type="character" w:customStyle="1" w:styleId="a7">
    <w:name w:val="フッター (文字)"/>
    <w:basedOn w:val="a0"/>
    <w:link w:val="a6"/>
    <w:uiPriority w:val="99"/>
    <w:rsid w:val="00EE26F0"/>
  </w:style>
  <w:style w:type="character" w:styleId="a8">
    <w:name w:val="Hyperlink"/>
    <w:basedOn w:val="a0"/>
    <w:uiPriority w:val="99"/>
    <w:unhideWhenUsed/>
    <w:rsid w:val="00F2537C"/>
    <w:rPr>
      <w:color w:val="0563C1" w:themeColor="hyperlink"/>
      <w:u w:val="single"/>
    </w:rPr>
  </w:style>
  <w:style w:type="character" w:styleId="a9">
    <w:name w:val="Unresolved Mention"/>
    <w:basedOn w:val="a0"/>
    <w:uiPriority w:val="99"/>
    <w:semiHidden/>
    <w:unhideWhenUsed/>
    <w:rsid w:val="00F2537C"/>
    <w:rPr>
      <w:color w:val="605E5C"/>
      <w:shd w:val="clear" w:color="auto" w:fill="E1DFDD"/>
    </w:rPr>
  </w:style>
  <w:style w:type="character" w:styleId="aa">
    <w:name w:val="annotation reference"/>
    <w:basedOn w:val="a0"/>
    <w:uiPriority w:val="99"/>
    <w:semiHidden/>
    <w:unhideWhenUsed/>
    <w:rsid w:val="005F2DA5"/>
    <w:rPr>
      <w:sz w:val="18"/>
      <w:szCs w:val="18"/>
    </w:rPr>
  </w:style>
  <w:style w:type="paragraph" w:styleId="ab">
    <w:name w:val="annotation text"/>
    <w:basedOn w:val="a"/>
    <w:link w:val="ac"/>
    <w:uiPriority w:val="99"/>
    <w:semiHidden/>
    <w:unhideWhenUsed/>
    <w:rsid w:val="005F2DA5"/>
    <w:pPr>
      <w:jc w:val="left"/>
    </w:pPr>
  </w:style>
  <w:style w:type="character" w:customStyle="1" w:styleId="ac">
    <w:name w:val="コメント文字列 (文字)"/>
    <w:basedOn w:val="a0"/>
    <w:link w:val="ab"/>
    <w:uiPriority w:val="99"/>
    <w:semiHidden/>
    <w:rsid w:val="005F2DA5"/>
  </w:style>
  <w:style w:type="paragraph" w:styleId="ad">
    <w:name w:val="annotation subject"/>
    <w:basedOn w:val="ab"/>
    <w:next w:val="ab"/>
    <w:link w:val="ae"/>
    <w:uiPriority w:val="99"/>
    <w:semiHidden/>
    <w:unhideWhenUsed/>
    <w:rsid w:val="005F2DA5"/>
    <w:rPr>
      <w:b/>
      <w:bCs/>
    </w:rPr>
  </w:style>
  <w:style w:type="character" w:customStyle="1" w:styleId="ae">
    <w:name w:val="コメント内容 (文字)"/>
    <w:basedOn w:val="ac"/>
    <w:link w:val="ad"/>
    <w:uiPriority w:val="99"/>
    <w:semiHidden/>
    <w:rsid w:val="005F2DA5"/>
    <w:rPr>
      <w:b/>
      <w:bCs/>
    </w:rPr>
  </w:style>
  <w:style w:type="paragraph" w:styleId="af">
    <w:name w:val="Revision"/>
    <w:hidden/>
    <w:uiPriority w:val="99"/>
    <w:semiHidden/>
    <w:rsid w:val="000374EC"/>
  </w:style>
  <w:style w:type="table" w:customStyle="1" w:styleId="1">
    <w:name w:val="表 (格子)1"/>
    <w:basedOn w:val="a1"/>
    <w:next w:val="a3"/>
    <w:uiPriority w:val="39"/>
    <w:rsid w:val="0000155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3340F-62D7-4284-BF52-640B2ACA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t.nishimura</dc:creator>
  <cp:keywords/>
  <dc:description/>
  <cp:lastModifiedBy>Kyoto</cp:lastModifiedBy>
  <cp:revision>2</cp:revision>
  <cp:lastPrinted>2023-06-29T01:45:00Z</cp:lastPrinted>
  <dcterms:created xsi:type="dcterms:W3CDTF">2024-07-09T08:00:00Z</dcterms:created>
  <dcterms:modified xsi:type="dcterms:W3CDTF">2024-07-09T08:00:00Z</dcterms:modified>
</cp:coreProperties>
</file>