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0263" w14:textId="2967ACCD" w:rsidR="0021043E" w:rsidRPr="00976975" w:rsidRDefault="0021043E" w:rsidP="0021043E">
      <w:pPr>
        <w:rPr>
          <w:rFonts w:ascii="ＭＳ 明朝" w:hAnsi="ＭＳ 明朝" w:cs="ＭＳ 明朝"/>
          <w:spacing w:val="32"/>
          <w:kern w:val="0"/>
          <w:sz w:val="20"/>
          <w:szCs w:val="20"/>
        </w:rPr>
      </w:pPr>
      <w:r w:rsidRPr="00976975">
        <w:rPr>
          <w:rFonts w:ascii="ＭＳ 明朝" w:hAnsi="ＭＳ 明朝" w:cs="ＭＳ 明朝" w:hint="eastAsia"/>
          <w:kern w:val="0"/>
          <w:sz w:val="20"/>
          <w:szCs w:val="20"/>
        </w:rPr>
        <w:t>（</w:t>
      </w:r>
      <w:r>
        <w:rPr>
          <w:rFonts w:ascii="ＭＳ 明朝" w:hAnsi="ＭＳ 明朝" w:cs="ＭＳ 明朝" w:hint="eastAsia"/>
          <w:kern w:val="0"/>
          <w:sz w:val="20"/>
          <w:szCs w:val="20"/>
        </w:rPr>
        <w:t>第</w:t>
      </w:r>
      <w:r w:rsidR="00B86B35">
        <w:rPr>
          <w:rFonts w:ascii="ＭＳ 明朝" w:hAnsi="ＭＳ 明朝" w:cs="ＭＳ 明朝" w:hint="eastAsia"/>
          <w:kern w:val="0"/>
          <w:sz w:val="20"/>
          <w:szCs w:val="20"/>
        </w:rPr>
        <w:t>６</w:t>
      </w:r>
      <w:r>
        <w:rPr>
          <w:rFonts w:ascii="ＭＳ 明朝" w:hAnsi="ＭＳ 明朝" w:cs="ＭＳ 明朝" w:hint="eastAsia"/>
          <w:kern w:val="0"/>
          <w:sz w:val="20"/>
          <w:szCs w:val="20"/>
        </w:rPr>
        <w:t>号様式</w:t>
      </w:r>
      <w:r w:rsidRPr="00976975">
        <w:rPr>
          <w:rFonts w:ascii="ＭＳ 明朝" w:hAnsi="ＭＳ 明朝" w:cs="ＭＳ 明朝" w:hint="eastAsia"/>
          <w:kern w:val="0"/>
          <w:sz w:val="20"/>
          <w:szCs w:val="20"/>
        </w:rPr>
        <w:t>）</w:t>
      </w:r>
    </w:p>
    <w:p w14:paraId="28737B44" w14:textId="77777777" w:rsidR="0021043E" w:rsidRPr="00D13CE6" w:rsidRDefault="0021043E" w:rsidP="0021043E">
      <w:pPr>
        <w:spacing w:line="300" w:lineRule="auto"/>
        <w:jc w:val="center"/>
        <w:rPr>
          <w:rFonts w:ascii="ＭＳ 明朝" w:hAnsi="ＭＳ 明朝" w:cs="ＭＳ 明朝"/>
          <w:kern w:val="0"/>
          <w:sz w:val="24"/>
        </w:rPr>
      </w:pPr>
      <w:r w:rsidRPr="00D73762">
        <w:rPr>
          <w:rFonts w:ascii="ＭＳ 明朝" w:hAnsi="ＭＳ 明朝" w:cs="ＭＳ 明朝" w:hint="eastAsia"/>
          <w:kern w:val="0"/>
          <w:sz w:val="24"/>
        </w:rPr>
        <w:t>伐採後の造林に係る森林の状況報告書</w:t>
      </w:r>
      <w:r>
        <w:rPr>
          <w:rFonts w:ascii="ＭＳ 明朝" w:hAnsi="ＭＳ 明朝" w:cs="ＭＳ 明朝" w:hint="eastAsia"/>
          <w:kern w:val="0"/>
          <w:sz w:val="24"/>
        </w:rPr>
        <w:t>（天然更新添付資料）</w:t>
      </w:r>
    </w:p>
    <w:p w14:paraId="714C975F" w14:textId="77777777" w:rsidR="0021043E" w:rsidRDefault="0021043E" w:rsidP="0021043E">
      <w:pPr>
        <w:spacing w:line="300" w:lineRule="auto"/>
        <w:rPr>
          <w:color w:val="000000"/>
        </w:rPr>
      </w:pPr>
      <w:r>
        <w:rPr>
          <w:rFonts w:hint="eastAsia"/>
          <w:color w:val="000000"/>
        </w:rPr>
        <w:t xml:space="preserve">　　</w:t>
      </w:r>
    </w:p>
    <w:p w14:paraId="22581625" w14:textId="77777777" w:rsidR="0021043E" w:rsidRDefault="0021043E" w:rsidP="0021043E">
      <w:pPr>
        <w:spacing w:line="300" w:lineRule="auto"/>
        <w:rPr>
          <w:color w:val="000000"/>
        </w:rPr>
      </w:pPr>
      <w:r>
        <w:rPr>
          <w:rFonts w:hint="eastAsia"/>
          <w:color w:val="000000"/>
        </w:rPr>
        <w:t xml:space="preserve">　　以下のとおり更新していることを報告します。</w:t>
      </w:r>
    </w:p>
    <w:p w14:paraId="28563C05" w14:textId="77777777" w:rsidR="0021043E" w:rsidRDefault="0021043E" w:rsidP="0021043E">
      <w:pPr>
        <w:spacing w:line="300" w:lineRule="auto"/>
        <w:rPr>
          <w:color w:val="000000"/>
        </w:rPr>
      </w:pPr>
      <w:r>
        <w:rPr>
          <w:rFonts w:hint="eastAsia"/>
          <w:color w:val="000000"/>
        </w:rPr>
        <w:t xml:space="preserve">　　・伐採跡地が全体的に更新されている。</w:t>
      </w:r>
    </w:p>
    <w:p w14:paraId="0F495699" w14:textId="77777777" w:rsidR="0021043E" w:rsidRDefault="0021043E" w:rsidP="0021043E">
      <w:pPr>
        <w:spacing w:line="300" w:lineRule="auto"/>
        <w:rPr>
          <w:color w:val="000000"/>
        </w:rPr>
      </w:pPr>
      <w:r>
        <w:rPr>
          <w:rFonts w:hint="eastAsia"/>
          <w:color w:val="000000"/>
        </w:rPr>
        <w:t xml:space="preserve">　　・更新樹種の稚樹の樹高が周囲の競合植物の草丈を十分に上回っている。</w:t>
      </w:r>
    </w:p>
    <w:p w14:paraId="0B8BE9B3" w14:textId="77777777" w:rsidR="0021043E" w:rsidRDefault="0021043E" w:rsidP="0021043E">
      <w:pPr>
        <w:spacing w:line="300" w:lineRule="auto"/>
        <w:rPr>
          <w:color w:val="000000"/>
        </w:rPr>
      </w:pPr>
      <w:r>
        <w:rPr>
          <w:rFonts w:hint="eastAsia"/>
          <w:color w:val="000000"/>
        </w:rPr>
        <w:t xml:space="preserve">　　・更新樹種の稚樹が１０ｍ×１０ｍの範囲内に３０本以上生育している。（３，０００本以上／１ｈａ）</w:t>
      </w:r>
    </w:p>
    <w:p w14:paraId="119141C3" w14:textId="77777777" w:rsidR="0021043E" w:rsidRDefault="0021043E" w:rsidP="0021043E">
      <w:pPr>
        <w:spacing w:line="300" w:lineRule="auto"/>
        <w:rPr>
          <w:color w:val="000000"/>
        </w:rPr>
      </w:pPr>
      <w:r>
        <w:rPr>
          <w:rFonts w:hint="eastAsia"/>
          <w:color w:val="000000"/>
        </w:rPr>
        <w:t xml:space="preserve">　　</w:t>
      </w:r>
    </w:p>
    <w:p w14:paraId="0C947F21" w14:textId="77777777" w:rsidR="0021043E" w:rsidRDefault="0021043E" w:rsidP="0021043E">
      <w:pPr>
        <w:spacing w:line="300" w:lineRule="auto"/>
        <w:rPr>
          <w:color w:val="000000"/>
        </w:rPr>
      </w:pPr>
      <w:r>
        <w:rPr>
          <w:rFonts w:hint="eastAsia"/>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9"/>
      </w:tblGrid>
      <w:tr w:rsidR="0021043E" w:rsidRPr="0054220D" w14:paraId="16F8A6EC" w14:textId="77777777" w:rsidTr="004E6CC2">
        <w:tc>
          <w:tcPr>
            <w:tcW w:w="9949" w:type="dxa"/>
            <w:shd w:val="clear" w:color="auto" w:fill="auto"/>
          </w:tcPr>
          <w:p w14:paraId="37DDCBB0" w14:textId="77777777" w:rsidR="0021043E" w:rsidRPr="0054220D" w:rsidRDefault="0021043E" w:rsidP="004E6CC2">
            <w:pPr>
              <w:spacing w:after="80" w:line="300" w:lineRule="auto"/>
              <w:jc w:val="center"/>
              <w:rPr>
                <w:color w:val="000000"/>
              </w:rPr>
            </w:pPr>
            <w:r w:rsidRPr="0054220D">
              <w:rPr>
                <w:rFonts w:hint="eastAsia"/>
                <w:color w:val="000000"/>
              </w:rPr>
              <w:t>造林地の写真</w:t>
            </w:r>
          </w:p>
          <w:p w14:paraId="52DBE957" w14:textId="77777777" w:rsidR="0021043E" w:rsidRPr="0054220D" w:rsidRDefault="0021043E" w:rsidP="004E6CC2">
            <w:pPr>
              <w:spacing w:after="80" w:line="300" w:lineRule="auto"/>
              <w:jc w:val="center"/>
              <w:rPr>
                <w:color w:val="000000"/>
              </w:rPr>
            </w:pPr>
            <w:r w:rsidRPr="0054220D">
              <w:rPr>
                <w:rFonts w:hint="eastAsia"/>
                <w:color w:val="000000"/>
              </w:rPr>
              <w:t>（撮影日：　　年　　　月　　　日）</w:t>
            </w:r>
          </w:p>
          <w:p w14:paraId="5993969B" w14:textId="77777777" w:rsidR="0021043E" w:rsidRPr="0054220D" w:rsidRDefault="0021043E" w:rsidP="004E6CC2">
            <w:pPr>
              <w:spacing w:after="80" w:line="300" w:lineRule="auto"/>
              <w:rPr>
                <w:color w:val="000000"/>
              </w:rPr>
            </w:pPr>
          </w:p>
          <w:p w14:paraId="0E0596A6" w14:textId="77777777" w:rsidR="0021043E" w:rsidRPr="0054220D" w:rsidRDefault="0021043E" w:rsidP="004E6CC2">
            <w:pPr>
              <w:spacing w:after="80" w:line="300" w:lineRule="auto"/>
              <w:rPr>
                <w:color w:val="000000"/>
              </w:rPr>
            </w:pPr>
            <w:r w:rsidRPr="0054220D">
              <w:rPr>
                <w:rFonts w:hint="eastAsia"/>
                <w:color w:val="000000"/>
              </w:rPr>
              <w:t>１　造林地全体の遠景（複数枚）</w:t>
            </w:r>
          </w:p>
          <w:p w14:paraId="077105B9" w14:textId="77777777" w:rsidR="0021043E" w:rsidRPr="0054220D" w:rsidRDefault="0021043E" w:rsidP="004E6CC2">
            <w:pPr>
              <w:spacing w:after="80" w:line="300" w:lineRule="auto"/>
              <w:rPr>
                <w:color w:val="000000"/>
              </w:rPr>
            </w:pPr>
          </w:p>
          <w:p w14:paraId="15F52C27" w14:textId="77777777" w:rsidR="0021043E" w:rsidRPr="0054220D" w:rsidRDefault="0021043E" w:rsidP="004E6CC2">
            <w:pPr>
              <w:spacing w:after="80" w:line="300" w:lineRule="auto"/>
              <w:rPr>
                <w:color w:val="000000"/>
              </w:rPr>
            </w:pPr>
          </w:p>
          <w:p w14:paraId="79AB9281" w14:textId="77777777" w:rsidR="0021043E" w:rsidRPr="0054220D" w:rsidRDefault="0021043E" w:rsidP="004E6CC2">
            <w:pPr>
              <w:spacing w:after="80" w:line="300" w:lineRule="auto"/>
              <w:rPr>
                <w:color w:val="000000"/>
              </w:rPr>
            </w:pPr>
          </w:p>
          <w:p w14:paraId="462063DC" w14:textId="77777777" w:rsidR="0021043E" w:rsidRPr="0054220D" w:rsidRDefault="0021043E" w:rsidP="004E6CC2">
            <w:pPr>
              <w:spacing w:after="80" w:line="300" w:lineRule="auto"/>
              <w:rPr>
                <w:color w:val="000000"/>
              </w:rPr>
            </w:pPr>
          </w:p>
          <w:p w14:paraId="63A3D8A5" w14:textId="77777777" w:rsidR="0021043E" w:rsidRPr="0054220D" w:rsidRDefault="0021043E" w:rsidP="004E6CC2">
            <w:pPr>
              <w:spacing w:after="80" w:line="300" w:lineRule="auto"/>
              <w:rPr>
                <w:color w:val="000000"/>
              </w:rPr>
            </w:pPr>
          </w:p>
          <w:p w14:paraId="1FBB1719" w14:textId="77777777" w:rsidR="0021043E" w:rsidRPr="0054220D" w:rsidRDefault="0021043E" w:rsidP="004E6CC2">
            <w:pPr>
              <w:spacing w:after="80" w:line="300" w:lineRule="auto"/>
              <w:rPr>
                <w:color w:val="000000"/>
              </w:rPr>
            </w:pPr>
          </w:p>
          <w:p w14:paraId="6771D5CC" w14:textId="77777777" w:rsidR="0021043E" w:rsidRPr="0054220D" w:rsidRDefault="0021043E" w:rsidP="004E6CC2">
            <w:pPr>
              <w:spacing w:after="80" w:line="300" w:lineRule="auto"/>
              <w:rPr>
                <w:color w:val="000000"/>
              </w:rPr>
            </w:pPr>
          </w:p>
          <w:p w14:paraId="1523EA66" w14:textId="77777777" w:rsidR="0021043E" w:rsidRPr="0054220D" w:rsidRDefault="0021043E" w:rsidP="004E6CC2">
            <w:pPr>
              <w:spacing w:after="80" w:line="300" w:lineRule="auto"/>
              <w:rPr>
                <w:color w:val="000000"/>
              </w:rPr>
            </w:pPr>
          </w:p>
          <w:p w14:paraId="1DE40520" w14:textId="65B9FECA" w:rsidR="0021043E" w:rsidRPr="0054220D" w:rsidRDefault="0021043E" w:rsidP="004E6CC2">
            <w:pPr>
              <w:spacing w:after="80" w:line="300" w:lineRule="auto"/>
              <w:rPr>
                <w:color w:val="000000"/>
              </w:rPr>
            </w:pPr>
            <w:r w:rsidRPr="0054220D">
              <w:rPr>
                <w:rFonts w:hint="eastAsia"/>
                <w:color w:val="000000"/>
              </w:rPr>
              <w:t>２　更新樹種の生育状況（樹種</w:t>
            </w:r>
            <w:r w:rsidR="005F5FB3">
              <w:rPr>
                <w:rFonts w:hint="eastAsia"/>
                <w:color w:val="000000"/>
              </w:rPr>
              <w:t>、</w:t>
            </w:r>
            <w:r w:rsidRPr="0054220D">
              <w:rPr>
                <w:rFonts w:hint="eastAsia"/>
                <w:color w:val="000000"/>
              </w:rPr>
              <w:t>高さや成立本数など）が分かる近景</w:t>
            </w:r>
          </w:p>
          <w:p w14:paraId="4FA56DB2" w14:textId="77777777" w:rsidR="0021043E" w:rsidRPr="0054220D" w:rsidRDefault="0021043E" w:rsidP="004E6CC2">
            <w:pPr>
              <w:spacing w:after="80" w:line="300" w:lineRule="auto"/>
              <w:rPr>
                <w:color w:val="000000"/>
              </w:rPr>
            </w:pPr>
          </w:p>
          <w:p w14:paraId="186E3409" w14:textId="77777777" w:rsidR="0021043E" w:rsidRPr="0054220D" w:rsidRDefault="0021043E" w:rsidP="004E6CC2">
            <w:pPr>
              <w:spacing w:after="80" w:line="300" w:lineRule="auto"/>
              <w:rPr>
                <w:color w:val="000000"/>
              </w:rPr>
            </w:pPr>
          </w:p>
          <w:p w14:paraId="56CF0619" w14:textId="77777777" w:rsidR="0021043E" w:rsidRPr="0054220D" w:rsidRDefault="0021043E" w:rsidP="004E6CC2">
            <w:pPr>
              <w:spacing w:after="80" w:line="300" w:lineRule="auto"/>
              <w:rPr>
                <w:color w:val="000000"/>
              </w:rPr>
            </w:pPr>
          </w:p>
          <w:p w14:paraId="5F29DC33" w14:textId="77777777" w:rsidR="0021043E" w:rsidRPr="0054220D" w:rsidRDefault="0021043E" w:rsidP="004E6CC2">
            <w:pPr>
              <w:spacing w:after="80" w:line="300" w:lineRule="auto"/>
              <w:rPr>
                <w:color w:val="000000"/>
              </w:rPr>
            </w:pPr>
          </w:p>
          <w:p w14:paraId="63F178AD" w14:textId="77777777" w:rsidR="0021043E" w:rsidRPr="0054220D" w:rsidRDefault="0021043E" w:rsidP="004E6CC2">
            <w:pPr>
              <w:spacing w:after="80" w:line="300" w:lineRule="auto"/>
              <w:rPr>
                <w:color w:val="000000"/>
              </w:rPr>
            </w:pPr>
          </w:p>
          <w:p w14:paraId="41AF711F" w14:textId="77777777" w:rsidR="0021043E" w:rsidRPr="0054220D" w:rsidRDefault="0021043E" w:rsidP="004E6CC2">
            <w:pPr>
              <w:spacing w:after="80" w:line="300" w:lineRule="auto"/>
              <w:rPr>
                <w:color w:val="000000"/>
              </w:rPr>
            </w:pPr>
          </w:p>
          <w:p w14:paraId="6E679629" w14:textId="77777777" w:rsidR="0021043E" w:rsidRPr="0054220D" w:rsidRDefault="0021043E" w:rsidP="004E6CC2">
            <w:pPr>
              <w:spacing w:after="80" w:line="300" w:lineRule="auto"/>
              <w:rPr>
                <w:color w:val="000000"/>
              </w:rPr>
            </w:pPr>
          </w:p>
        </w:tc>
      </w:tr>
    </w:tbl>
    <w:p w14:paraId="5BC324D4" w14:textId="77777777" w:rsidR="00D72C03" w:rsidRPr="0021043E" w:rsidRDefault="00D72C03"/>
    <w:sectPr w:rsidR="00D72C03" w:rsidRPr="0021043E" w:rsidSect="002104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553D3" w14:textId="77777777" w:rsidR="0021043E" w:rsidRDefault="0021043E" w:rsidP="00973C13">
      <w:r>
        <w:separator/>
      </w:r>
    </w:p>
  </w:endnote>
  <w:endnote w:type="continuationSeparator" w:id="0">
    <w:p w14:paraId="729B66FB" w14:textId="77777777" w:rsidR="0021043E" w:rsidRDefault="0021043E"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8AEA8" w14:textId="77777777" w:rsidR="0021043E" w:rsidRDefault="0021043E" w:rsidP="00973C13">
      <w:r>
        <w:separator/>
      </w:r>
    </w:p>
  </w:footnote>
  <w:footnote w:type="continuationSeparator" w:id="0">
    <w:p w14:paraId="35127FF2" w14:textId="77777777" w:rsidR="0021043E" w:rsidRDefault="0021043E"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3E"/>
    <w:rsid w:val="0021043E"/>
    <w:rsid w:val="005F5FB3"/>
    <w:rsid w:val="007F1299"/>
    <w:rsid w:val="00973C13"/>
    <w:rsid w:val="009B2953"/>
    <w:rsid w:val="009E4A04"/>
    <w:rsid w:val="00B86B35"/>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270F51"/>
  <w15:chartTrackingRefBased/>
  <w15:docId w15:val="{6B5AA869-C8A4-4CAC-B9C2-D6804969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4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林振</dc:creator>
  <cp:keywords/>
  <dc:description/>
  <cp:lastModifiedBy>林振</cp:lastModifiedBy>
  <cp:revision>3</cp:revision>
  <dcterms:created xsi:type="dcterms:W3CDTF">2022-04-07T02:19:00Z</dcterms:created>
  <dcterms:modified xsi:type="dcterms:W3CDTF">2023-04-10T04:16:00Z</dcterms:modified>
</cp:coreProperties>
</file>