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C03C6" w14:textId="77777777" w:rsidR="00FB7146" w:rsidRDefault="0031683B" w:rsidP="005E3028">
      <w:pPr>
        <w:spacing w:line="300" w:lineRule="exact"/>
        <w:jc w:val="center"/>
        <w:rPr>
          <w:rFonts w:ascii="ＭＳ ゴシック" w:eastAsia="ＭＳ ゴシック" w:hAnsi="ＭＳ ゴシック"/>
          <w:b/>
          <w:sz w:val="24"/>
        </w:rPr>
      </w:pPr>
      <w:r w:rsidRPr="0031683B">
        <w:rPr>
          <w:rFonts w:ascii="ＭＳ ゴシック" w:eastAsia="ＭＳ ゴシック" w:hAnsi="ＭＳ ゴシック" w:hint="eastAsia"/>
          <w:b/>
          <w:sz w:val="24"/>
        </w:rPr>
        <w:t>京都市</w:t>
      </w:r>
      <w:r w:rsidR="00FB7146">
        <w:rPr>
          <w:rFonts w:ascii="ＭＳ ゴシック" w:eastAsia="ＭＳ ゴシック" w:hAnsi="ＭＳ ゴシック" w:hint="eastAsia"/>
          <w:b/>
          <w:sz w:val="24"/>
        </w:rPr>
        <w:t>教育相談総合センターカウンセリングセンター</w:t>
      </w:r>
    </w:p>
    <w:p w14:paraId="6D29A755" w14:textId="77777777" w:rsidR="004A2213" w:rsidRPr="0031683B" w:rsidRDefault="00E97A56" w:rsidP="005E3028">
      <w:pPr>
        <w:spacing w:line="300" w:lineRule="exact"/>
        <w:jc w:val="center"/>
        <w:rPr>
          <w:rFonts w:ascii="ＭＳ ゴシック" w:eastAsia="ＭＳ ゴシック" w:hAnsi="ＭＳ ゴシック"/>
          <w:b/>
          <w:sz w:val="24"/>
        </w:rPr>
      </w:pPr>
      <w:r>
        <w:rPr>
          <w:rFonts w:ascii="ＭＳ ゴシック" w:eastAsia="ＭＳ ゴシック" w:hAnsi="ＭＳ ゴシック" w:hint="eastAsia"/>
          <w:b/>
          <w:sz w:val="24"/>
        </w:rPr>
        <w:t>会計年度任用職員</w:t>
      </w:r>
      <w:r w:rsidR="00FB7146">
        <w:rPr>
          <w:rFonts w:ascii="ＭＳ ゴシック" w:eastAsia="ＭＳ ゴシック" w:hAnsi="ＭＳ ゴシック" w:hint="eastAsia"/>
          <w:b/>
          <w:sz w:val="24"/>
        </w:rPr>
        <w:t>カウンセラー</w:t>
      </w:r>
      <w:r w:rsidR="0031683B" w:rsidRPr="0031683B">
        <w:rPr>
          <w:rFonts w:ascii="ＭＳ ゴシック" w:eastAsia="ＭＳ ゴシック" w:hAnsi="ＭＳ ゴシック" w:hint="eastAsia"/>
          <w:b/>
          <w:sz w:val="24"/>
        </w:rPr>
        <w:t>募集</w:t>
      </w:r>
      <w:r w:rsidR="00452A98">
        <w:rPr>
          <w:rFonts w:ascii="ＭＳ ゴシック" w:eastAsia="ＭＳ ゴシック" w:hAnsi="ＭＳ ゴシック" w:hint="eastAsia"/>
          <w:b/>
          <w:sz w:val="24"/>
        </w:rPr>
        <w:t>要項</w:t>
      </w:r>
    </w:p>
    <w:p w14:paraId="72055100" w14:textId="77777777" w:rsidR="004A2213" w:rsidRPr="0031683B" w:rsidRDefault="00BE316A" w:rsidP="00C117D7">
      <w:pPr>
        <w:spacing w:line="300" w:lineRule="exact"/>
        <w:rPr>
          <w:rFonts w:ascii="ＭＳ ゴシック" w:eastAsia="ＭＳ ゴシック" w:hAnsi="ＭＳ ゴシック"/>
          <w:b/>
          <w:sz w:val="24"/>
        </w:rPr>
      </w:pPr>
      <w:r w:rsidRPr="0031683B">
        <w:rPr>
          <w:rFonts w:ascii="ＭＳ ゴシック" w:eastAsia="ＭＳ ゴシック" w:hAnsi="ＭＳ ゴシック" w:hint="eastAsia"/>
          <w:b/>
          <w:sz w:val="24"/>
        </w:rPr>
        <w:t xml:space="preserve">　</w:t>
      </w:r>
    </w:p>
    <w:p w14:paraId="51016735" w14:textId="77777777" w:rsidR="00BE316A" w:rsidRDefault="00FB7146" w:rsidP="00702B76">
      <w:pPr>
        <w:spacing w:line="300" w:lineRule="exact"/>
        <w:ind w:firstLineChars="100" w:firstLine="220"/>
        <w:rPr>
          <w:rFonts w:ascii="ＭＳ 明朝" w:hAnsi="ＭＳ 明朝"/>
          <w:sz w:val="22"/>
          <w:szCs w:val="22"/>
        </w:rPr>
      </w:pPr>
      <w:r>
        <w:rPr>
          <w:rFonts w:ascii="ＭＳ 明朝" w:hAnsi="ＭＳ 明朝" w:hint="eastAsia"/>
          <w:sz w:val="22"/>
          <w:szCs w:val="22"/>
        </w:rPr>
        <w:t>京都市教育相談総合センター</w:t>
      </w:r>
      <w:r w:rsidR="0000518C">
        <w:rPr>
          <w:rFonts w:ascii="ＭＳ 明朝" w:hAnsi="ＭＳ 明朝" w:hint="eastAsia"/>
          <w:sz w:val="22"/>
          <w:szCs w:val="22"/>
        </w:rPr>
        <w:t>カウンセリングセンター</w:t>
      </w:r>
      <w:r w:rsidR="00484ADC">
        <w:rPr>
          <w:rFonts w:ascii="ＭＳ 明朝" w:hAnsi="ＭＳ 明朝" w:hint="eastAsia"/>
          <w:sz w:val="22"/>
          <w:szCs w:val="22"/>
        </w:rPr>
        <w:t>において，児童生徒及び保護者に対する教育相談及びカウンセリング</w:t>
      </w:r>
      <w:r w:rsidR="0075263A">
        <w:rPr>
          <w:rFonts w:ascii="ＭＳ 明朝" w:hAnsi="ＭＳ 明朝" w:hint="eastAsia"/>
          <w:sz w:val="22"/>
          <w:szCs w:val="22"/>
        </w:rPr>
        <w:t>を行う</w:t>
      </w:r>
      <w:r w:rsidR="00E97A56">
        <w:rPr>
          <w:rFonts w:ascii="ＭＳ 明朝" w:hAnsi="ＭＳ 明朝" w:hint="eastAsia"/>
          <w:sz w:val="22"/>
          <w:szCs w:val="22"/>
        </w:rPr>
        <w:t>会計年度任用職員</w:t>
      </w:r>
      <w:r>
        <w:rPr>
          <w:rFonts w:ascii="ＭＳ 明朝" w:hAnsi="ＭＳ 明朝" w:hint="eastAsia"/>
          <w:sz w:val="22"/>
          <w:szCs w:val="22"/>
        </w:rPr>
        <w:t>カウンセラー</w:t>
      </w:r>
      <w:r w:rsidR="0075263A">
        <w:rPr>
          <w:rFonts w:ascii="ＭＳ 明朝" w:hAnsi="ＭＳ 明朝" w:hint="eastAsia"/>
          <w:sz w:val="22"/>
          <w:szCs w:val="22"/>
        </w:rPr>
        <w:t>を</w:t>
      </w:r>
      <w:r w:rsidR="00452A98">
        <w:rPr>
          <w:rFonts w:ascii="ＭＳ 明朝" w:hAnsi="ＭＳ 明朝" w:hint="eastAsia"/>
          <w:sz w:val="22"/>
          <w:szCs w:val="22"/>
        </w:rPr>
        <w:t>下</w:t>
      </w:r>
      <w:r w:rsidR="009F575A">
        <w:rPr>
          <w:rFonts w:ascii="ＭＳ 明朝" w:hAnsi="ＭＳ 明朝" w:hint="eastAsia"/>
          <w:sz w:val="22"/>
          <w:szCs w:val="22"/>
        </w:rPr>
        <w:t>記</w:t>
      </w:r>
      <w:r w:rsidR="00452A98">
        <w:rPr>
          <w:rFonts w:ascii="ＭＳ 明朝" w:hAnsi="ＭＳ 明朝" w:hint="eastAsia"/>
          <w:sz w:val="22"/>
          <w:szCs w:val="22"/>
        </w:rPr>
        <w:t>のとおり</w:t>
      </w:r>
      <w:r w:rsidR="0075263A">
        <w:rPr>
          <w:rFonts w:ascii="ＭＳ 明朝" w:hAnsi="ＭＳ 明朝" w:hint="eastAsia"/>
          <w:sz w:val="22"/>
          <w:szCs w:val="22"/>
        </w:rPr>
        <w:t>募集</w:t>
      </w:r>
      <w:r w:rsidR="00452A98">
        <w:rPr>
          <w:rFonts w:ascii="ＭＳ 明朝" w:hAnsi="ＭＳ 明朝" w:hint="eastAsia"/>
          <w:sz w:val="22"/>
          <w:szCs w:val="22"/>
        </w:rPr>
        <w:t>する。</w:t>
      </w:r>
    </w:p>
    <w:p w14:paraId="3DE13FFC" w14:textId="77777777" w:rsidR="00702B76" w:rsidRPr="00FB7146" w:rsidRDefault="00702B76" w:rsidP="00702B76">
      <w:pPr>
        <w:spacing w:line="300" w:lineRule="exact"/>
        <w:ind w:firstLineChars="100" w:firstLine="220"/>
        <w:rPr>
          <w:rFonts w:ascii="ＭＳ 明朝" w:hAnsi="ＭＳ 明朝"/>
          <w:sz w:val="22"/>
          <w:szCs w:val="22"/>
        </w:rPr>
      </w:pPr>
    </w:p>
    <w:p w14:paraId="05607753" w14:textId="77777777" w:rsidR="004A2213" w:rsidRPr="0031683B" w:rsidRDefault="004A2213" w:rsidP="00C117D7">
      <w:pPr>
        <w:pStyle w:val="a5"/>
        <w:spacing w:line="300" w:lineRule="exact"/>
        <w:rPr>
          <w:rFonts w:ascii="ＭＳ 明朝" w:eastAsia="ＭＳ 明朝" w:hAnsi="ＭＳ 明朝"/>
          <w:sz w:val="22"/>
          <w:szCs w:val="22"/>
        </w:rPr>
      </w:pPr>
      <w:r w:rsidRPr="0031683B">
        <w:rPr>
          <w:rFonts w:ascii="ＭＳ 明朝" w:eastAsia="ＭＳ 明朝" w:hAnsi="ＭＳ 明朝" w:hint="eastAsia"/>
          <w:sz w:val="22"/>
          <w:szCs w:val="22"/>
        </w:rPr>
        <w:t>記</w:t>
      </w:r>
    </w:p>
    <w:p w14:paraId="60CE5749" w14:textId="77777777" w:rsidR="00642E62" w:rsidRPr="00F4312F" w:rsidRDefault="0071077C" w:rsidP="00C117D7">
      <w:pPr>
        <w:spacing w:line="300" w:lineRule="exact"/>
        <w:rPr>
          <w:rFonts w:ascii="ＭＳ ゴシック" w:eastAsia="ＭＳ ゴシック" w:hAnsi="ＭＳ ゴシック"/>
          <w:sz w:val="22"/>
          <w:szCs w:val="22"/>
        </w:rPr>
      </w:pPr>
      <w:r w:rsidRPr="00F4312F">
        <w:rPr>
          <w:rFonts w:ascii="ＭＳ ゴシック" w:eastAsia="ＭＳ ゴシック" w:hAnsi="ＭＳ ゴシック" w:hint="eastAsia"/>
          <w:sz w:val="22"/>
          <w:szCs w:val="22"/>
        </w:rPr>
        <w:t>１　職務内容</w:t>
      </w:r>
    </w:p>
    <w:p w14:paraId="66F764D5" w14:textId="77777777" w:rsidR="0071077C" w:rsidRDefault="0075263A" w:rsidP="00C117D7">
      <w:pPr>
        <w:spacing w:line="300" w:lineRule="exact"/>
        <w:rPr>
          <w:rFonts w:ascii="ＭＳ 明朝" w:hAnsi="ＭＳ 明朝"/>
          <w:sz w:val="22"/>
          <w:szCs w:val="22"/>
        </w:rPr>
      </w:pPr>
      <w:r>
        <w:rPr>
          <w:rFonts w:ascii="ＭＳ 明朝" w:hAnsi="ＭＳ 明朝" w:hint="eastAsia"/>
          <w:sz w:val="22"/>
          <w:szCs w:val="22"/>
        </w:rPr>
        <w:t xml:space="preserve">　(1)</w:t>
      </w:r>
      <w:r w:rsidR="008641C1">
        <w:rPr>
          <w:rFonts w:ascii="ＭＳ 明朝" w:hAnsi="ＭＳ 明朝" w:hint="eastAsia"/>
          <w:sz w:val="22"/>
          <w:szCs w:val="22"/>
        </w:rPr>
        <w:t xml:space="preserve">　</w:t>
      </w:r>
      <w:r w:rsidR="00FB7146">
        <w:rPr>
          <w:rFonts w:ascii="ＭＳ 明朝" w:hAnsi="ＭＳ 明朝" w:hint="eastAsia"/>
          <w:sz w:val="22"/>
          <w:szCs w:val="22"/>
        </w:rPr>
        <w:t>児童生徒及びその保護者に対する教育相談及びカウンセリング</w:t>
      </w:r>
    </w:p>
    <w:p w14:paraId="3BE42D00" w14:textId="77777777" w:rsidR="0075263A" w:rsidRPr="0075263A" w:rsidRDefault="0075263A" w:rsidP="00FB7146">
      <w:pPr>
        <w:spacing w:line="300" w:lineRule="exact"/>
        <w:ind w:left="440" w:hangingChars="200" w:hanging="440"/>
        <w:rPr>
          <w:rFonts w:ascii="ＭＳ 明朝" w:hAnsi="ＭＳ 明朝"/>
          <w:sz w:val="22"/>
          <w:szCs w:val="22"/>
        </w:rPr>
      </w:pPr>
      <w:r>
        <w:rPr>
          <w:rFonts w:ascii="ＭＳ 明朝" w:hAnsi="ＭＳ 明朝" w:hint="eastAsia"/>
          <w:sz w:val="22"/>
          <w:szCs w:val="22"/>
        </w:rPr>
        <w:t xml:space="preserve">　(2)</w:t>
      </w:r>
      <w:r w:rsidR="008641C1">
        <w:rPr>
          <w:rFonts w:ascii="ＭＳ 明朝" w:hAnsi="ＭＳ 明朝" w:hint="eastAsia"/>
          <w:sz w:val="22"/>
          <w:szCs w:val="22"/>
        </w:rPr>
        <w:t xml:space="preserve">　</w:t>
      </w:r>
      <w:r w:rsidR="00FB7146">
        <w:rPr>
          <w:rFonts w:ascii="ＭＳ 明朝" w:hAnsi="ＭＳ 明朝" w:hint="eastAsia"/>
          <w:sz w:val="22"/>
          <w:szCs w:val="22"/>
        </w:rPr>
        <w:t>上記(1)の業務に付随する業務</w:t>
      </w:r>
    </w:p>
    <w:p w14:paraId="3B9F28E0" w14:textId="77777777" w:rsidR="00221006" w:rsidRPr="00291E95" w:rsidRDefault="00221006" w:rsidP="00C117D7">
      <w:pPr>
        <w:spacing w:line="300" w:lineRule="exact"/>
        <w:rPr>
          <w:rFonts w:ascii="ＭＳ 明朝" w:hAnsi="ＭＳ 明朝"/>
          <w:sz w:val="22"/>
          <w:szCs w:val="22"/>
        </w:rPr>
      </w:pPr>
    </w:p>
    <w:p w14:paraId="63EFE4FA" w14:textId="77777777" w:rsidR="004A2213" w:rsidRPr="0031683B" w:rsidRDefault="007207D5" w:rsidP="00C117D7">
      <w:pPr>
        <w:spacing w:line="300" w:lineRule="exact"/>
        <w:rPr>
          <w:rFonts w:ascii="ＭＳ 明朝" w:hAnsi="ＭＳ 明朝"/>
          <w:sz w:val="22"/>
          <w:szCs w:val="22"/>
        </w:rPr>
      </w:pPr>
      <w:r w:rsidRPr="00F4312F">
        <w:rPr>
          <w:rFonts w:ascii="ＭＳ ゴシック" w:eastAsia="ＭＳ ゴシック" w:hAnsi="ＭＳ ゴシック" w:hint="eastAsia"/>
          <w:sz w:val="22"/>
          <w:szCs w:val="22"/>
        </w:rPr>
        <w:t>２</w:t>
      </w:r>
      <w:r w:rsidR="004A2213" w:rsidRPr="00F4312F">
        <w:rPr>
          <w:rFonts w:ascii="ＭＳ ゴシック" w:eastAsia="ＭＳ ゴシック" w:hAnsi="ＭＳ ゴシック" w:hint="eastAsia"/>
          <w:sz w:val="22"/>
          <w:szCs w:val="22"/>
        </w:rPr>
        <w:t xml:space="preserve">　</w:t>
      </w:r>
      <w:r w:rsidR="00C117D7" w:rsidRPr="00F4312F">
        <w:rPr>
          <w:rFonts w:ascii="ＭＳ ゴシック" w:eastAsia="ＭＳ ゴシック" w:hAnsi="ＭＳ ゴシック" w:hint="eastAsia"/>
          <w:sz w:val="22"/>
          <w:szCs w:val="22"/>
        </w:rPr>
        <w:t>募集人数</w:t>
      </w:r>
      <w:r w:rsidR="004A2213" w:rsidRPr="0031683B">
        <w:rPr>
          <w:rFonts w:ascii="ＭＳ 明朝" w:hAnsi="ＭＳ 明朝" w:hint="eastAsia"/>
          <w:sz w:val="22"/>
          <w:szCs w:val="22"/>
        </w:rPr>
        <w:t xml:space="preserve">　　</w:t>
      </w:r>
      <w:r w:rsidR="001E64C4">
        <w:rPr>
          <w:rFonts w:ascii="ＭＳ 明朝" w:hAnsi="ＭＳ 明朝" w:hint="eastAsia"/>
          <w:sz w:val="22"/>
          <w:szCs w:val="22"/>
        </w:rPr>
        <w:t>若干</w:t>
      </w:r>
      <w:r w:rsidR="00C117D7">
        <w:rPr>
          <w:rFonts w:ascii="ＭＳ 明朝" w:hAnsi="ＭＳ 明朝" w:hint="eastAsia"/>
          <w:sz w:val="22"/>
          <w:szCs w:val="22"/>
        </w:rPr>
        <w:t>名</w:t>
      </w:r>
    </w:p>
    <w:p w14:paraId="05302F3A" w14:textId="77777777" w:rsidR="0096040E" w:rsidRPr="00FB7146" w:rsidRDefault="0096040E" w:rsidP="00C117D7">
      <w:pPr>
        <w:spacing w:line="300" w:lineRule="exact"/>
        <w:rPr>
          <w:rFonts w:ascii="ＭＳ 明朝" w:hAnsi="ＭＳ 明朝"/>
          <w:sz w:val="22"/>
          <w:szCs w:val="22"/>
        </w:rPr>
      </w:pPr>
    </w:p>
    <w:p w14:paraId="249086D5" w14:textId="77777777" w:rsidR="00C117D7" w:rsidRPr="00F4312F" w:rsidRDefault="007207D5" w:rsidP="00C117D7">
      <w:pPr>
        <w:spacing w:line="300" w:lineRule="exact"/>
        <w:rPr>
          <w:rFonts w:ascii="ＭＳ ゴシック" w:eastAsia="ＭＳ ゴシック" w:hAnsi="ＭＳ ゴシック"/>
          <w:sz w:val="22"/>
          <w:szCs w:val="22"/>
        </w:rPr>
      </w:pPr>
      <w:r w:rsidRPr="00F4312F">
        <w:rPr>
          <w:rFonts w:ascii="ＭＳ ゴシック" w:eastAsia="ＭＳ ゴシック" w:hAnsi="ＭＳ ゴシック" w:hint="eastAsia"/>
          <w:sz w:val="22"/>
          <w:szCs w:val="22"/>
        </w:rPr>
        <w:t>３</w:t>
      </w:r>
      <w:r w:rsidR="004A2213" w:rsidRPr="00F4312F">
        <w:rPr>
          <w:rFonts w:ascii="ＭＳ ゴシック" w:eastAsia="ＭＳ ゴシック" w:hAnsi="ＭＳ ゴシック" w:hint="eastAsia"/>
          <w:sz w:val="22"/>
          <w:szCs w:val="22"/>
        </w:rPr>
        <w:t xml:space="preserve">　</w:t>
      </w:r>
      <w:r w:rsidR="00C117D7" w:rsidRPr="00F4312F">
        <w:rPr>
          <w:rFonts w:ascii="ＭＳ ゴシック" w:eastAsia="ＭＳ ゴシック" w:hAnsi="ＭＳ ゴシック" w:hint="eastAsia"/>
          <w:sz w:val="22"/>
          <w:szCs w:val="22"/>
        </w:rPr>
        <w:t>勤務条件</w:t>
      </w:r>
    </w:p>
    <w:p w14:paraId="57916D26" w14:textId="77777777" w:rsidR="0075263A" w:rsidRDefault="00467089" w:rsidP="0075263A">
      <w:pPr>
        <w:spacing w:line="300" w:lineRule="exact"/>
        <w:rPr>
          <w:rFonts w:ascii="ＭＳ 明朝" w:hAnsi="ＭＳ 明朝"/>
          <w:sz w:val="22"/>
          <w:szCs w:val="22"/>
        </w:rPr>
      </w:pPr>
      <w:r>
        <w:rPr>
          <w:rFonts w:ascii="ＭＳ 明朝" w:hAnsi="ＭＳ 明朝" w:hint="eastAsia"/>
          <w:sz w:val="22"/>
          <w:szCs w:val="22"/>
        </w:rPr>
        <w:t xml:space="preserve">　(1)</w:t>
      </w:r>
      <w:r w:rsidR="00702B76">
        <w:rPr>
          <w:rFonts w:ascii="ＭＳ 明朝" w:hAnsi="ＭＳ 明朝" w:hint="eastAsia"/>
          <w:sz w:val="22"/>
          <w:szCs w:val="22"/>
        </w:rPr>
        <w:t xml:space="preserve">　勤務場所　　</w:t>
      </w:r>
      <w:r w:rsidR="00177D11">
        <w:rPr>
          <w:rFonts w:ascii="ＭＳ 明朝" w:hAnsi="ＭＳ 明朝" w:hint="eastAsia"/>
          <w:sz w:val="22"/>
          <w:szCs w:val="22"/>
        </w:rPr>
        <w:t>京都市</w:t>
      </w:r>
      <w:r w:rsidR="0075263A">
        <w:rPr>
          <w:rFonts w:ascii="ＭＳ 明朝" w:hAnsi="ＭＳ 明朝" w:hint="eastAsia"/>
          <w:sz w:val="22"/>
          <w:szCs w:val="22"/>
        </w:rPr>
        <w:t>教育相談総合センター（愛称：こども相談センター　パトナ）</w:t>
      </w:r>
    </w:p>
    <w:p w14:paraId="0115277F" w14:textId="77777777" w:rsidR="00FB7146" w:rsidRDefault="00FB7146" w:rsidP="0075263A">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京都市中京区姉小路通東洞院東入曇華院前町706-3</w:t>
      </w:r>
    </w:p>
    <w:p w14:paraId="2398DAB3" w14:textId="77777777" w:rsidR="001D00D1" w:rsidRDefault="00467089" w:rsidP="00873ADC">
      <w:pPr>
        <w:spacing w:line="300" w:lineRule="exact"/>
        <w:ind w:leftChars="105" w:left="2090" w:hangingChars="850" w:hanging="1870"/>
        <w:rPr>
          <w:rFonts w:ascii="ＭＳ 明朝" w:hAnsi="ＭＳ 明朝"/>
          <w:sz w:val="22"/>
          <w:szCs w:val="22"/>
        </w:rPr>
      </w:pPr>
      <w:r>
        <w:rPr>
          <w:rFonts w:ascii="ＭＳ 明朝" w:hAnsi="ＭＳ 明朝" w:hint="eastAsia"/>
          <w:sz w:val="22"/>
          <w:szCs w:val="22"/>
        </w:rPr>
        <w:t>(2)</w:t>
      </w:r>
      <w:r w:rsidR="0075263A">
        <w:rPr>
          <w:rFonts w:ascii="ＭＳ 明朝" w:hAnsi="ＭＳ 明朝" w:hint="eastAsia"/>
          <w:sz w:val="22"/>
          <w:szCs w:val="22"/>
        </w:rPr>
        <w:t xml:space="preserve">　勤務日　　</w:t>
      </w:r>
      <w:r w:rsidR="00702B76">
        <w:rPr>
          <w:rFonts w:ascii="ＭＳ 明朝" w:hAnsi="ＭＳ 明朝" w:hint="eastAsia"/>
          <w:sz w:val="22"/>
          <w:szCs w:val="22"/>
        </w:rPr>
        <w:t xml:space="preserve">　</w:t>
      </w:r>
      <w:r w:rsidR="0039514A">
        <w:rPr>
          <w:rFonts w:ascii="ＭＳ 明朝" w:hAnsi="ＭＳ 明朝" w:hint="eastAsia"/>
          <w:sz w:val="22"/>
          <w:szCs w:val="22"/>
        </w:rPr>
        <w:t>次の①及び②の計２～</w:t>
      </w:r>
      <w:r w:rsidR="00610FD8">
        <w:rPr>
          <w:rFonts w:ascii="ＭＳ 明朝" w:hAnsi="ＭＳ 明朝" w:hint="eastAsia"/>
          <w:sz w:val="22"/>
          <w:szCs w:val="22"/>
        </w:rPr>
        <w:t>４</w:t>
      </w:r>
      <w:r w:rsidR="00EC342A">
        <w:rPr>
          <w:rFonts w:ascii="ＭＳ 明朝" w:hAnsi="ＭＳ 明朝" w:hint="eastAsia"/>
          <w:sz w:val="22"/>
          <w:szCs w:val="22"/>
        </w:rPr>
        <w:t>日</w:t>
      </w:r>
      <w:r w:rsidR="00873ADC">
        <w:rPr>
          <w:rFonts w:ascii="ＭＳ 明朝" w:hAnsi="ＭＳ 明朝" w:hint="eastAsia"/>
          <w:sz w:val="22"/>
          <w:szCs w:val="22"/>
        </w:rPr>
        <w:t>を</w:t>
      </w:r>
      <w:r w:rsidR="00DC6355">
        <w:rPr>
          <w:rFonts w:ascii="ＭＳ 明朝" w:hAnsi="ＭＳ 明朝" w:hint="eastAsia"/>
          <w:sz w:val="22"/>
          <w:szCs w:val="22"/>
        </w:rPr>
        <w:t>毎週の</w:t>
      </w:r>
      <w:r w:rsidR="00873ADC">
        <w:rPr>
          <w:rFonts w:ascii="ＭＳ 明朝" w:hAnsi="ＭＳ 明朝" w:hint="eastAsia"/>
          <w:sz w:val="22"/>
          <w:szCs w:val="22"/>
        </w:rPr>
        <w:t>勤務日</w:t>
      </w:r>
      <w:r w:rsidR="00EC342A">
        <w:rPr>
          <w:rFonts w:ascii="ＭＳ 明朝" w:hAnsi="ＭＳ 明朝" w:hint="eastAsia"/>
          <w:sz w:val="22"/>
          <w:szCs w:val="22"/>
        </w:rPr>
        <w:t>とする</w:t>
      </w:r>
      <w:r w:rsidR="00D203F9">
        <w:rPr>
          <w:rFonts w:ascii="ＭＳ 明朝" w:hAnsi="ＭＳ 明朝" w:hint="eastAsia"/>
          <w:sz w:val="22"/>
          <w:szCs w:val="22"/>
        </w:rPr>
        <w:t>。（②の土曜日勤務は必須。加えて，①のうち１～</w:t>
      </w:r>
      <w:r w:rsidR="00610FD8">
        <w:rPr>
          <w:rFonts w:ascii="ＭＳ 明朝" w:hAnsi="ＭＳ 明朝" w:hint="eastAsia"/>
          <w:sz w:val="22"/>
          <w:szCs w:val="22"/>
        </w:rPr>
        <w:t>３</w:t>
      </w:r>
      <w:r w:rsidR="00D203F9">
        <w:rPr>
          <w:rFonts w:ascii="ＭＳ 明朝" w:hAnsi="ＭＳ 明朝" w:hint="eastAsia"/>
          <w:sz w:val="22"/>
          <w:szCs w:val="22"/>
        </w:rPr>
        <w:t>日に勤務する。）</w:t>
      </w:r>
    </w:p>
    <w:p w14:paraId="3A0ADB46" w14:textId="77777777" w:rsidR="001D00D1" w:rsidRDefault="001D00D1" w:rsidP="00873ADC">
      <w:pPr>
        <w:spacing w:line="300" w:lineRule="exact"/>
        <w:ind w:leftChars="105" w:left="2090" w:hangingChars="850" w:hanging="1870"/>
        <w:rPr>
          <w:rFonts w:ascii="ＭＳ 明朝" w:hAnsi="ＭＳ 明朝"/>
          <w:sz w:val="22"/>
          <w:szCs w:val="22"/>
        </w:rPr>
      </w:pPr>
      <w:r>
        <w:rPr>
          <w:rFonts w:ascii="ＭＳ 明朝" w:hAnsi="ＭＳ 明朝" w:hint="eastAsia"/>
          <w:sz w:val="22"/>
          <w:szCs w:val="22"/>
        </w:rPr>
        <w:t xml:space="preserve">　　</w:t>
      </w:r>
      <w:r w:rsidR="0039514A">
        <w:rPr>
          <w:rFonts w:ascii="ＭＳ 明朝" w:hAnsi="ＭＳ 明朝" w:hint="eastAsia"/>
          <w:sz w:val="22"/>
          <w:szCs w:val="22"/>
        </w:rPr>
        <w:t xml:space="preserve">　　　　　　　　①月曜日，火曜日，木曜日，金曜日のうちいずれか１</w:t>
      </w:r>
      <w:r>
        <w:rPr>
          <w:rFonts w:ascii="ＭＳ 明朝" w:hAnsi="ＭＳ 明朝" w:hint="eastAsia"/>
          <w:sz w:val="22"/>
          <w:szCs w:val="22"/>
        </w:rPr>
        <w:t>日</w:t>
      </w:r>
      <w:r w:rsidR="0039514A">
        <w:rPr>
          <w:rFonts w:ascii="ＭＳ 明朝" w:hAnsi="ＭＳ 明朝" w:hint="eastAsia"/>
          <w:sz w:val="22"/>
          <w:szCs w:val="22"/>
        </w:rPr>
        <w:t>～</w:t>
      </w:r>
      <w:r w:rsidR="00610FD8">
        <w:rPr>
          <w:rFonts w:ascii="ＭＳ 明朝" w:hAnsi="ＭＳ 明朝" w:hint="eastAsia"/>
          <w:sz w:val="22"/>
          <w:szCs w:val="22"/>
        </w:rPr>
        <w:t>３</w:t>
      </w:r>
      <w:r w:rsidR="0039514A">
        <w:rPr>
          <w:rFonts w:ascii="ＭＳ 明朝" w:hAnsi="ＭＳ 明朝" w:hint="eastAsia"/>
          <w:sz w:val="22"/>
          <w:szCs w:val="22"/>
        </w:rPr>
        <w:t>日</w:t>
      </w:r>
    </w:p>
    <w:p w14:paraId="4D8ACE07" w14:textId="77777777" w:rsidR="001D00D1" w:rsidRPr="001D00D1" w:rsidRDefault="001D00D1" w:rsidP="00873ADC">
      <w:pPr>
        <w:spacing w:line="300" w:lineRule="exact"/>
        <w:ind w:leftChars="105" w:left="2090" w:hangingChars="850" w:hanging="1870"/>
        <w:rPr>
          <w:rFonts w:ascii="ＭＳ 明朝" w:hAnsi="ＭＳ 明朝"/>
          <w:sz w:val="22"/>
          <w:szCs w:val="22"/>
        </w:rPr>
      </w:pPr>
      <w:r>
        <w:rPr>
          <w:rFonts w:ascii="ＭＳ 明朝" w:hAnsi="ＭＳ 明朝" w:hint="eastAsia"/>
          <w:sz w:val="22"/>
          <w:szCs w:val="22"/>
        </w:rPr>
        <w:t xml:space="preserve">　　　　　　　　　　②土曜日</w:t>
      </w:r>
    </w:p>
    <w:p w14:paraId="610ED089" w14:textId="77777777" w:rsidR="00873ADC" w:rsidRDefault="00EC342A" w:rsidP="001D00D1">
      <w:pPr>
        <w:spacing w:line="300" w:lineRule="exact"/>
        <w:ind w:leftChars="905" w:left="1900" w:firstLineChars="100" w:firstLine="220"/>
        <w:rPr>
          <w:rFonts w:ascii="ＭＳ 明朝" w:hAnsi="ＭＳ 明朝"/>
          <w:sz w:val="22"/>
          <w:szCs w:val="22"/>
        </w:rPr>
      </w:pPr>
      <w:r>
        <w:rPr>
          <w:rFonts w:ascii="ＭＳ 明朝" w:hAnsi="ＭＳ 明朝" w:hint="eastAsia"/>
          <w:sz w:val="22"/>
          <w:szCs w:val="22"/>
        </w:rPr>
        <w:t>勤務曜日は，任用期間を通じて固定し，原則</w:t>
      </w:r>
      <w:r w:rsidR="009F575A">
        <w:rPr>
          <w:rFonts w:ascii="ＭＳ 明朝" w:hAnsi="ＭＳ 明朝" w:hint="eastAsia"/>
          <w:sz w:val="22"/>
          <w:szCs w:val="22"/>
        </w:rPr>
        <w:t>として</w:t>
      </w:r>
      <w:r>
        <w:rPr>
          <w:rFonts w:ascii="ＭＳ 明朝" w:hAnsi="ＭＳ 明朝" w:hint="eastAsia"/>
          <w:sz w:val="22"/>
          <w:szCs w:val="22"/>
        </w:rPr>
        <w:t>変更しない。</w:t>
      </w:r>
      <w:r w:rsidR="00630B25">
        <w:rPr>
          <w:rFonts w:ascii="ＭＳ 明朝" w:hAnsi="ＭＳ 明朝" w:hint="eastAsia"/>
          <w:sz w:val="22"/>
          <w:szCs w:val="22"/>
        </w:rPr>
        <w:t>①の</w:t>
      </w:r>
      <w:r w:rsidR="001E64C4">
        <w:rPr>
          <w:rFonts w:ascii="ＭＳ 明朝" w:hAnsi="ＭＳ 明朝" w:hint="eastAsia"/>
          <w:sz w:val="22"/>
          <w:szCs w:val="22"/>
        </w:rPr>
        <w:t>勤務曜日については，「</w:t>
      </w:r>
      <w:r w:rsidR="00A152A4">
        <w:rPr>
          <w:rFonts w:ascii="ＭＳ 明朝" w:hAnsi="ＭＳ 明朝" w:hint="eastAsia"/>
          <w:sz w:val="22"/>
          <w:szCs w:val="22"/>
        </w:rPr>
        <w:t>令和３</w:t>
      </w:r>
      <w:r w:rsidR="00873ADC">
        <w:rPr>
          <w:rFonts w:ascii="ＭＳ 明朝" w:hAnsi="ＭＳ 明朝" w:hint="eastAsia"/>
          <w:sz w:val="22"/>
          <w:szCs w:val="22"/>
        </w:rPr>
        <w:t>年度　京都市教育相談総合センター</w:t>
      </w:r>
      <w:r w:rsidR="00525580">
        <w:rPr>
          <w:rFonts w:ascii="ＭＳ 明朝" w:hAnsi="ＭＳ 明朝" w:hint="eastAsia"/>
          <w:sz w:val="22"/>
          <w:szCs w:val="22"/>
        </w:rPr>
        <w:t>会計年度任用職員</w:t>
      </w:r>
      <w:r w:rsidR="00873ADC">
        <w:rPr>
          <w:rFonts w:ascii="ＭＳ 明朝" w:hAnsi="ＭＳ 明朝" w:hint="eastAsia"/>
          <w:sz w:val="22"/>
          <w:szCs w:val="22"/>
        </w:rPr>
        <w:t>カウンセラー志願書」</w:t>
      </w:r>
      <w:r w:rsidR="00692F2B">
        <w:rPr>
          <w:rFonts w:ascii="ＭＳ 明朝" w:hAnsi="ＭＳ 明朝" w:hint="eastAsia"/>
          <w:sz w:val="22"/>
          <w:szCs w:val="22"/>
        </w:rPr>
        <w:t>（様式１）</w:t>
      </w:r>
      <w:r w:rsidR="00873ADC">
        <w:rPr>
          <w:rFonts w:ascii="ＭＳ 明朝" w:hAnsi="ＭＳ 明朝" w:hint="eastAsia"/>
          <w:sz w:val="22"/>
          <w:szCs w:val="22"/>
        </w:rPr>
        <w:t>に記入された「勤務可能な曜日」のうちから，京都市教育委員会</w:t>
      </w:r>
      <w:r w:rsidR="009F575A">
        <w:rPr>
          <w:rFonts w:ascii="ＭＳ 明朝" w:hAnsi="ＭＳ 明朝" w:hint="eastAsia"/>
          <w:sz w:val="22"/>
          <w:szCs w:val="22"/>
        </w:rPr>
        <w:t>が</w:t>
      </w:r>
      <w:r w:rsidR="00873ADC">
        <w:rPr>
          <w:rFonts w:ascii="ＭＳ 明朝" w:hAnsi="ＭＳ 明朝" w:hint="eastAsia"/>
          <w:sz w:val="22"/>
          <w:szCs w:val="22"/>
        </w:rPr>
        <w:t>決定する。</w:t>
      </w:r>
    </w:p>
    <w:p w14:paraId="10630A7D" w14:textId="77777777" w:rsidR="001D00D1" w:rsidRDefault="00467089" w:rsidP="001D00D1">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(3)　勤務時間　　</w:t>
      </w:r>
      <w:r w:rsidR="001D00D1">
        <w:rPr>
          <w:rFonts w:ascii="ＭＳ 明朝" w:hAnsi="ＭＳ 明朝" w:hint="eastAsia"/>
          <w:sz w:val="22"/>
          <w:szCs w:val="22"/>
        </w:rPr>
        <w:t>上記(2)の①，②</w:t>
      </w:r>
      <w:r w:rsidR="00630B25">
        <w:rPr>
          <w:rFonts w:ascii="ＭＳ 明朝" w:hAnsi="ＭＳ 明朝" w:hint="eastAsia"/>
          <w:sz w:val="22"/>
          <w:szCs w:val="22"/>
        </w:rPr>
        <w:t>の区分</w:t>
      </w:r>
      <w:r w:rsidR="001D00D1">
        <w:rPr>
          <w:rFonts w:ascii="ＭＳ 明朝" w:hAnsi="ＭＳ 明朝" w:hint="eastAsia"/>
          <w:sz w:val="22"/>
          <w:szCs w:val="22"/>
        </w:rPr>
        <w:t>ごとに以下のとおりとする。</w:t>
      </w:r>
    </w:p>
    <w:p w14:paraId="42961468" w14:textId="77777777" w:rsidR="001D00D1" w:rsidRDefault="001D00D1" w:rsidP="001D00D1">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①１４時２５分から２１時１０分まで</w:t>
      </w:r>
    </w:p>
    <w:p w14:paraId="1299C010" w14:textId="77777777" w:rsidR="001D00D1" w:rsidRDefault="001D00D1" w:rsidP="001D00D1">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②８時４５分から１７時３０分まで</w:t>
      </w:r>
    </w:p>
    <w:p w14:paraId="2F69D6F8" w14:textId="77777777" w:rsidR="00687E1C" w:rsidRDefault="00687E1C" w:rsidP="001D00D1">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時間外労働なし，休憩時間は６０分</w:t>
      </w:r>
    </w:p>
    <w:p w14:paraId="0A68A191" w14:textId="77777777" w:rsidR="00687E1C" w:rsidRDefault="00687E1C" w:rsidP="001D00D1">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休日は日曜日・祝日及び勤務日以外の曜日</w:t>
      </w:r>
    </w:p>
    <w:p w14:paraId="6B0AF75D" w14:textId="77777777" w:rsidR="00DC6355" w:rsidRDefault="00467089" w:rsidP="00702B76">
      <w:pPr>
        <w:spacing w:line="300" w:lineRule="exact"/>
        <w:ind w:firstLineChars="100" w:firstLine="220"/>
        <w:rPr>
          <w:rFonts w:ascii="ＭＳ 明朝" w:hAnsi="ＭＳ 明朝"/>
          <w:sz w:val="22"/>
          <w:szCs w:val="22"/>
        </w:rPr>
      </w:pPr>
      <w:r>
        <w:rPr>
          <w:rFonts w:ascii="ＭＳ 明朝" w:hAnsi="ＭＳ 明朝" w:hint="eastAsia"/>
          <w:sz w:val="22"/>
          <w:szCs w:val="22"/>
        </w:rPr>
        <w:t>(4)</w:t>
      </w:r>
      <w:r w:rsidR="00702B76">
        <w:rPr>
          <w:rFonts w:ascii="ＭＳ 明朝" w:hAnsi="ＭＳ 明朝" w:hint="eastAsia"/>
          <w:sz w:val="22"/>
          <w:szCs w:val="22"/>
        </w:rPr>
        <w:t xml:space="preserve">　報酬</w:t>
      </w:r>
      <w:r w:rsidR="00F8551A">
        <w:rPr>
          <w:rFonts w:ascii="ＭＳ 明朝" w:hAnsi="ＭＳ 明朝" w:hint="eastAsia"/>
          <w:sz w:val="22"/>
          <w:szCs w:val="22"/>
        </w:rPr>
        <w:t>月額</w:t>
      </w:r>
      <w:r w:rsidR="00702B76">
        <w:rPr>
          <w:rFonts w:ascii="ＭＳ 明朝" w:hAnsi="ＭＳ 明朝" w:hint="eastAsia"/>
          <w:sz w:val="22"/>
          <w:szCs w:val="22"/>
        </w:rPr>
        <w:t xml:space="preserve">　　</w:t>
      </w:r>
      <w:r w:rsidR="0039514A">
        <w:rPr>
          <w:rFonts w:ascii="ＭＳ 明朝" w:hAnsi="ＭＳ 明朝" w:hint="eastAsia"/>
          <w:sz w:val="22"/>
          <w:szCs w:val="22"/>
        </w:rPr>
        <w:t>週２日勤務：１３７，６００円</w:t>
      </w:r>
    </w:p>
    <w:p w14:paraId="1EC093C3" w14:textId="085F3139" w:rsidR="0039514A" w:rsidRDefault="0039514A" w:rsidP="00702B76">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週３日勤務：１９８，４００円</w:t>
      </w:r>
    </w:p>
    <w:p w14:paraId="46F01047" w14:textId="02AD52F5" w:rsidR="00F32CD9" w:rsidRDefault="00F32CD9" w:rsidP="00F32CD9">
      <w:pPr>
        <w:spacing w:line="300" w:lineRule="exact"/>
        <w:ind w:firstLineChars="950" w:firstLine="2090"/>
        <w:rPr>
          <w:rFonts w:ascii="ＭＳ 明朝" w:hAnsi="ＭＳ 明朝"/>
          <w:sz w:val="22"/>
          <w:szCs w:val="22"/>
        </w:rPr>
      </w:pPr>
      <w:r>
        <w:rPr>
          <w:rFonts w:ascii="ＭＳ 明朝" w:hAnsi="ＭＳ 明朝" w:hint="eastAsia"/>
          <w:sz w:val="22"/>
          <w:szCs w:val="22"/>
        </w:rPr>
        <w:t>週４日勤務：２５９，２００円</w:t>
      </w:r>
    </w:p>
    <w:p w14:paraId="5CF165BF" w14:textId="77777777" w:rsidR="00702B76" w:rsidRPr="00C2618B" w:rsidRDefault="00467089" w:rsidP="00702B76">
      <w:pPr>
        <w:spacing w:line="300" w:lineRule="exact"/>
        <w:ind w:firstLineChars="100" w:firstLine="220"/>
        <w:rPr>
          <w:rFonts w:ascii="ＭＳ 明朝" w:hAnsi="ＭＳ 明朝"/>
          <w:sz w:val="22"/>
          <w:szCs w:val="22"/>
        </w:rPr>
      </w:pPr>
      <w:r w:rsidRPr="00C2618B">
        <w:rPr>
          <w:rFonts w:ascii="ＭＳ 明朝" w:hAnsi="ＭＳ 明朝" w:hint="eastAsia"/>
          <w:sz w:val="22"/>
          <w:szCs w:val="22"/>
        </w:rPr>
        <w:t>(5)</w:t>
      </w:r>
      <w:r w:rsidR="00702B76" w:rsidRPr="00C2618B">
        <w:rPr>
          <w:rFonts w:ascii="ＭＳ 明朝" w:hAnsi="ＭＳ 明朝" w:hint="eastAsia"/>
          <w:sz w:val="22"/>
          <w:szCs w:val="22"/>
        </w:rPr>
        <w:t xml:space="preserve">　交通費　　　実費支給（ただし，支給限度額の範囲内）</w:t>
      </w:r>
    </w:p>
    <w:p w14:paraId="33D93C49" w14:textId="77777777" w:rsidR="0096040E" w:rsidRPr="00C2618B" w:rsidRDefault="00BA223D" w:rsidP="00E90D8B">
      <w:pPr>
        <w:spacing w:line="300" w:lineRule="exact"/>
        <w:ind w:left="2090" w:hangingChars="950" w:hanging="2090"/>
        <w:rPr>
          <w:rFonts w:ascii="ＭＳ 明朝" w:hAnsi="ＭＳ 明朝"/>
          <w:sz w:val="22"/>
          <w:szCs w:val="22"/>
        </w:rPr>
      </w:pPr>
      <w:r w:rsidRPr="00C2618B">
        <w:rPr>
          <w:rFonts w:ascii="ＭＳ 明朝" w:hAnsi="ＭＳ 明朝" w:hint="eastAsia"/>
          <w:sz w:val="22"/>
          <w:szCs w:val="22"/>
        </w:rPr>
        <w:t xml:space="preserve">　</w:t>
      </w:r>
      <w:r w:rsidR="00467089" w:rsidRPr="00C2618B">
        <w:rPr>
          <w:rFonts w:ascii="ＭＳ 明朝" w:hAnsi="ＭＳ 明朝" w:hint="eastAsia"/>
          <w:sz w:val="22"/>
          <w:szCs w:val="22"/>
        </w:rPr>
        <w:t>(6)</w:t>
      </w:r>
      <w:r w:rsidR="001E64C4">
        <w:rPr>
          <w:rFonts w:ascii="ＭＳ 明朝" w:hAnsi="ＭＳ 明朝" w:hint="eastAsia"/>
          <w:sz w:val="22"/>
          <w:szCs w:val="22"/>
        </w:rPr>
        <w:t xml:space="preserve">　任用期間　　</w:t>
      </w:r>
      <w:r w:rsidR="00A152A4">
        <w:rPr>
          <w:rFonts w:ascii="ＭＳ 明朝" w:hAnsi="ＭＳ 明朝" w:hint="eastAsia"/>
          <w:sz w:val="22"/>
          <w:szCs w:val="22"/>
        </w:rPr>
        <w:t>令和3</w:t>
      </w:r>
      <w:r w:rsidRPr="00C2618B">
        <w:rPr>
          <w:rFonts w:ascii="ＭＳ 明朝" w:hAnsi="ＭＳ 明朝" w:hint="eastAsia"/>
          <w:sz w:val="22"/>
          <w:szCs w:val="22"/>
        </w:rPr>
        <w:t>年</w:t>
      </w:r>
      <w:r w:rsidR="005A658F" w:rsidRPr="00C2618B">
        <w:rPr>
          <w:rFonts w:ascii="ＭＳ 明朝" w:hAnsi="ＭＳ 明朝" w:hint="eastAsia"/>
          <w:sz w:val="22"/>
          <w:szCs w:val="22"/>
        </w:rPr>
        <w:t>4</w:t>
      </w:r>
      <w:r w:rsidRPr="00C2618B">
        <w:rPr>
          <w:rFonts w:ascii="ＭＳ 明朝" w:hAnsi="ＭＳ 明朝" w:hint="eastAsia"/>
          <w:sz w:val="22"/>
          <w:szCs w:val="22"/>
        </w:rPr>
        <w:t>月</w:t>
      </w:r>
      <w:r w:rsidR="005A658F" w:rsidRPr="00C2618B">
        <w:rPr>
          <w:rFonts w:ascii="ＭＳ 明朝" w:hAnsi="ＭＳ 明朝" w:hint="eastAsia"/>
          <w:sz w:val="22"/>
          <w:szCs w:val="22"/>
        </w:rPr>
        <w:t>1</w:t>
      </w:r>
      <w:r w:rsidR="001E64C4">
        <w:rPr>
          <w:rFonts w:ascii="ＭＳ 明朝" w:hAnsi="ＭＳ 明朝" w:hint="eastAsia"/>
          <w:sz w:val="22"/>
          <w:szCs w:val="22"/>
        </w:rPr>
        <w:t>日～</w:t>
      </w:r>
      <w:r w:rsidR="00A152A4">
        <w:rPr>
          <w:rFonts w:ascii="ＭＳ 明朝" w:hAnsi="ＭＳ 明朝" w:hint="eastAsia"/>
          <w:sz w:val="22"/>
          <w:szCs w:val="22"/>
        </w:rPr>
        <w:t>令和4</w:t>
      </w:r>
      <w:r w:rsidRPr="00C2618B">
        <w:rPr>
          <w:rFonts w:ascii="ＭＳ 明朝" w:hAnsi="ＭＳ 明朝" w:hint="eastAsia"/>
          <w:sz w:val="22"/>
          <w:szCs w:val="22"/>
        </w:rPr>
        <w:t>年3月31日</w:t>
      </w:r>
      <w:r w:rsidR="004505D9">
        <w:rPr>
          <w:rFonts w:ascii="ＭＳ 明朝" w:hAnsi="ＭＳ 明朝" w:hint="eastAsia"/>
          <w:sz w:val="22"/>
          <w:szCs w:val="22"/>
        </w:rPr>
        <w:t>(勤務成績等により再度任用の可能性あり)</w:t>
      </w:r>
    </w:p>
    <w:p w14:paraId="2FEA8593" w14:textId="77777777" w:rsidR="00BA223D" w:rsidRDefault="00CE60A2" w:rsidP="00702B76">
      <w:pPr>
        <w:spacing w:line="300" w:lineRule="exact"/>
        <w:rPr>
          <w:rFonts w:ascii="ＭＳ 明朝" w:hAnsi="ＭＳ 明朝"/>
          <w:sz w:val="22"/>
          <w:szCs w:val="22"/>
        </w:rPr>
      </w:pPr>
      <w:r w:rsidRPr="00C2618B">
        <w:rPr>
          <w:rFonts w:ascii="ＭＳ 明朝" w:hAnsi="ＭＳ 明朝" w:hint="eastAsia"/>
          <w:sz w:val="22"/>
          <w:szCs w:val="22"/>
        </w:rPr>
        <w:t xml:space="preserve">　(7)　身　分　　　</w:t>
      </w:r>
      <w:r w:rsidR="004505D9" w:rsidRPr="00931DE7">
        <w:rPr>
          <w:rFonts w:ascii="ＭＳ 明朝" w:hAnsi="ＭＳ 明朝" w:hint="eastAsia"/>
          <w:sz w:val="22"/>
          <w:szCs w:val="22"/>
        </w:rPr>
        <w:t>地方公務員法第22条の2第1項に規定する会計年度任用職員</w:t>
      </w:r>
    </w:p>
    <w:p w14:paraId="53133610" w14:textId="2DF0E075" w:rsidR="00687E1C" w:rsidRDefault="00687E1C" w:rsidP="00687E1C">
      <w:pPr>
        <w:spacing w:line="300" w:lineRule="exact"/>
        <w:ind w:left="2090" w:hangingChars="950" w:hanging="2090"/>
        <w:rPr>
          <w:rFonts w:ascii="ＭＳ 明朝" w:hAnsi="ＭＳ 明朝"/>
          <w:sz w:val="22"/>
          <w:szCs w:val="22"/>
        </w:rPr>
      </w:pPr>
      <w:r w:rsidRPr="00C2618B">
        <w:rPr>
          <w:rFonts w:ascii="ＭＳ 明朝" w:hAnsi="ＭＳ 明朝" w:hint="eastAsia"/>
          <w:sz w:val="22"/>
          <w:szCs w:val="22"/>
        </w:rPr>
        <w:t xml:space="preserve">　(</w:t>
      </w:r>
      <w:r>
        <w:rPr>
          <w:rFonts w:ascii="ＭＳ 明朝" w:hAnsi="ＭＳ 明朝" w:hint="eastAsia"/>
          <w:sz w:val="22"/>
          <w:szCs w:val="22"/>
        </w:rPr>
        <w:t>8</w:t>
      </w:r>
      <w:r w:rsidRPr="00C2618B">
        <w:rPr>
          <w:rFonts w:ascii="ＭＳ 明朝" w:hAnsi="ＭＳ 明朝" w:hint="eastAsia"/>
          <w:sz w:val="22"/>
          <w:szCs w:val="22"/>
        </w:rPr>
        <w:t xml:space="preserve">)　</w:t>
      </w:r>
      <w:r>
        <w:rPr>
          <w:rFonts w:ascii="ＭＳ 明朝" w:hAnsi="ＭＳ 明朝" w:hint="eastAsia"/>
          <w:sz w:val="22"/>
          <w:szCs w:val="22"/>
        </w:rPr>
        <w:t>社会保険等</w:t>
      </w:r>
      <w:r w:rsidRPr="00C2618B">
        <w:rPr>
          <w:rFonts w:ascii="ＭＳ 明朝" w:hAnsi="ＭＳ 明朝" w:hint="eastAsia"/>
          <w:sz w:val="22"/>
          <w:szCs w:val="22"/>
        </w:rPr>
        <w:t xml:space="preserve">　</w:t>
      </w:r>
      <w:r w:rsidR="00E6195A">
        <w:rPr>
          <w:rFonts w:ascii="ＭＳ 明朝" w:hAnsi="ＭＳ 明朝" w:hint="eastAsia"/>
          <w:sz w:val="22"/>
          <w:szCs w:val="22"/>
        </w:rPr>
        <w:t>労働</w:t>
      </w:r>
      <w:r>
        <w:rPr>
          <w:rFonts w:ascii="ＭＳ 明朝" w:hAnsi="ＭＳ 明朝" w:hint="eastAsia"/>
          <w:sz w:val="22"/>
          <w:szCs w:val="22"/>
        </w:rPr>
        <w:t>災害への補償あり，</w:t>
      </w:r>
      <w:r w:rsidR="0064701B">
        <w:rPr>
          <w:rFonts w:ascii="ＭＳ 明朝" w:hAnsi="ＭＳ 明朝" w:hint="eastAsia"/>
          <w:sz w:val="22"/>
          <w:szCs w:val="22"/>
        </w:rPr>
        <w:t>週4日</w:t>
      </w:r>
      <w:bookmarkStart w:id="0" w:name="_GoBack"/>
      <w:bookmarkEnd w:id="0"/>
      <w:r>
        <w:rPr>
          <w:rFonts w:ascii="ＭＳ 明朝" w:hAnsi="ＭＳ 明朝" w:hint="eastAsia"/>
          <w:sz w:val="22"/>
          <w:szCs w:val="22"/>
        </w:rPr>
        <w:t>勤務の場合は，健康保険，厚生年金保険，介護保険</w:t>
      </w:r>
      <w:r w:rsidR="00E6195A" w:rsidRPr="00E6195A">
        <w:rPr>
          <w:rFonts w:ascii="ＭＳ 明朝" w:hAnsi="ＭＳ 明朝" w:hint="eastAsia"/>
          <w:sz w:val="22"/>
          <w:szCs w:val="22"/>
        </w:rPr>
        <w:t>（40歳以上の方のみ）</w:t>
      </w:r>
      <w:r>
        <w:rPr>
          <w:rFonts w:ascii="ＭＳ 明朝" w:hAnsi="ＭＳ 明朝" w:hint="eastAsia"/>
          <w:sz w:val="22"/>
          <w:szCs w:val="22"/>
        </w:rPr>
        <w:t>，雇用保険への加入資格あり</w:t>
      </w:r>
    </w:p>
    <w:p w14:paraId="230DDF9A" w14:textId="77777777" w:rsidR="00CE60A2" w:rsidRPr="00687E1C" w:rsidRDefault="00CE60A2" w:rsidP="00702B76">
      <w:pPr>
        <w:spacing w:line="300" w:lineRule="exact"/>
        <w:rPr>
          <w:rFonts w:ascii="ＭＳ 明朝" w:hAnsi="ＭＳ 明朝"/>
          <w:sz w:val="22"/>
          <w:szCs w:val="22"/>
        </w:rPr>
      </w:pPr>
    </w:p>
    <w:p w14:paraId="6647DDFA" w14:textId="77777777" w:rsidR="00702B76" w:rsidRPr="00C2618B" w:rsidRDefault="007207D5" w:rsidP="001D00D1">
      <w:pPr>
        <w:spacing w:line="300" w:lineRule="exact"/>
        <w:rPr>
          <w:rFonts w:ascii="ＭＳ ゴシック" w:eastAsia="ＭＳ ゴシック" w:hAnsi="ＭＳ ゴシック"/>
          <w:sz w:val="22"/>
          <w:szCs w:val="22"/>
        </w:rPr>
      </w:pPr>
      <w:r w:rsidRPr="00C2618B">
        <w:rPr>
          <w:rFonts w:ascii="ＭＳ ゴシック" w:eastAsia="ＭＳ ゴシック" w:hAnsi="ＭＳ ゴシック" w:hint="eastAsia"/>
          <w:sz w:val="22"/>
          <w:szCs w:val="22"/>
        </w:rPr>
        <w:t>４</w:t>
      </w:r>
      <w:r w:rsidR="00702B76" w:rsidRPr="00C2618B">
        <w:rPr>
          <w:rFonts w:ascii="ＭＳ ゴシック" w:eastAsia="ＭＳ ゴシック" w:hAnsi="ＭＳ ゴシック" w:hint="eastAsia"/>
          <w:sz w:val="22"/>
          <w:szCs w:val="22"/>
        </w:rPr>
        <w:t xml:space="preserve">　応募資格</w:t>
      </w:r>
    </w:p>
    <w:p w14:paraId="3B2EB799" w14:textId="70468A67" w:rsidR="005A07B4" w:rsidRDefault="005A07B4" w:rsidP="005A07B4">
      <w:pPr>
        <w:spacing w:line="280" w:lineRule="exact"/>
        <w:rPr>
          <w:rFonts w:ascii="ＭＳ 明朝" w:hAnsi="ＭＳ 明朝"/>
          <w:sz w:val="22"/>
          <w:szCs w:val="22"/>
        </w:rPr>
      </w:pPr>
      <w:r>
        <w:rPr>
          <w:rFonts w:ascii="ＭＳ 明朝" w:hAnsi="ＭＳ 明朝" w:hint="eastAsia"/>
          <w:sz w:val="22"/>
          <w:szCs w:val="22"/>
        </w:rPr>
        <w:t xml:space="preserve">　以下の（1）（2）（3）の全ての要件に該当する人</w:t>
      </w:r>
    </w:p>
    <w:p w14:paraId="6E1BA126" w14:textId="5C86D1E2" w:rsidR="004505D9" w:rsidRPr="00931DE7" w:rsidRDefault="00467089" w:rsidP="004505D9">
      <w:pPr>
        <w:numPr>
          <w:ilvl w:val="0"/>
          <w:numId w:val="4"/>
        </w:numPr>
        <w:spacing w:line="280" w:lineRule="exact"/>
        <w:rPr>
          <w:rFonts w:ascii="ＭＳ 明朝" w:hAnsi="ＭＳ 明朝"/>
          <w:sz w:val="22"/>
          <w:szCs w:val="22"/>
        </w:rPr>
      </w:pPr>
      <w:r w:rsidRPr="00C2618B">
        <w:rPr>
          <w:rFonts w:ascii="ＭＳ 明朝" w:hAnsi="ＭＳ 明朝" w:hint="eastAsia"/>
          <w:sz w:val="22"/>
          <w:szCs w:val="22"/>
        </w:rPr>
        <w:t xml:space="preserve">　</w:t>
      </w:r>
      <w:r w:rsidR="004505D9" w:rsidRPr="00931DE7">
        <w:rPr>
          <w:rFonts w:ascii="ＭＳ 明朝" w:hAnsi="ＭＳ 明朝"/>
          <w:sz w:val="22"/>
          <w:szCs w:val="22"/>
        </w:rPr>
        <w:t>以下の</w:t>
      </w:r>
      <w:r w:rsidR="004505D9" w:rsidRPr="00931DE7">
        <w:rPr>
          <w:rFonts w:ascii="ＭＳ 明朝" w:hAnsi="ＭＳ 明朝" w:hint="eastAsia"/>
          <w:sz w:val="22"/>
          <w:szCs w:val="22"/>
        </w:rPr>
        <w:t>地方公務員法第16条の欠格事項に該当しない人</w:t>
      </w:r>
    </w:p>
    <w:p w14:paraId="35022D23" w14:textId="77777777" w:rsidR="004505D9" w:rsidRDefault="004505D9" w:rsidP="00D87115">
      <w:pPr>
        <w:spacing w:line="280" w:lineRule="exact"/>
        <w:ind w:leftChars="330" w:left="1133" w:hangingChars="200" w:hanging="440"/>
        <w:rPr>
          <w:rFonts w:ascii="ＭＳ 明朝" w:hAnsi="ＭＳ 明朝"/>
          <w:sz w:val="22"/>
          <w:szCs w:val="22"/>
        </w:rPr>
      </w:pPr>
      <w:r w:rsidRPr="00931DE7">
        <w:rPr>
          <w:rFonts w:ascii="ＭＳ 明朝" w:hAnsi="ＭＳ 明朝" w:hint="eastAsia"/>
          <w:sz w:val="22"/>
          <w:szCs w:val="22"/>
        </w:rPr>
        <w:t xml:space="preserve">ア　</w:t>
      </w:r>
      <w:r w:rsidRPr="004505D9">
        <w:rPr>
          <w:rFonts w:ascii="ＭＳ 明朝" w:hAnsi="ＭＳ 明朝" w:hint="eastAsia"/>
          <w:w w:val="97"/>
          <w:sz w:val="22"/>
          <w:szCs w:val="22"/>
        </w:rPr>
        <w:t>禁錮以上の刑に処せられ，その執行を終わるまで又はその執行を受けることがなくなるまでの人</w:t>
      </w:r>
    </w:p>
    <w:p w14:paraId="2F8A54C8" w14:textId="77777777" w:rsidR="004505D9" w:rsidRDefault="004505D9" w:rsidP="00D87115">
      <w:pPr>
        <w:spacing w:line="280" w:lineRule="exact"/>
        <w:ind w:leftChars="330" w:left="1133" w:hangingChars="200" w:hanging="440"/>
        <w:rPr>
          <w:rFonts w:ascii="ＭＳ 明朝" w:hAnsi="ＭＳ 明朝"/>
          <w:sz w:val="22"/>
          <w:szCs w:val="22"/>
        </w:rPr>
      </w:pPr>
      <w:r w:rsidRPr="00931DE7">
        <w:rPr>
          <w:rFonts w:ascii="ＭＳ 明朝" w:hAnsi="ＭＳ 明朝" w:hint="eastAsia"/>
          <w:sz w:val="22"/>
          <w:szCs w:val="22"/>
        </w:rPr>
        <w:t>イ　当該地方公共団体において懲戒免職の処分を受け，当該処分の日から2年を経過しない人</w:t>
      </w:r>
    </w:p>
    <w:p w14:paraId="68E357EB" w14:textId="77777777" w:rsidR="004505D9" w:rsidRDefault="004505D9" w:rsidP="00D87115">
      <w:pPr>
        <w:spacing w:line="280" w:lineRule="exact"/>
        <w:ind w:leftChars="330" w:left="1133" w:hangingChars="200" w:hanging="440"/>
        <w:rPr>
          <w:rFonts w:ascii="ＭＳ 明朝" w:hAnsi="ＭＳ 明朝"/>
          <w:sz w:val="22"/>
          <w:szCs w:val="22"/>
        </w:rPr>
      </w:pPr>
      <w:r w:rsidRPr="00931DE7">
        <w:rPr>
          <w:rFonts w:ascii="ＭＳ 明朝" w:hAnsi="ＭＳ 明朝" w:hint="eastAsia"/>
          <w:sz w:val="22"/>
          <w:szCs w:val="22"/>
        </w:rPr>
        <w:t>ウ　人事委員会又は公平委員会の委員の職にあって，同法第60条から第63条までに規定する罪を犯し，刑に処せられた人</w:t>
      </w:r>
    </w:p>
    <w:p w14:paraId="74B0B559" w14:textId="77777777" w:rsidR="004505D9" w:rsidRPr="00931DE7" w:rsidRDefault="004505D9" w:rsidP="00D87115">
      <w:pPr>
        <w:spacing w:line="280" w:lineRule="exact"/>
        <w:ind w:leftChars="330" w:left="1133" w:hangingChars="200" w:hanging="440"/>
        <w:rPr>
          <w:rFonts w:ascii="ＭＳ 明朝" w:hAnsi="ＭＳ 明朝"/>
          <w:sz w:val="22"/>
          <w:szCs w:val="22"/>
        </w:rPr>
      </w:pPr>
      <w:r w:rsidRPr="00931DE7">
        <w:rPr>
          <w:rFonts w:ascii="ＭＳ 明朝" w:hAnsi="ＭＳ 明朝" w:hint="eastAsia"/>
          <w:sz w:val="22"/>
          <w:szCs w:val="22"/>
        </w:rPr>
        <w:t>エ　日本国憲法施行の日以後において，日本国憲法又はその下に成立した政府を暴力で破壊することを主張する政党その他の団体を結成し，又はこれに加入した人</w:t>
      </w:r>
    </w:p>
    <w:p w14:paraId="3A2A1583" w14:textId="77777777" w:rsidR="001E64C4" w:rsidRDefault="00467089" w:rsidP="005A07B4">
      <w:pPr>
        <w:spacing w:line="300" w:lineRule="exact"/>
        <w:ind w:left="660" w:hangingChars="300" w:hanging="660"/>
        <w:rPr>
          <w:rFonts w:ascii="ＭＳ 明朝" w:hAnsi="ＭＳ 明朝"/>
          <w:sz w:val="22"/>
          <w:szCs w:val="22"/>
        </w:rPr>
      </w:pPr>
      <w:r>
        <w:rPr>
          <w:rFonts w:ascii="ＭＳ 明朝" w:hAnsi="ＭＳ 明朝" w:hint="eastAsia"/>
          <w:sz w:val="22"/>
          <w:szCs w:val="22"/>
        </w:rPr>
        <w:lastRenderedPageBreak/>
        <w:t xml:space="preserve">　</w:t>
      </w:r>
      <w:r w:rsidR="001E64C4">
        <w:rPr>
          <w:rFonts w:ascii="ＭＳ 明朝" w:hAnsi="ＭＳ 明朝" w:hint="eastAsia"/>
          <w:sz w:val="22"/>
          <w:szCs w:val="22"/>
        </w:rPr>
        <w:t>(2</w:t>
      </w:r>
      <w:r>
        <w:rPr>
          <w:rFonts w:ascii="ＭＳ 明朝" w:hAnsi="ＭＳ 明朝" w:hint="eastAsia"/>
          <w:sz w:val="22"/>
          <w:szCs w:val="22"/>
        </w:rPr>
        <w:t>)</w:t>
      </w:r>
      <w:r w:rsidR="001E64C4">
        <w:rPr>
          <w:rFonts w:ascii="ＭＳ 明朝" w:hAnsi="ＭＳ 明朝" w:hint="eastAsia"/>
          <w:sz w:val="22"/>
          <w:szCs w:val="22"/>
        </w:rPr>
        <w:t xml:space="preserve">　次のア，又はイに該当する人</w:t>
      </w:r>
    </w:p>
    <w:p w14:paraId="7B8817EE" w14:textId="282FE85B" w:rsidR="00F93CF1" w:rsidRDefault="001E64C4" w:rsidP="0090583F">
      <w:pPr>
        <w:spacing w:line="300" w:lineRule="exact"/>
        <w:ind w:left="880" w:hangingChars="400" w:hanging="880"/>
        <w:rPr>
          <w:rFonts w:ascii="ＭＳ 明朝" w:hAnsi="ＭＳ 明朝"/>
          <w:sz w:val="22"/>
          <w:szCs w:val="22"/>
        </w:rPr>
      </w:pPr>
      <w:r>
        <w:rPr>
          <w:rFonts w:ascii="ＭＳ 明朝" w:hAnsi="ＭＳ 明朝" w:hint="eastAsia"/>
          <w:sz w:val="22"/>
          <w:szCs w:val="22"/>
        </w:rPr>
        <w:t xml:space="preserve">　　　ア</w:t>
      </w:r>
      <w:r w:rsidR="00F93CF1">
        <w:rPr>
          <w:rFonts w:ascii="ＭＳ 明朝" w:hAnsi="ＭＳ 明朝" w:hint="eastAsia"/>
          <w:sz w:val="22"/>
          <w:szCs w:val="22"/>
        </w:rPr>
        <w:t xml:space="preserve">　</w:t>
      </w:r>
      <w:r w:rsidR="008A3BD8">
        <w:rPr>
          <w:rFonts w:ascii="ＭＳ 明朝" w:hAnsi="ＭＳ 明朝" w:hint="eastAsia"/>
          <w:sz w:val="22"/>
          <w:szCs w:val="22"/>
        </w:rPr>
        <w:t>令和3</w:t>
      </w:r>
      <w:r w:rsidR="00D87115">
        <w:rPr>
          <w:rFonts w:ascii="ＭＳ 明朝" w:hAnsi="ＭＳ 明朝" w:hint="eastAsia"/>
          <w:sz w:val="22"/>
          <w:szCs w:val="22"/>
        </w:rPr>
        <w:t>年4月現在において，公認心理師の資格を有する，又は有する見込みの人</w:t>
      </w:r>
    </w:p>
    <w:p w14:paraId="2F0B0165" w14:textId="77777777" w:rsidR="0090583F" w:rsidRPr="0090583F" w:rsidRDefault="0090583F" w:rsidP="009B6EA6">
      <w:pPr>
        <w:spacing w:line="300" w:lineRule="exact"/>
        <w:ind w:left="1100" w:hangingChars="500" w:hanging="1100"/>
        <w:rPr>
          <w:rFonts w:ascii="ＭＳ 明朝" w:hAnsi="ＭＳ 明朝"/>
          <w:sz w:val="22"/>
          <w:szCs w:val="22"/>
        </w:rPr>
      </w:pPr>
      <w:r>
        <w:rPr>
          <w:rFonts w:ascii="ＭＳ 明朝" w:hAnsi="ＭＳ 明朝" w:hint="eastAsia"/>
          <w:sz w:val="22"/>
          <w:szCs w:val="22"/>
        </w:rPr>
        <w:t xml:space="preserve">　　　イ　</w:t>
      </w:r>
      <w:r w:rsidR="00A152A4">
        <w:rPr>
          <w:rFonts w:ascii="ＭＳ 明朝" w:hAnsi="ＭＳ 明朝" w:hint="eastAsia"/>
          <w:sz w:val="22"/>
          <w:szCs w:val="22"/>
        </w:rPr>
        <w:t>令和3</w:t>
      </w:r>
      <w:r w:rsidR="00D87115">
        <w:rPr>
          <w:rFonts w:ascii="ＭＳ 明朝" w:hAnsi="ＭＳ 明朝" w:hint="eastAsia"/>
          <w:sz w:val="22"/>
          <w:szCs w:val="22"/>
        </w:rPr>
        <w:t>年4月現在において，公益財団法人日本臨床心理士資格認定協会が認定する臨床心理士の資格を有する，又は有する見込みの人</w:t>
      </w:r>
    </w:p>
    <w:p w14:paraId="544143F3" w14:textId="77777777" w:rsidR="00D87115" w:rsidRDefault="001E64C4" w:rsidP="00F93CF1">
      <w:pPr>
        <w:spacing w:line="300" w:lineRule="exact"/>
        <w:ind w:leftChars="105" w:left="660" w:hangingChars="200" w:hanging="440"/>
        <w:rPr>
          <w:rFonts w:ascii="ＭＳ 明朝" w:hAnsi="ＭＳ 明朝"/>
          <w:sz w:val="22"/>
          <w:szCs w:val="22"/>
        </w:rPr>
      </w:pPr>
      <w:r>
        <w:rPr>
          <w:rFonts w:ascii="ＭＳ 明朝" w:hAnsi="ＭＳ 明朝" w:hint="eastAsia"/>
          <w:sz w:val="22"/>
          <w:szCs w:val="22"/>
        </w:rPr>
        <w:t>(3</w:t>
      </w:r>
      <w:r w:rsidR="00467089">
        <w:rPr>
          <w:rFonts w:ascii="ＭＳ 明朝" w:hAnsi="ＭＳ 明朝" w:hint="eastAsia"/>
          <w:sz w:val="22"/>
          <w:szCs w:val="22"/>
        </w:rPr>
        <w:t>)</w:t>
      </w:r>
      <w:r w:rsidR="00F93CF1">
        <w:rPr>
          <w:rFonts w:ascii="ＭＳ 明朝" w:hAnsi="ＭＳ 明朝" w:hint="eastAsia"/>
          <w:sz w:val="22"/>
          <w:szCs w:val="22"/>
        </w:rPr>
        <w:t xml:space="preserve">　</w:t>
      </w:r>
      <w:r w:rsidR="00A152A4">
        <w:rPr>
          <w:rFonts w:ascii="ＭＳ 明朝" w:hAnsi="ＭＳ 明朝" w:hint="eastAsia"/>
          <w:sz w:val="22"/>
          <w:szCs w:val="22"/>
        </w:rPr>
        <w:t>令和3</w:t>
      </w:r>
      <w:r w:rsidR="002A11EF">
        <w:rPr>
          <w:rFonts w:ascii="ＭＳ 明朝" w:hAnsi="ＭＳ 明朝" w:hint="eastAsia"/>
          <w:sz w:val="22"/>
          <w:szCs w:val="22"/>
        </w:rPr>
        <w:t>年4月1日現在において，</w:t>
      </w:r>
      <w:r w:rsidR="00A131A8">
        <w:rPr>
          <w:rFonts w:ascii="ＭＳ 明朝" w:hAnsi="ＭＳ 明朝" w:hint="eastAsia"/>
          <w:sz w:val="22"/>
          <w:szCs w:val="22"/>
        </w:rPr>
        <w:t>教育相談機関相談員やスクールカウンセラーなどの教育関係，児童相談所や児童</w:t>
      </w:r>
      <w:r w:rsidR="00CC15B6">
        <w:rPr>
          <w:rFonts w:ascii="ＭＳ 明朝" w:hAnsi="ＭＳ 明朝" w:hint="eastAsia"/>
          <w:sz w:val="22"/>
          <w:szCs w:val="22"/>
        </w:rPr>
        <w:t>養護施設などの児童福祉関係，又は少年院や少年鑑別所などの矯正教育</w:t>
      </w:r>
      <w:r w:rsidR="00A131A8">
        <w:rPr>
          <w:rFonts w:ascii="ＭＳ 明朝" w:hAnsi="ＭＳ 明朝" w:hint="eastAsia"/>
          <w:sz w:val="22"/>
          <w:szCs w:val="22"/>
        </w:rPr>
        <w:t>関係における有給での心理臨床経験を１年以上有する</w:t>
      </w:r>
      <w:r w:rsidR="002A11EF">
        <w:rPr>
          <w:rFonts w:ascii="ＭＳ 明朝" w:hAnsi="ＭＳ 明朝" w:hint="eastAsia"/>
          <w:sz w:val="22"/>
          <w:szCs w:val="22"/>
        </w:rPr>
        <w:t>，又は有する見込みの</w:t>
      </w:r>
      <w:r w:rsidR="00A131A8">
        <w:rPr>
          <w:rFonts w:ascii="ＭＳ 明朝" w:hAnsi="ＭＳ 明朝" w:hint="eastAsia"/>
          <w:sz w:val="22"/>
          <w:szCs w:val="22"/>
        </w:rPr>
        <w:t>人</w:t>
      </w:r>
      <w:r w:rsidR="00D87115">
        <w:rPr>
          <w:rFonts w:ascii="ＭＳ 明朝" w:hAnsi="ＭＳ 明朝" w:hint="eastAsia"/>
          <w:sz w:val="22"/>
          <w:szCs w:val="22"/>
        </w:rPr>
        <w:t>（ただし，勤務は概ね１週間に１日以上とする。）</w:t>
      </w:r>
    </w:p>
    <w:p w14:paraId="66D8AD52" w14:textId="77777777" w:rsidR="002E5EF9" w:rsidRDefault="00D87115" w:rsidP="00D87115">
      <w:pPr>
        <w:spacing w:line="300" w:lineRule="exact"/>
        <w:ind w:leftChars="305" w:left="640" w:firstLineChars="100" w:firstLine="220"/>
        <w:rPr>
          <w:rFonts w:ascii="ＭＳ 明朝" w:hAnsi="ＭＳ 明朝"/>
          <w:sz w:val="22"/>
          <w:szCs w:val="22"/>
        </w:rPr>
      </w:pPr>
      <w:r>
        <w:rPr>
          <w:rFonts w:ascii="ＭＳ 明朝" w:hAnsi="ＭＳ 明朝" w:hint="eastAsia"/>
          <w:sz w:val="22"/>
          <w:szCs w:val="22"/>
        </w:rPr>
        <w:t xml:space="preserve">※ </w:t>
      </w:r>
      <w:r w:rsidR="00397E5F">
        <w:rPr>
          <w:rFonts w:ascii="ＭＳ 明朝" w:hAnsi="ＭＳ 明朝" w:hint="eastAsia"/>
          <w:sz w:val="22"/>
          <w:szCs w:val="22"/>
        </w:rPr>
        <w:t>任用決定後，雇用者の発行する職歴証明書の提出を求める。）</w:t>
      </w:r>
    </w:p>
    <w:p w14:paraId="217E2025" w14:textId="77777777" w:rsidR="002E5EF9" w:rsidRPr="00397E5F" w:rsidRDefault="002E5EF9" w:rsidP="002E5EF9">
      <w:pPr>
        <w:spacing w:line="300" w:lineRule="exact"/>
        <w:rPr>
          <w:rFonts w:ascii="ＭＳ 明朝" w:hAnsi="ＭＳ 明朝"/>
          <w:sz w:val="22"/>
          <w:szCs w:val="22"/>
        </w:rPr>
      </w:pPr>
    </w:p>
    <w:p w14:paraId="7EA400DB" w14:textId="77777777" w:rsidR="002E5EF9" w:rsidRPr="00F4312F" w:rsidRDefault="007207D5" w:rsidP="002E5EF9">
      <w:pPr>
        <w:spacing w:line="300" w:lineRule="exact"/>
        <w:rPr>
          <w:rFonts w:ascii="ＭＳ ゴシック" w:eastAsia="ＭＳ ゴシック" w:hAnsi="ＭＳ ゴシック"/>
          <w:sz w:val="22"/>
          <w:szCs w:val="22"/>
        </w:rPr>
      </w:pPr>
      <w:r w:rsidRPr="00F4312F">
        <w:rPr>
          <w:rFonts w:ascii="ＭＳ ゴシック" w:eastAsia="ＭＳ ゴシック" w:hAnsi="ＭＳ ゴシック" w:hint="eastAsia"/>
          <w:sz w:val="22"/>
          <w:szCs w:val="22"/>
        </w:rPr>
        <w:t>５</w:t>
      </w:r>
      <w:r w:rsidR="002E5EF9" w:rsidRPr="00F4312F">
        <w:rPr>
          <w:rFonts w:ascii="ＭＳ ゴシック" w:eastAsia="ＭＳ ゴシック" w:hAnsi="ＭＳ ゴシック" w:hint="eastAsia"/>
          <w:sz w:val="22"/>
          <w:szCs w:val="22"/>
        </w:rPr>
        <w:t xml:space="preserve">　応募手続</w:t>
      </w:r>
    </w:p>
    <w:p w14:paraId="74C1D475" w14:textId="061E0CB1" w:rsidR="002E5EF9" w:rsidRDefault="0090583F" w:rsidP="0090583F">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A152A4">
        <w:rPr>
          <w:rFonts w:ascii="ＭＳ 明朝" w:hAnsi="ＭＳ 明朝" w:hint="eastAsia"/>
          <w:sz w:val="22"/>
          <w:szCs w:val="22"/>
        </w:rPr>
        <w:t>令和3</w:t>
      </w:r>
      <w:r w:rsidR="00692F2B">
        <w:rPr>
          <w:rFonts w:ascii="ＭＳ 明朝" w:hAnsi="ＭＳ 明朝" w:hint="eastAsia"/>
          <w:sz w:val="22"/>
          <w:szCs w:val="22"/>
        </w:rPr>
        <w:t>年度　京都市教育相談総合センター</w:t>
      </w:r>
      <w:r w:rsidR="00666B57">
        <w:rPr>
          <w:rFonts w:ascii="ＭＳ 明朝" w:hAnsi="ＭＳ 明朝" w:hint="eastAsia"/>
          <w:sz w:val="22"/>
          <w:szCs w:val="22"/>
        </w:rPr>
        <w:t>会計年度任用職員</w:t>
      </w:r>
      <w:r w:rsidR="00692F2B">
        <w:rPr>
          <w:rFonts w:ascii="ＭＳ 明朝" w:hAnsi="ＭＳ 明朝" w:hint="eastAsia"/>
          <w:sz w:val="22"/>
          <w:szCs w:val="22"/>
        </w:rPr>
        <w:t>カウンセラー志願書」（様式１）</w:t>
      </w:r>
      <w:r w:rsidR="00F93CF1">
        <w:rPr>
          <w:rFonts w:ascii="ＭＳ 明朝" w:hAnsi="ＭＳ 明朝" w:hint="eastAsia"/>
          <w:sz w:val="22"/>
          <w:szCs w:val="22"/>
        </w:rPr>
        <w:t>及び</w:t>
      </w:r>
      <w:r w:rsidR="00611A31">
        <w:rPr>
          <w:rFonts w:ascii="ＭＳ 明朝" w:hAnsi="ＭＳ 明朝" w:hint="eastAsia"/>
          <w:sz w:val="22"/>
          <w:szCs w:val="22"/>
        </w:rPr>
        <w:t>上記「４　応募資格」の(2)を証明する書類の</w:t>
      </w:r>
      <w:r w:rsidR="002E5EF9">
        <w:rPr>
          <w:rFonts w:ascii="ＭＳ 明朝" w:hAnsi="ＭＳ 明朝" w:hint="eastAsia"/>
          <w:sz w:val="22"/>
          <w:szCs w:val="22"/>
        </w:rPr>
        <w:t>写し</w:t>
      </w:r>
      <w:r w:rsidR="00177D11">
        <w:rPr>
          <w:rFonts w:ascii="ＭＳ 明朝" w:hAnsi="ＭＳ 明朝" w:hint="eastAsia"/>
          <w:sz w:val="22"/>
          <w:szCs w:val="22"/>
        </w:rPr>
        <w:t>を</w:t>
      </w:r>
      <w:r w:rsidR="009F575A">
        <w:rPr>
          <w:rFonts w:ascii="ＭＳ 明朝" w:hAnsi="ＭＳ 明朝" w:hint="eastAsia"/>
          <w:sz w:val="22"/>
          <w:szCs w:val="22"/>
        </w:rPr>
        <w:t>「</w:t>
      </w:r>
      <w:r w:rsidR="009F575A" w:rsidRPr="00F4312F">
        <w:rPr>
          <w:rFonts w:ascii="ＭＳ ゴシック" w:eastAsia="ＭＳ ゴシック" w:hAnsi="ＭＳ ゴシック" w:hint="eastAsia"/>
        </w:rPr>
        <w:t>７　書類提出・連絡先</w:t>
      </w:r>
      <w:r w:rsidR="009F575A">
        <w:rPr>
          <w:rFonts w:ascii="ＭＳ ゴシック" w:eastAsia="ＭＳ ゴシック" w:hAnsi="ＭＳ ゴシック" w:hint="eastAsia"/>
        </w:rPr>
        <w:t>」</w:t>
      </w:r>
      <w:r>
        <w:rPr>
          <w:rFonts w:ascii="ＭＳ 明朝" w:hAnsi="ＭＳ 明朝" w:hint="eastAsia"/>
          <w:sz w:val="22"/>
          <w:szCs w:val="22"/>
        </w:rPr>
        <w:t>まで郵送（</w:t>
      </w:r>
      <w:r w:rsidR="00A152A4">
        <w:rPr>
          <w:rFonts w:ascii="ＭＳ 明朝" w:hAnsi="ＭＳ 明朝" w:hint="eastAsia"/>
          <w:sz w:val="22"/>
          <w:szCs w:val="22"/>
        </w:rPr>
        <w:t>令和3</w:t>
      </w:r>
      <w:r w:rsidR="0096040E">
        <w:rPr>
          <w:rFonts w:ascii="ＭＳ 明朝" w:hAnsi="ＭＳ 明朝" w:hint="eastAsia"/>
          <w:sz w:val="22"/>
          <w:szCs w:val="22"/>
        </w:rPr>
        <w:t>年</w:t>
      </w:r>
      <w:r w:rsidR="00E1410E">
        <w:rPr>
          <w:rFonts w:ascii="ＭＳ 明朝" w:hAnsi="ＭＳ 明朝" w:hint="eastAsia"/>
          <w:sz w:val="22"/>
          <w:szCs w:val="22"/>
        </w:rPr>
        <w:t>3</w:t>
      </w:r>
      <w:r w:rsidR="0096040E">
        <w:rPr>
          <w:rFonts w:ascii="ＭＳ 明朝" w:hAnsi="ＭＳ 明朝" w:hint="eastAsia"/>
          <w:sz w:val="22"/>
          <w:szCs w:val="22"/>
        </w:rPr>
        <w:t>月</w:t>
      </w:r>
      <w:r w:rsidR="00C7770D">
        <w:rPr>
          <w:rFonts w:ascii="ＭＳ 明朝" w:hAnsi="ＭＳ 明朝" w:hint="eastAsia"/>
          <w:sz w:val="22"/>
          <w:szCs w:val="22"/>
        </w:rPr>
        <w:t>7</w:t>
      </w:r>
      <w:r w:rsidR="00452A98">
        <w:rPr>
          <w:rFonts w:ascii="ＭＳ 明朝" w:hAnsi="ＭＳ 明朝" w:hint="eastAsia"/>
          <w:sz w:val="22"/>
          <w:szCs w:val="22"/>
        </w:rPr>
        <w:t>日（</w:t>
      </w:r>
      <w:r w:rsidR="00E821C6">
        <w:rPr>
          <w:rFonts w:ascii="ＭＳ 明朝" w:hAnsi="ＭＳ 明朝" w:hint="eastAsia"/>
          <w:sz w:val="22"/>
          <w:szCs w:val="22"/>
        </w:rPr>
        <w:t>日</w:t>
      </w:r>
      <w:r w:rsidR="0096040E">
        <w:rPr>
          <w:rFonts w:ascii="ＭＳ 明朝" w:hAnsi="ＭＳ 明朝" w:hint="eastAsia"/>
          <w:sz w:val="22"/>
          <w:szCs w:val="22"/>
        </w:rPr>
        <w:t>）必着）。</w:t>
      </w:r>
    </w:p>
    <w:p w14:paraId="4B0072EE" w14:textId="77777777" w:rsidR="0005536A" w:rsidRPr="009F575A" w:rsidRDefault="0005536A" w:rsidP="0090583F">
      <w:pPr>
        <w:spacing w:line="300" w:lineRule="exact"/>
        <w:ind w:firstLineChars="100" w:firstLine="210"/>
        <w:rPr>
          <w:rFonts w:ascii="ＭＳ ゴシック" w:eastAsia="ＭＳ ゴシック" w:hAnsi="ＭＳ ゴシック"/>
        </w:rPr>
      </w:pPr>
    </w:p>
    <w:p w14:paraId="6B45F9FD" w14:textId="77777777" w:rsidR="002E5EF9" w:rsidRPr="00F4312F" w:rsidRDefault="007207D5" w:rsidP="002E5EF9">
      <w:pPr>
        <w:spacing w:line="300" w:lineRule="exact"/>
        <w:rPr>
          <w:rFonts w:ascii="ＭＳ ゴシック" w:eastAsia="ＭＳ ゴシック" w:hAnsi="ＭＳ ゴシック"/>
          <w:sz w:val="22"/>
          <w:szCs w:val="22"/>
        </w:rPr>
      </w:pPr>
      <w:r w:rsidRPr="00F4312F">
        <w:rPr>
          <w:rFonts w:ascii="ＭＳ ゴシック" w:eastAsia="ＭＳ ゴシック" w:hAnsi="ＭＳ ゴシック" w:hint="eastAsia"/>
          <w:sz w:val="22"/>
          <w:szCs w:val="22"/>
        </w:rPr>
        <w:t>６</w:t>
      </w:r>
      <w:r w:rsidR="002E5EF9" w:rsidRPr="00F4312F">
        <w:rPr>
          <w:rFonts w:ascii="ＭＳ ゴシック" w:eastAsia="ＭＳ ゴシック" w:hAnsi="ＭＳ ゴシック" w:hint="eastAsia"/>
          <w:sz w:val="22"/>
          <w:szCs w:val="22"/>
        </w:rPr>
        <w:t xml:space="preserve">　任用手続</w:t>
      </w:r>
    </w:p>
    <w:p w14:paraId="76943D77" w14:textId="77777777" w:rsidR="009F575A" w:rsidRDefault="002E5EF9" w:rsidP="009F575A">
      <w:pPr>
        <w:spacing w:line="300" w:lineRule="exact"/>
        <w:ind w:leftChars="-123" w:left="622" w:hangingChars="400" w:hanging="880"/>
        <w:rPr>
          <w:rFonts w:ascii="ＭＳ 明朝" w:hAnsi="ＭＳ 明朝"/>
          <w:sz w:val="22"/>
          <w:szCs w:val="22"/>
        </w:rPr>
      </w:pPr>
      <w:r>
        <w:rPr>
          <w:rFonts w:ascii="ＭＳ 明朝" w:hAnsi="ＭＳ 明朝" w:hint="eastAsia"/>
          <w:sz w:val="22"/>
          <w:szCs w:val="22"/>
        </w:rPr>
        <w:t xml:space="preserve">　</w:t>
      </w:r>
      <w:r w:rsidR="005E2D0F">
        <w:rPr>
          <w:rFonts w:ascii="ＭＳ 明朝" w:hAnsi="ＭＳ 明朝" w:hint="eastAsia"/>
          <w:sz w:val="22"/>
          <w:szCs w:val="22"/>
        </w:rPr>
        <w:t xml:space="preserve">　</w:t>
      </w:r>
      <w:r w:rsidR="009F575A">
        <w:rPr>
          <w:rFonts w:ascii="ＭＳ 明朝" w:hAnsi="ＭＳ 明朝" w:hint="eastAsia"/>
          <w:sz w:val="22"/>
          <w:szCs w:val="22"/>
        </w:rPr>
        <w:t xml:space="preserve">(1)　</w:t>
      </w:r>
      <w:r w:rsidR="00F93CF1">
        <w:rPr>
          <w:rFonts w:ascii="ＭＳ 明朝" w:hAnsi="ＭＳ 明朝" w:hint="eastAsia"/>
          <w:sz w:val="22"/>
          <w:szCs w:val="22"/>
        </w:rPr>
        <w:t>書類審査の上</w:t>
      </w:r>
      <w:r w:rsidR="007207D5">
        <w:rPr>
          <w:rFonts w:ascii="ＭＳ 明朝" w:hAnsi="ＭＳ 明朝" w:hint="eastAsia"/>
          <w:sz w:val="22"/>
          <w:szCs w:val="22"/>
        </w:rPr>
        <w:t>，</w:t>
      </w:r>
      <w:r w:rsidR="00A152A4">
        <w:rPr>
          <w:rFonts w:ascii="ＭＳ 明朝" w:hAnsi="ＭＳ 明朝" w:hint="eastAsia"/>
          <w:sz w:val="22"/>
          <w:szCs w:val="22"/>
        </w:rPr>
        <w:t>令和3</w:t>
      </w:r>
      <w:r w:rsidR="0090583F">
        <w:rPr>
          <w:rFonts w:ascii="ＭＳ 明朝" w:hAnsi="ＭＳ 明朝" w:hint="eastAsia"/>
          <w:sz w:val="22"/>
          <w:szCs w:val="22"/>
        </w:rPr>
        <w:t>年</w:t>
      </w:r>
      <w:r w:rsidR="00E1410E">
        <w:rPr>
          <w:rFonts w:ascii="ＭＳ 明朝" w:hAnsi="ＭＳ 明朝" w:hint="eastAsia"/>
          <w:sz w:val="22"/>
          <w:szCs w:val="22"/>
        </w:rPr>
        <w:t>3</w:t>
      </w:r>
      <w:r w:rsidR="00452A98">
        <w:rPr>
          <w:rFonts w:ascii="ＭＳ 明朝" w:hAnsi="ＭＳ 明朝" w:hint="eastAsia"/>
          <w:sz w:val="22"/>
          <w:szCs w:val="22"/>
        </w:rPr>
        <w:t>月</w:t>
      </w:r>
      <w:r w:rsidR="00C7770D">
        <w:rPr>
          <w:rFonts w:ascii="ＭＳ 明朝" w:hAnsi="ＭＳ 明朝" w:hint="eastAsia"/>
          <w:sz w:val="22"/>
          <w:szCs w:val="22"/>
        </w:rPr>
        <w:t>8</w:t>
      </w:r>
      <w:r w:rsidR="005E2D0F">
        <w:rPr>
          <w:rFonts w:ascii="ＭＳ 明朝" w:hAnsi="ＭＳ 明朝" w:hint="eastAsia"/>
          <w:sz w:val="22"/>
          <w:szCs w:val="22"/>
        </w:rPr>
        <w:t>日</w:t>
      </w:r>
      <w:r w:rsidR="00212CE8">
        <w:rPr>
          <w:rFonts w:ascii="ＭＳ 明朝" w:hAnsi="ＭＳ 明朝" w:hint="eastAsia"/>
          <w:sz w:val="22"/>
          <w:szCs w:val="22"/>
        </w:rPr>
        <w:t>（</w:t>
      </w:r>
      <w:r w:rsidR="00E821C6">
        <w:rPr>
          <w:rFonts w:ascii="ＭＳ 明朝" w:hAnsi="ＭＳ 明朝" w:hint="eastAsia"/>
          <w:sz w:val="22"/>
          <w:szCs w:val="22"/>
        </w:rPr>
        <w:t>月</w:t>
      </w:r>
      <w:r w:rsidR="00C04003">
        <w:rPr>
          <w:rFonts w:ascii="ＭＳ 明朝" w:hAnsi="ＭＳ 明朝" w:hint="eastAsia"/>
          <w:sz w:val="22"/>
          <w:szCs w:val="22"/>
        </w:rPr>
        <w:t>）</w:t>
      </w:r>
      <w:r w:rsidR="007207D5">
        <w:rPr>
          <w:rFonts w:ascii="ＭＳ 明朝" w:hAnsi="ＭＳ 明朝" w:hint="eastAsia"/>
          <w:sz w:val="22"/>
          <w:szCs w:val="22"/>
        </w:rPr>
        <w:t>に</w:t>
      </w:r>
      <w:r w:rsidR="00522388">
        <w:rPr>
          <w:rFonts w:ascii="ＭＳ 明朝" w:hAnsi="ＭＳ 明朝" w:hint="eastAsia"/>
          <w:sz w:val="22"/>
          <w:szCs w:val="22"/>
        </w:rPr>
        <w:t>面談対象者に対し</w:t>
      </w:r>
      <w:r w:rsidR="00E821C6">
        <w:rPr>
          <w:rFonts w:ascii="ＭＳ 明朝" w:hAnsi="ＭＳ 明朝" w:hint="eastAsia"/>
          <w:sz w:val="22"/>
          <w:szCs w:val="22"/>
        </w:rPr>
        <w:t>電話連絡を行う</w:t>
      </w:r>
      <w:r w:rsidR="00522388">
        <w:rPr>
          <w:rFonts w:ascii="ＭＳ 明朝" w:hAnsi="ＭＳ 明朝" w:hint="eastAsia"/>
          <w:sz w:val="22"/>
          <w:szCs w:val="22"/>
        </w:rPr>
        <w:t>（面談対象とならない人には連絡しない）</w:t>
      </w:r>
      <w:r w:rsidR="0096040E">
        <w:rPr>
          <w:rFonts w:ascii="ＭＳ 明朝" w:hAnsi="ＭＳ 明朝" w:hint="eastAsia"/>
          <w:sz w:val="22"/>
          <w:szCs w:val="22"/>
        </w:rPr>
        <w:t>。</w:t>
      </w:r>
    </w:p>
    <w:p w14:paraId="3007076D" w14:textId="77777777" w:rsidR="002E5EF9" w:rsidRDefault="009F575A" w:rsidP="009F575A">
      <w:pPr>
        <w:spacing w:line="300" w:lineRule="exact"/>
        <w:ind w:leftChars="86" w:left="537" w:hangingChars="162" w:hanging="356"/>
        <w:rPr>
          <w:rFonts w:ascii="ＭＳ 明朝" w:hAnsi="ＭＳ 明朝"/>
          <w:sz w:val="22"/>
          <w:szCs w:val="22"/>
        </w:rPr>
      </w:pPr>
      <w:r>
        <w:rPr>
          <w:rFonts w:ascii="ＭＳ 明朝" w:hAnsi="ＭＳ 明朝" w:hint="eastAsia"/>
          <w:sz w:val="22"/>
          <w:szCs w:val="22"/>
        </w:rPr>
        <w:t xml:space="preserve">(2)　</w:t>
      </w:r>
      <w:r w:rsidR="0071077C">
        <w:rPr>
          <w:rFonts w:ascii="ＭＳ 明朝" w:hAnsi="ＭＳ 明朝" w:hint="eastAsia"/>
          <w:sz w:val="22"/>
          <w:szCs w:val="22"/>
        </w:rPr>
        <w:t>面談対象者に面談審査を行い，任用者を決定</w:t>
      </w:r>
      <w:r w:rsidR="00452A98">
        <w:rPr>
          <w:rFonts w:ascii="ＭＳ 明朝" w:hAnsi="ＭＳ 明朝" w:hint="eastAsia"/>
          <w:sz w:val="22"/>
          <w:szCs w:val="22"/>
        </w:rPr>
        <w:t>する</w:t>
      </w:r>
      <w:r w:rsidR="0071077C">
        <w:rPr>
          <w:rFonts w:ascii="ＭＳ 明朝" w:hAnsi="ＭＳ 明朝" w:hint="eastAsia"/>
          <w:sz w:val="22"/>
          <w:szCs w:val="22"/>
        </w:rPr>
        <w:t>。</w:t>
      </w:r>
      <w:r w:rsidR="007207D5">
        <w:rPr>
          <w:rFonts w:ascii="ＭＳ 明朝" w:hAnsi="ＭＳ 明朝" w:hint="eastAsia"/>
          <w:sz w:val="22"/>
          <w:szCs w:val="22"/>
        </w:rPr>
        <w:t>面談審査は</w:t>
      </w:r>
      <w:r w:rsidR="00A152A4">
        <w:rPr>
          <w:rFonts w:ascii="ＭＳ 明朝" w:hAnsi="ＭＳ 明朝" w:hint="eastAsia"/>
          <w:sz w:val="22"/>
          <w:szCs w:val="22"/>
        </w:rPr>
        <w:t>令和3</w:t>
      </w:r>
      <w:r w:rsidR="0090583F">
        <w:rPr>
          <w:rFonts w:ascii="ＭＳ 明朝" w:hAnsi="ＭＳ 明朝" w:hint="eastAsia"/>
          <w:sz w:val="22"/>
          <w:szCs w:val="22"/>
        </w:rPr>
        <w:t>年</w:t>
      </w:r>
      <w:r w:rsidR="00E1410E">
        <w:rPr>
          <w:rFonts w:ascii="ＭＳ 明朝" w:hAnsi="ＭＳ 明朝" w:hint="eastAsia"/>
          <w:sz w:val="22"/>
          <w:szCs w:val="22"/>
        </w:rPr>
        <w:t>3</w:t>
      </w:r>
      <w:r w:rsidR="007207D5">
        <w:rPr>
          <w:rFonts w:ascii="ＭＳ 明朝" w:hAnsi="ＭＳ 明朝" w:hint="eastAsia"/>
          <w:sz w:val="22"/>
          <w:szCs w:val="22"/>
        </w:rPr>
        <w:t>月</w:t>
      </w:r>
      <w:r w:rsidR="00BB1FE4">
        <w:rPr>
          <w:rFonts w:ascii="ＭＳ 明朝" w:hAnsi="ＭＳ 明朝" w:hint="eastAsia"/>
          <w:sz w:val="22"/>
          <w:szCs w:val="22"/>
        </w:rPr>
        <w:t>9日(火)又は</w:t>
      </w:r>
      <w:r w:rsidR="00C7770D">
        <w:rPr>
          <w:rFonts w:ascii="ＭＳ 明朝" w:hAnsi="ＭＳ 明朝"/>
          <w:sz w:val="22"/>
          <w:szCs w:val="22"/>
        </w:rPr>
        <w:t>10</w:t>
      </w:r>
      <w:r w:rsidR="001D00D1">
        <w:rPr>
          <w:rFonts w:ascii="ＭＳ 明朝" w:hAnsi="ＭＳ 明朝" w:hint="eastAsia"/>
          <w:sz w:val="22"/>
          <w:szCs w:val="22"/>
        </w:rPr>
        <w:t>日（水）</w:t>
      </w:r>
      <w:r w:rsidR="007207D5">
        <w:rPr>
          <w:rFonts w:ascii="ＭＳ 明朝" w:hAnsi="ＭＳ 明朝" w:hint="eastAsia"/>
          <w:sz w:val="22"/>
          <w:szCs w:val="22"/>
        </w:rPr>
        <w:t>に行</w:t>
      </w:r>
      <w:r w:rsidR="00452A98">
        <w:rPr>
          <w:rFonts w:ascii="ＭＳ 明朝" w:hAnsi="ＭＳ 明朝" w:hint="eastAsia"/>
          <w:sz w:val="22"/>
          <w:szCs w:val="22"/>
        </w:rPr>
        <w:t>う</w:t>
      </w:r>
      <w:r w:rsidR="007207D5">
        <w:rPr>
          <w:rFonts w:ascii="ＭＳ 明朝" w:hAnsi="ＭＳ 明朝" w:hint="eastAsia"/>
          <w:sz w:val="22"/>
          <w:szCs w:val="22"/>
        </w:rPr>
        <w:t>（予定）。面談審査では，志望理由や業務に必要な知識・理解等について</w:t>
      </w:r>
      <w:r w:rsidR="00452A98">
        <w:rPr>
          <w:rFonts w:ascii="ＭＳ 明朝" w:hAnsi="ＭＳ 明朝" w:hint="eastAsia"/>
          <w:sz w:val="22"/>
          <w:szCs w:val="22"/>
        </w:rPr>
        <w:t>質問する。</w:t>
      </w:r>
    </w:p>
    <w:p w14:paraId="18B4AA8E" w14:textId="77777777" w:rsidR="007207D5" w:rsidRPr="00E1410E" w:rsidRDefault="007207D5" w:rsidP="00C117D7">
      <w:pPr>
        <w:spacing w:line="300" w:lineRule="exact"/>
        <w:ind w:firstLineChars="100" w:firstLine="220"/>
        <w:rPr>
          <w:rFonts w:ascii="ＭＳ 明朝" w:hAnsi="ＭＳ 明朝"/>
          <w:sz w:val="22"/>
          <w:szCs w:val="22"/>
        </w:rPr>
      </w:pPr>
    </w:p>
    <w:p w14:paraId="65FFC7C6" w14:textId="77777777" w:rsidR="00642E62" w:rsidRPr="00F4312F" w:rsidRDefault="007207D5" w:rsidP="007207D5">
      <w:pPr>
        <w:spacing w:line="300" w:lineRule="exact"/>
        <w:rPr>
          <w:rFonts w:ascii="ＭＳ ゴシック" w:eastAsia="ＭＳ ゴシック" w:hAnsi="ＭＳ ゴシック"/>
        </w:rPr>
      </w:pPr>
      <w:r w:rsidRPr="00F4312F">
        <w:rPr>
          <w:rFonts w:ascii="ＭＳ ゴシック" w:eastAsia="ＭＳ ゴシック" w:hAnsi="ＭＳ ゴシック" w:hint="eastAsia"/>
        </w:rPr>
        <w:t>７　書類提出・連絡先</w:t>
      </w:r>
    </w:p>
    <w:p w14:paraId="209FEDFE" w14:textId="77777777" w:rsidR="007207D5" w:rsidRPr="008507AD" w:rsidRDefault="007207D5" w:rsidP="007207D5">
      <w:pPr>
        <w:spacing w:line="300" w:lineRule="exact"/>
        <w:ind w:left="210" w:hangingChars="100" w:hanging="210"/>
        <w:rPr>
          <w:rFonts w:hAnsi="ＭＳ 明朝"/>
          <w:kern w:val="0"/>
        </w:rPr>
      </w:pPr>
      <w:r>
        <w:rPr>
          <w:rFonts w:hint="eastAsia"/>
        </w:rPr>
        <w:t xml:space="preserve">　　</w:t>
      </w:r>
      <w:r w:rsidRPr="008507AD">
        <w:rPr>
          <w:rFonts w:hAnsi="ＭＳ 明朝" w:hint="eastAsia"/>
          <w:kern w:val="0"/>
        </w:rPr>
        <w:t>京都市</w:t>
      </w:r>
      <w:r w:rsidR="00087AA2">
        <w:rPr>
          <w:rFonts w:hAnsi="ＭＳ 明朝" w:hint="eastAsia"/>
          <w:kern w:val="0"/>
        </w:rPr>
        <w:t>教育委員会指導部生徒指導課</w:t>
      </w:r>
      <w:r w:rsidR="00C746CF">
        <w:rPr>
          <w:rFonts w:hAnsi="ＭＳ 明朝" w:hint="eastAsia"/>
          <w:kern w:val="0"/>
        </w:rPr>
        <w:t>（担当：</w:t>
      </w:r>
      <w:r w:rsidR="00C7770D">
        <w:rPr>
          <w:rFonts w:hAnsi="ＭＳ 明朝" w:hint="eastAsia"/>
          <w:kern w:val="0"/>
        </w:rPr>
        <w:t>原田</w:t>
      </w:r>
      <w:r w:rsidRPr="008507AD">
        <w:rPr>
          <w:rFonts w:hAnsi="ＭＳ 明朝" w:hint="eastAsia"/>
          <w:kern w:val="0"/>
        </w:rPr>
        <w:t>）</w:t>
      </w:r>
    </w:p>
    <w:p w14:paraId="3279F4CD" w14:textId="77777777" w:rsidR="007207D5" w:rsidRPr="007207D5" w:rsidRDefault="007207D5" w:rsidP="007207D5">
      <w:pPr>
        <w:spacing w:line="300" w:lineRule="exact"/>
        <w:ind w:left="210" w:hangingChars="100" w:hanging="210"/>
        <w:rPr>
          <w:rFonts w:ascii="ＭＳ 明朝" w:hAnsi="ＭＳ 明朝"/>
          <w:kern w:val="0"/>
        </w:rPr>
      </w:pPr>
      <w:r w:rsidRPr="008507AD">
        <w:rPr>
          <w:rFonts w:hAnsi="ＭＳ 明朝" w:hint="eastAsia"/>
          <w:kern w:val="0"/>
        </w:rPr>
        <w:t xml:space="preserve">　　</w:t>
      </w:r>
      <w:r w:rsidRPr="007207D5">
        <w:rPr>
          <w:rFonts w:ascii="ＭＳ 明朝" w:hAnsi="ＭＳ 明朝" w:hint="eastAsia"/>
          <w:kern w:val="0"/>
        </w:rPr>
        <w:t xml:space="preserve">　〒604-8184　京都市中京区姉小路通東洞院東入曇華院前町706-3</w:t>
      </w:r>
    </w:p>
    <w:p w14:paraId="0BB139E9" w14:textId="77777777" w:rsidR="007207D5" w:rsidRDefault="007207D5" w:rsidP="00C746CF">
      <w:pPr>
        <w:spacing w:line="300" w:lineRule="exact"/>
        <w:ind w:left="210" w:hangingChars="100" w:hanging="210"/>
        <w:rPr>
          <w:rFonts w:ascii="ＭＳ 明朝" w:hAnsi="ＭＳ 明朝"/>
          <w:kern w:val="0"/>
        </w:rPr>
      </w:pPr>
      <w:r w:rsidRPr="007207D5">
        <w:rPr>
          <w:rFonts w:ascii="ＭＳ 明朝" w:hAnsi="ＭＳ 明朝" w:hint="eastAsia"/>
          <w:kern w:val="0"/>
        </w:rPr>
        <w:t xml:space="preserve">　　　　　　</w:t>
      </w:r>
      <w:r w:rsidR="00E4738A">
        <w:rPr>
          <w:rFonts w:ascii="ＭＳ 明朝" w:hAnsi="ＭＳ 明朝" w:hint="eastAsia"/>
          <w:kern w:val="0"/>
        </w:rPr>
        <w:t>TEL.075-213</w:t>
      </w:r>
      <w:r w:rsidR="00F8551A">
        <w:rPr>
          <w:rFonts w:ascii="ＭＳ 明朝" w:hAnsi="ＭＳ 明朝" w:hint="eastAsia"/>
          <w:kern w:val="0"/>
        </w:rPr>
        <w:t>-</w:t>
      </w:r>
      <w:r w:rsidR="00E4738A">
        <w:rPr>
          <w:rFonts w:ascii="ＭＳ 明朝" w:hAnsi="ＭＳ 明朝" w:hint="eastAsia"/>
          <w:kern w:val="0"/>
        </w:rPr>
        <w:t>5622</w:t>
      </w:r>
      <w:r w:rsidRPr="007207D5">
        <w:rPr>
          <w:rFonts w:ascii="ＭＳ 明朝" w:hAnsi="ＭＳ 明朝" w:hint="eastAsia"/>
          <w:kern w:val="0"/>
        </w:rPr>
        <w:t>，FAX.075-213-5237，Ｅ-mail：</w:t>
      </w:r>
      <w:hyperlink r:id="rId7" w:history="1">
        <w:r w:rsidR="00C7770D" w:rsidRPr="001C23F6">
          <w:rPr>
            <w:rStyle w:val="a7"/>
            <w:rFonts w:ascii="ＭＳ 明朝" w:hAnsi="ＭＳ 明朝" w:hint="eastAsia"/>
            <w:kern w:val="0"/>
          </w:rPr>
          <w:t>rp759-harda@edu.city.kyoto.jp</w:t>
        </w:r>
      </w:hyperlink>
    </w:p>
    <w:p w14:paraId="29076687" w14:textId="77777777" w:rsidR="00F8551A" w:rsidRPr="00E4738A" w:rsidRDefault="00F8551A" w:rsidP="00C746CF">
      <w:pPr>
        <w:spacing w:line="300" w:lineRule="exact"/>
        <w:ind w:left="210" w:hangingChars="100" w:hanging="210"/>
        <w:rPr>
          <w:rFonts w:ascii="ＭＳ 明朝" w:hAnsi="ＭＳ 明朝"/>
          <w:kern w:val="0"/>
        </w:rPr>
      </w:pPr>
    </w:p>
    <w:p w14:paraId="1BF51C71" w14:textId="77777777" w:rsidR="00C7763A" w:rsidRDefault="00F8551A" w:rsidP="00F8551A">
      <w:pPr>
        <w:spacing w:line="280" w:lineRule="exact"/>
        <w:ind w:left="210" w:hangingChars="100" w:hanging="210"/>
        <w:rPr>
          <w:rFonts w:ascii="ＭＳ 明朝" w:hAnsi="ＭＳ 明朝"/>
          <w:kern w:val="0"/>
        </w:rPr>
      </w:pPr>
      <w:r w:rsidRPr="00F4312F">
        <w:rPr>
          <w:rFonts w:ascii="ＭＳ ゴシック" w:eastAsia="ＭＳ ゴシック" w:hAnsi="ＭＳ ゴシック" w:hint="eastAsia"/>
          <w:kern w:val="0"/>
        </w:rPr>
        <w:t>８　ホームページＵＲＬ</w:t>
      </w:r>
      <w:r w:rsidR="00822BC4">
        <w:rPr>
          <w:rFonts w:ascii="ＭＳ 明朝" w:hAnsi="ＭＳ 明朝" w:hint="eastAsia"/>
          <w:kern w:val="0"/>
        </w:rPr>
        <w:t>（京都市教育委員会</w:t>
      </w:r>
      <w:r w:rsidR="00C7763A">
        <w:rPr>
          <w:rFonts w:ascii="ＭＳ 明朝" w:hAnsi="ＭＳ 明朝" w:hint="eastAsia"/>
          <w:kern w:val="0"/>
        </w:rPr>
        <w:t>ホームページ）</w:t>
      </w:r>
    </w:p>
    <w:p w14:paraId="2550D4E6" w14:textId="77777777" w:rsidR="00F8551A" w:rsidRPr="00F8551A" w:rsidRDefault="00F8551A" w:rsidP="00C7763A">
      <w:pPr>
        <w:spacing w:line="280" w:lineRule="exact"/>
        <w:ind w:left="210" w:hangingChars="100" w:hanging="210"/>
        <w:rPr>
          <w:rFonts w:ascii="ＭＳ 明朝" w:hAnsi="ＭＳ 明朝"/>
          <w:kern w:val="0"/>
        </w:rPr>
      </w:pPr>
      <w:r>
        <w:rPr>
          <w:rFonts w:ascii="ＭＳ 明朝" w:hAnsi="ＭＳ 明朝" w:hint="eastAsia"/>
          <w:kern w:val="0"/>
        </w:rPr>
        <w:t xml:space="preserve">　　</w:t>
      </w:r>
      <w:r w:rsidR="00822BC4" w:rsidRPr="00822BC4">
        <w:rPr>
          <w:rFonts w:ascii="ＭＳ 明朝" w:hAnsi="ＭＳ 明朝"/>
          <w:kern w:val="0"/>
        </w:rPr>
        <w:t>http://www.city.kyoto.l</w:t>
      </w:r>
      <w:r w:rsidR="003951CC">
        <w:rPr>
          <w:rFonts w:ascii="ＭＳ 明朝" w:hAnsi="ＭＳ 明朝"/>
          <w:kern w:val="0"/>
        </w:rPr>
        <w:t>g.jp/kyoiku/</w:t>
      </w:r>
    </w:p>
    <w:sectPr w:rsidR="00F8551A" w:rsidRPr="00F8551A" w:rsidSect="00D203F9">
      <w:pgSz w:w="11906" w:h="16838"/>
      <w:pgMar w:top="993" w:right="1106" w:bottom="1000" w:left="1077"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08425" w14:textId="77777777" w:rsidR="00904F12" w:rsidRDefault="00904F12" w:rsidP="009B63A1">
      <w:r>
        <w:separator/>
      </w:r>
    </w:p>
  </w:endnote>
  <w:endnote w:type="continuationSeparator" w:id="0">
    <w:p w14:paraId="7075B091" w14:textId="77777777" w:rsidR="00904F12" w:rsidRDefault="00904F12" w:rsidP="009B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07583" w14:textId="77777777" w:rsidR="00904F12" w:rsidRDefault="00904F12" w:rsidP="009B63A1">
      <w:r>
        <w:separator/>
      </w:r>
    </w:p>
  </w:footnote>
  <w:footnote w:type="continuationSeparator" w:id="0">
    <w:p w14:paraId="299B3D20" w14:textId="77777777" w:rsidR="00904F12" w:rsidRDefault="00904F12" w:rsidP="009B63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F0C0E"/>
    <w:multiLevelType w:val="hybridMultilevel"/>
    <w:tmpl w:val="E7C4E1D6"/>
    <w:lvl w:ilvl="0" w:tplc="797AA01C">
      <w:start w:val="2"/>
      <w:numFmt w:val="decimal"/>
      <w:lvlText w:val="(%1)"/>
      <w:lvlJc w:val="left"/>
      <w:pPr>
        <w:tabs>
          <w:tab w:val="num" w:pos="543"/>
        </w:tabs>
        <w:ind w:left="543" w:hanging="36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1" w15:restartNumberingAfterBreak="0">
    <w:nsid w:val="43BF2866"/>
    <w:multiLevelType w:val="hybridMultilevel"/>
    <w:tmpl w:val="92EC0FD0"/>
    <w:lvl w:ilvl="0" w:tplc="3A123884">
      <w:start w:val="2"/>
      <w:numFmt w:val="decimal"/>
      <w:lvlText w:val="(%1)"/>
      <w:lvlJc w:val="left"/>
      <w:pPr>
        <w:tabs>
          <w:tab w:val="num" w:pos="543"/>
        </w:tabs>
        <w:ind w:left="543" w:hanging="36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abstractNum w:abstractNumId="2" w15:restartNumberingAfterBreak="0">
    <w:nsid w:val="51FC742B"/>
    <w:multiLevelType w:val="hybridMultilevel"/>
    <w:tmpl w:val="F814A938"/>
    <w:lvl w:ilvl="0" w:tplc="EF2AA08E">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69286BC6"/>
    <w:multiLevelType w:val="hybridMultilevel"/>
    <w:tmpl w:val="B9A44F2A"/>
    <w:lvl w:ilvl="0" w:tplc="7DD847D8">
      <w:start w:val="2"/>
      <w:numFmt w:val="decimal"/>
      <w:lvlText w:val="(%1)"/>
      <w:lvlJc w:val="left"/>
      <w:pPr>
        <w:tabs>
          <w:tab w:val="num" w:pos="543"/>
        </w:tabs>
        <w:ind w:left="543" w:hanging="360"/>
      </w:pPr>
      <w:rPr>
        <w:rFonts w:hint="default"/>
      </w:rPr>
    </w:lvl>
    <w:lvl w:ilvl="1" w:tplc="04090017" w:tentative="1">
      <w:start w:val="1"/>
      <w:numFmt w:val="aiueoFullWidth"/>
      <w:lvlText w:val="(%2)"/>
      <w:lvlJc w:val="left"/>
      <w:pPr>
        <w:tabs>
          <w:tab w:val="num" w:pos="1023"/>
        </w:tabs>
        <w:ind w:left="1023" w:hanging="420"/>
      </w:pPr>
    </w:lvl>
    <w:lvl w:ilvl="2" w:tplc="04090011" w:tentative="1">
      <w:start w:val="1"/>
      <w:numFmt w:val="decimalEnclosedCircle"/>
      <w:lvlText w:val="%3"/>
      <w:lvlJc w:val="lef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7" w:tentative="1">
      <w:start w:val="1"/>
      <w:numFmt w:val="aiueoFullWidth"/>
      <w:lvlText w:val="(%5)"/>
      <w:lvlJc w:val="left"/>
      <w:pPr>
        <w:tabs>
          <w:tab w:val="num" w:pos="2283"/>
        </w:tabs>
        <w:ind w:left="2283" w:hanging="420"/>
      </w:pPr>
    </w:lvl>
    <w:lvl w:ilvl="5" w:tplc="04090011" w:tentative="1">
      <w:start w:val="1"/>
      <w:numFmt w:val="decimalEnclosedCircle"/>
      <w:lvlText w:val="%6"/>
      <w:lvlJc w:val="lef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7" w:tentative="1">
      <w:start w:val="1"/>
      <w:numFmt w:val="aiueoFullWidth"/>
      <w:lvlText w:val="(%8)"/>
      <w:lvlJc w:val="left"/>
      <w:pPr>
        <w:tabs>
          <w:tab w:val="num" w:pos="3543"/>
        </w:tabs>
        <w:ind w:left="3543" w:hanging="420"/>
      </w:pPr>
    </w:lvl>
    <w:lvl w:ilvl="8" w:tplc="04090011" w:tentative="1">
      <w:start w:val="1"/>
      <w:numFmt w:val="decimalEnclosedCircle"/>
      <w:lvlText w:val="%9"/>
      <w:lvlJc w:val="left"/>
      <w:pPr>
        <w:tabs>
          <w:tab w:val="num" w:pos="3963"/>
        </w:tabs>
        <w:ind w:left="3963"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0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27E"/>
    <w:rsid w:val="0000518C"/>
    <w:rsid w:val="000205E0"/>
    <w:rsid w:val="00051DC7"/>
    <w:rsid w:val="0005536A"/>
    <w:rsid w:val="00087AA2"/>
    <w:rsid w:val="000C784F"/>
    <w:rsid w:val="00177D11"/>
    <w:rsid w:val="00187E77"/>
    <w:rsid w:val="001902C2"/>
    <w:rsid w:val="00194D9F"/>
    <w:rsid w:val="001B1927"/>
    <w:rsid w:val="001D00D1"/>
    <w:rsid w:val="001E64C4"/>
    <w:rsid w:val="00212CE8"/>
    <w:rsid w:val="00221006"/>
    <w:rsid w:val="00223BE3"/>
    <w:rsid w:val="00260682"/>
    <w:rsid w:val="002840D5"/>
    <w:rsid w:val="00291E95"/>
    <w:rsid w:val="002A11EF"/>
    <w:rsid w:val="002A191B"/>
    <w:rsid w:val="002B4A70"/>
    <w:rsid w:val="002C39A7"/>
    <w:rsid w:val="002E5EF9"/>
    <w:rsid w:val="00311F5F"/>
    <w:rsid w:val="0031683B"/>
    <w:rsid w:val="00373ED9"/>
    <w:rsid w:val="00392F72"/>
    <w:rsid w:val="0039514A"/>
    <w:rsid w:val="003951CC"/>
    <w:rsid w:val="00396918"/>
    <w:rsid w:val="00397E5F"/>
    <w:rsid w:val="003A56A3"/>
    <w:rsid w:val="003B154C"/>
    <w:rsid w:val="003E3E96"/>
    <w:rsid w:val="00420FE7"/>
    <w:rsid w:val="004505D9"/>
    <w:rsid w:val="00451440"/>
    <w:rsid w:val="00452A98"/>
    <w:rsid w:val="004538E3"/>
    <w:rsid w:val="00467089"/>
    <w:rsid w:val="00484ADC"/>
    <w:rsid w:val="004A2213"/>
    <w:rsid w:val="004D729C"/>
    <w:rsid w:val="004E0328"/>
    <w:rsid w:val="0050419B"/>
    <w:rsid w:val="00522388"/>
    <w:rsid w:val="00525580"/>
    <w:rsid w:val="00553296"/>
    <w:rsid w:val="005673BE"/>
    <w:rsid w:val="00572514"/>
    <w:rsid w:val="00581252"/>
    <w:rsid w:val="005A07B4"/>
    <w:rsid w:val="005A658F"/>
    <w:rsid w:val="005C09D0"/>
    <w:rsid w:val="005E2D0F"/>
    <w:rsid w:val="005E3028"/>
    <w:rsid w:val="005F01B6"/>
    <w:rsid w:val="00602A2C"/>
    <w:rsid w:val="00610829"/>
    <w:rsid w:val="00610FD8"/>
    <w:rsid w:val="00611A31"/>
    <w:rsid w:val="00630B25"/>
    <w:rsid w:val="00642E62"/>
    <w:rsid w:val="0064701B"/>
    <w:rsid w:val="0065287C"/>
    <w:rsid w:val="00666B57"/>
    <w:rsid w:val="00687E1C"/>
    <w:rsid w:val="00692F2B"/>
    <w:rsid w:val="006E03E2"/>
    <w:rsid w:val="00702B76"/>
    <w:rsid w:val="0071077C"/>
    <w:rsid w:val="007207D5"/>
    <w:rsid w:val="00721159"/>
    <w:rsid w:val="00750F01"/>
    <w:rsid w:val="007511CB"/>
    <w:rsid w:val="0075263A"/>
    <w:rsid w:val="00764BE4"/>
    <w:rsid w:val="00772474"/>
    <w:rsid w:val="007932A2"/>
    <w:rsid w:val="0079527E"/>
    <w:rsid w:val="007A2CE4"/>
    <w:rsid w:val="007A4F11"/>
    <w:rsid w:val="007B7300"/>
    <w:rsid w:val="007C1A00"/>
    <w:rsid w:val="008167EF"/>
    <w:rsid w:val="00822BC4"/>
    <w:rsid w:val="00844F62"/>
    <w:rsid w:val="0086156B"/>
    <w:rsid w:val="008641C1"/>
    <w:rsid w:val="00873ADC"/>
    <w:rsid w:val="00887A8C"/>
    <w:rsid w:val="008958F1"/>
    <w:rsid w:val="008A3BD8"/>
    <w:rsid w:val="00904F12"/>
    <w:rsid w:val="0090583F"/>
    <w:rsid w:val="00926A64"/>
    <w:rsid w:val="0096040E"/>
    <w:rsid w:val="00983E8A"/>
    <w:rsid w:val="009B0A69"/>
    <w:rsid w:val="009B63A1"/>
    <w:rsid w:val="009B6EA6"/>
    <w:rsid w:val="009F575A"/>
    <w:rsid w:val="00A131A8"/>
    <w:rsid w:val="00A152A4"/>
    <w:rsid w:val="00A266EA"/>
    <w:rsid w:val="00A333E0"/>
    <w:rsid w:val="00AF54E9"/>
    <w:rsid w:val="00B10C5F"/>
    <w:rsid w:val="00BA0AAF"/>
    <w:rsid w:val="00BA223D"/>
    <w:rsid w:val="00BA521A"/>
    <w:rsid w:val="00BB1FE4"/>
    <w:rsid w:val="00BC0FBC"/>
    <w:rsid w:val="00BC3B93"/>
    <w:rsid w:val="00BD4DA2"/>
    <w:rsid w:val="00BE316A"/>
    <w:rsid w:val="00BF2C4F"/>
    <w:rsid w:val="00C04003"/>
    <w:rsid w:val="00C117D7"/>
    <w:rsid w:val="00C2618B"/>
    <w:rsid w:val="00C34AE7"/>
    <w:rsid w:val="00C716A0"/>
    <w:rsid w:val="00C73C48"/>
    <w:rsid w:val="00C746CF"/>
    <w:rsid w:val="00C7763A"/>
    <w:rsid w:val="00C7770D"/>
    <w:rsid w:val="00CA138E"/>
    <w:rsid w:val="00CC15B6"/>
    <w:rsid w:val="00CE60A2"/>
    <w:rsid w:val="00D01D02"/>
    <w:rsid w:val="00D203F9"/>
    <w:rsid w:val="00D71FA5"/>
    <w:rsid w:val="00D754AB"/>
    <w:rsid w:val="00D77EE9"/>
    <w:rsid w:val="00D80F63"/>
    <w:rsid w:val="00D87115"/>
    <w:rsid w:val="00DA448B"/>
    <w:rsid w:val="00DA522B"/>
    <w:rsid w:val="00DB2102"/>
    <w:rsid w:val="00DB639E"/>
    <w:rsid w:val="00DC6355"/>
    <w:rsid w:val="00E13A01"/>
    <w:rsid w:val="00E1410E"/>
    <w:rsid w:val="00E25C90"/>
    <w:rsid w:val="00E4738A"/>
    <w:rsid w:val="00E6195A"/>
    <w:rsid w:val="00E81493"/>
    <w:rsid w:val="00E821C6"/>
    <w:rsid w:val="00E90D8B"/>
    <w:rsid w:val="00E97A56"/>
    <w:rsid w:val="00EA38F1"/>
    <w:rsid w:val="00EA7679"/>
    <w:rsid w:val="00EC342A"/>
    <w:rsid w:val="00ED4DC8"/>
    <w:rsid w:val="00F01EAC"/>
    <w:rsid w:val="00F1707A"/>
    <w:rsid w:val="00F32CD9"/>
    <w:rsid w:val="00F4312F"/>
    <w:rsid w:val="00F5514E"/>
    <w:rsid w:val="00F8551A"/>
    <w:rsid w:val="00F93CF1"/>
    <w:rsid w:val="00FB2A60"/>
    <w:rsid w:val="00FB63CE"/>
    <w:rsid w:val="00FB7146"/>
    <w:rsid w:val="00FC45F5"/>
    <w:rsid w:val="00FE2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CE74C3D"/>
  <w15:chartTrackingRefBased/>
  <w15:docId w15:val="{F8601365-4C1D-4A79-916E-1489B566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7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511CB"/>
    <w:rPr>
      <w:rFonts w:ascii="Arial" w:eastAsia="ＭＳ ゴシック" w:hAnsi="Arial"/>
      <w:sz w:val="18"/>
      <w:szCs w:val="18"/>
    </w:rPr>
  </w:style>
  <w:style w:type="paragraph" w:styleId="a4">
    <w:name w:val="Date"/>
    <w:basedOn w:val="a"/>
    <w:next w:val="a"/>
    <w:rsid w:val="004A2213"/>
  </w:style>
  <w:style w:type="paragraph" w:styleId="a5">
    <w:name w:val="Note Heading"/>
    <w:basedOn w:val="a"/>
    <w:next w:val="a"/>
    <w:rsid w:val="004A2213"/>
    <w:pPr>
      <w:jc w:val="center"/>
    </w:pPr>
    <w:rPr>
      <w:rFonts w:ascii="HG丸ｺﾞｼｯｸM-PRO" w:eastAsia="HG丸ｺﾞｼｯｸM-PRO"/>
      <w:sz w:val="24"/>
    </w:rPr>
  </w:style>
  <w:style w:type="paragraph" w:styleId="a6">
    <w:name w:val="Closing"/>
    <w:basedOn w:val="a"/>
    <w:rsid w:val="004A2213"/>
    <w:pPr>
      <w:jc w:val="right"/>
    </w:pPr>
    <w:rPr>
      <w:rFonts w:ascii="HG丸ｺﾞｼｯｸM-PRO" w:eastAsia="HG丸ｺﾞｼｯｸM-PRO"/>
      <w:sz w:val="24"/>
    </w:rPr>
  </w:style>
  <w:style w:type="character" w:styleId="a7">
    <w:name w:val="Hyperlink"/>
    <w:rsid w:val="00F8551A"/>
    <w:rPr>
      <w:color w:val="0000FF"/>
      <w:u w:val="single"/>
    </w:rPr>
  </w:style>
  <w:style w:type="paragraph" w:styleId="a8">
    <w:name w:val="header"/>
    <w:basedOn w:val="a"/>
    <w:link w:val="a9"/>
    <w:rsid w:val="009B63A1"/>
    <w:pPr>
      <w:tabs>
        <w:tab w:val="center" w:pos="4252"/>
        <w:tab w:val="right" w:pos="8504"/>
      </w:tabs>
      <w:snapToGrid w:val="0"/>
    </w:pPr>
  </w:style>
  <w:style w:type="character" w:customStyle="1" w:styleId="a9">
    <w:name w:val="ヘッダー (文字)"/>
    <w:link w:val="a8"/>
    <w:rsid w:val="009B63A1"/>
    <w:rPr>
      <w:kern w:val="2"/>
      <w:sz w:val="21"/>
      <w:szCs w:val="24"/>
    </w:rPr>
  </w:style>
  <w:style w:type="paragraph" w:styleId="aa">
    <w:name w:val="footer"/>
    <w:basedOn w:val="a"/>
    <w:link w:val="ab"/>
    <w:rsid w:val="009B63A1"/>
    <w:pPr>
      <w:tabs>
        <w:tab w:val="center" w:pos="4252"/>
        <w:tab w:val="right" w:pos="8504"/>
      </w:tabs>
      <w:snapToGrid w:val="0"/>
    </w:pPr>
  </w:style>
  <w:style w:type="character" w:customStyle="1" w:styleId="ab">
    <w:name w:val="フッター (文字)"/>
    <w:link w:val="aa"/>
    <w:rsid w:val="009B63A1"/>
    <w:rPr>
      <w:kern w:val="2"/>
      <w:sz w:val="21"/>
      <w:szCs w:val="24"/>
    </w:rPr>
  </w:style>
  <w:style w:type="paragraph" w:styleId="ac">
    <w:name w:val="List Paragraph"/>
    <w:basedOn w:val="a"/>
    <w:uiPriority w:val="34"/>
    <w:qFormat/>
    <w:rsid w:val="00D87115"/>
    <w:pPr>
      <w:ind w:leftChars="400" w:left="840"/>
    </w:pPr>
  </w:style>
  <w:style w:type="character" w:styleId="ad">
    <w:name w:val="annotation reference"/>
    <w:basedOn w:val="a0"/>
    <w:rsid w:val="00BA521A"/>
    <w:rPr>
      <w:sz w:val="18"/>
      <w:szCs w:val="18"/>
    </w:rPr>
  </w:style>
  <w:style w:type="paragraph" w:styleId="ae">
    <w:name w:val="annotation text"/>
    <w:basedOn w:val="a"/>
    <w:link w:val="af"/>
    <w:rsid w:val="00BA521A"/>
    <w:pPr>
      <w:jc w:val="left"/>
    </w:pPr>
  </w:style>
  <w:style w:type="character" w:customStyle="1" w:styleId="af">
    <w:name w:val="コメント文字列 (文字)"/>
    <w:basedOn w:val="a0"/>
    <w:link w:val="ae"/>
    <w:rsid w:val="00BA521A"/>
    <w:rPr>
      <w:kern w:val="2"/>
      <w:sz w:val="21"/>
      <w:szCs w:val="24"/>
    </w:rPr>
  </w:style>
  <w:style w:type="paragraph" w:styleId="af0">
    <w:name w:val="annotation subject"/>
    <w:basedOn w:val="ae"/>
    <w:next w:val="ae"/>
    <w:link w:val="af1"/>
    <w:rsid w:val="00BA521A"/>
    <w:rPr>
      <w:b/>
      <w:bCs/>
    </w:rPr>
  </w:style>
  <w:style w:type="character" w:customStyle="1" w:styleId="af1">
    <w:name w:val="コメント内容 (文字)"/>
    <w:basedOn w:val="af"/>
    <w:link w:val="af0"/>
    <w:rsid w:val="00BA521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710224">
      <w:bodyDiv w:val="1"/>
      <w:marLeft w:val="0"/>
      <w:marRight w:val="0"/>
      <w:marTop w:val="0"/>
      <w:marBottom w:val="0"/>
      <w:divBdr>
        <w:top w:val="none" w:sz="0" w:space="0" w:color="auto"/>
        <w:left w:val="none" w:sz="0" w:space="0" w:color="auto"/>
        <w:bottom w:val="none" w:sz="0" w:space="0" w:color="auto"/>
        <w:right w:val="none" w:sz="0" w:space="0" w:color="auto"/>
      </w:divBdr>
    </w:div>
    <w:div w:id="894316869">
      <w:bodyDiv w:val="1"/>
      <w:marLeft w:val="0"/>
      <w:marRight w:val="0"/>
      <w:marTop w:val="0"/>
      <w:marBottom w:val="0"/>
      <w:divBdr>
        <w:top w:val="none" w:sz="0" w:space="0" w:color="auto"/>
        <w:left w:val="none" w:sz="0" w:space="0" w:color="auto"/>
        <w:bottom w:val="none" w:sz="0" w:space="0" w:color="auto"/>
        <w:right w:val="none" w:sz="0" w:space="0" w:color="auto"/>
      </w:divBdr>
    </w:div>
    <w:div w:id="109000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p759-harda@edu.city.kyot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2</Pages>
  <Words>1643</Words>
  <Characters>426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京都市スクールソーシャルワーカー配置計画（案）</vt:lpstr>
      <vt:lpstr>平成２０年度　京都市スクールソーシャルワーカー配置計画（案）</vt:lpstr>
    </vt:vector>
  </TitlesOfParts>
  <Company> </Company>
  <LinksUpToDate>false</LinksUpToDate>
  <CharactersWithSpaces>2065</CharactersWithSpaces>
  <SharedDoc>false</SharedDoc>
  <HLinks>
    <vt:vector size="6" baseType="variant">
      <vt:variant>
        <vt:i4>3735616</vt:i4>
      </vt:variant>
      <vt:variant>
        <vt:i4>0</vt:i4>
      </vt:variant>
      <vt:variant>
        <vt:i4>0</vt:i4>
      </vt:variant>
      <vt:variant>
        <vt:i4>5</vt:i4>
      </vt:variant>
      <vt:variant>
        <vt:lpwstr>mailto:hascb597@edu.city.kyoto.jp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京都市スクールソーシャルワーカー配置計画（案）</dc:title>
  <dc:subject/>
  <dc:creator>Kyoto-edu</dc:creator>
  <cp:keywords/>
  <dc:description/>
  <cp:lastModifiedBy>京都市教育委員会</cp:lastModifiedBy>
  <cp:revision>27</cp:revision>
  <cp:lastPrinted>2021-02-22T10:15:00Z</cp:lastPrinted>
  <dcterms:created xsi:type="dcterms:W3CDTF">2021-02-19T00:27:00Z</dcterms:created>
  <dcterms:modified xsi:type="dcterms:W3CDTF">2021-02-22T10:17:00Z</dcterms:modified>
</cp:coreProperties>
</file>