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72" w:rsidRPr="00793082" w:rsidRDefault="00885C87" w:rsidP="00885C87">
      <w:pPr>
        <w:ind w:right="-2"/>
        <w:jc w:val="right"/>
        <w:rPr>
          <w:rFonts w:asciiTheme="minorEastAsia" w:eastAsiaTheme="minorEastAsia" w:hAnsiTheme="minorEastAsia"/>
          <w:sz w:val="24"/>
          <w:szCs w:val="24"/>
        </w:rPr>
      </w:pPr>
      <w:r w:rsidRPr="00793082">
        <w:rPr>
          <w:rFonts w:asciiTheme="minorEastAsia" w:eastAsiaTheme="minorEastAsia" w:hAnsiTheme="minorEastAsia" w:hint="eastAsia"/>
          <w:sz w:val="24"/>
          <w:szCs w:val="24"/>
        </w:rPr>
        <w:t>（様式５）</w:t>
      </w:r>
    </w:p>
    <w:p w:rsidR="00CB3772" w:rsidRPr="00793082" w:rsidRDefault="005774A4" w:rsidP="00CB377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93082">
        <w:rPr>
          <w:rFonts w:asciiTheme="minorEastAsia" w:eastAsiaTheme="minorEastAsia" w:hAnsiTheme="minorEastAsia" w:hint="eastAsia"/>
          <w:sz w:val="24"/>
          <w:szCs w:val="24"/>
        </w:rPr>
        <w:t>業務実施方針等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CB3772" w:rsidRPr="00793082" w:rsidTr="006C6633">
        <w:trPr>
          <w:trHeight w:val="11711"/>
        </w:trPr>
        <w:tc>
          <w:tcPr>
            <w:tcW w:w="8961" w:type="dxa"/>
          </w:tcPr>
          <w:p w:rsidR="00793082" w:rsidRPr="00793082" w:rsidRDefault="00793082" w:rsidP="00E26A48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3772" w:rsidRPr="00793082" w:rsidRDefault="00CB3772" w:rsidP="00E26A48">
            <w:pPr>
              <w:ind w:left="241" w:hangingChars="100" w:hanging="24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9308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１　</w:t>
            </w:r>
            <w:r w:rsidR="00793082" w:rsidRPr="0079308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業務の実施方針について</w:t>
            </w:r>
          </w:p>
          <w:p w:rsidR="00CB3772" w:rsidRPr="00793082" w:rsidRDefault="00CB3772" w:rsidP="00E26A48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3772" w:rsidRPr="00793082" w:rsidRDefault="00CB3772" w:rsidP="00E26A48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9308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２</w:t>
            </w:r>
            <w:r w:rsidR="00793082" w:rsidRPr="0079308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企画調査の提案</w:t>
            </w:r>
          </w:p>
          <w:p w:rsidR="00793082" w:rsidRPr="00793082" w:rsidRDefault="00793082" w:rsidP="00E26A48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9308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①自転車利用実態調査分析</w:t>
            </w:r>
          </w:p>
          <w:p w:rsidR="00793082" w:rsidRPr="00793082" w:rsidRDefault="00793082" w:rsidP="00793082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9308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②レンタサイクル利用者及び事業者に対する調査分析</w:t>
            </w:r>
          </w:p>
          <w:p w:rsidR="00793082" w:rsidRPr="00793082" w:rsidRDefault="00793082" w:rsidP="00793082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9308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③</w:t>
            </w:r>
            <w:r w:rsidR="00672941" w:rsidRPr="006729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駐輪場の有効活用及び駐輪場の需給状況に関する調査・分析</w:t>
            </w:r>
          </w:p>
          <w:p w:rsidR="00793082" w:rsidRPr="00793082" w:rsidRDefault="00793082" w:rsidP="00793082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9308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④健康・医療分野における自転車活用に関する企画調査</w:t>
            </w:r>
          </w:p>
          <w:p w:rsidR="00793082" w:rsidRPr="00793082" w:rsidRDefault="00793082" w:rsidP="00793082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9308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⑤災害時における自転車活用に関する企画調査</w:t>
            </w:r>
          </w:p>
          <w:p w:rsidR="00793082" w:rsidRPr="00793082" w:rsidRDefault="00793082" w:rsidP="00793082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9308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⑥サイクルツーリズム・サイクルスポー</w:t>
            </w:r>
            <w:bookmarkStart w:id="0" w:name="_GoBack"/>
            <w:bookmarkEnd w:id="0"/>
            <w:r w:rsidRPr="0079308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ツに関する企画調査</w:t>
            </w:r>
          </w:p>
          <w:p w:rsidR="00793082" w:rsidRPr="00793082" w:rsidRDefault="00793082" w:rsidP="00793082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9308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⑦自転転車関係事故及び自転車走行環境整備に関する調査分析</w:t>
            </w:r>
          </w:p>
        </w:tc>
      </w:tr>
    </w:tbl>
    <w:p w:rsidR="005774A4" w:rsidRDefault="005774A4" w:rsidP="005774A4">
      <w:pPr>
        <w:spacing w:line="280" w:lineRule="exact"/>
        <w:ind w:left="480" w:hangingChars="200" w:hanging="480"/>
        <w:rPr>
          <w:sz w:val="24"/>
        </w:rPr>
      </w:pPr>
    </w:p>
    <w:p w:rsidR="005774A4" w:rsidRPr="00885C87" w:rsidRDefault="00CB3772" w:rsidP="005774A4">
      <w:pPr>
        <w:spacing w:line="280" w:lineRule="exact"/>
        <w:ind w:left="480" w:hangingChars="200" w:hanging="480"/>
        <w:rPr>
          <w:sz w:val="24"/>
        </w:rPr>
      </w:pPr>
      <w:r w:rsidRPr="00885C87">
        <w:rPr>
          <w:rFonts w:hint="eastAsia"/>
          <w:sz w:val="24"/>
        </w:rPr>
        <w:t>※</w:t>
      </w:r>
      <w:r w:rsidR="005774A4">
        <w:rPr>
          <w:rFonts w:hint="eastAsia"/>
          <w:sz w:val="24"/>
        </w:rPr>
        <w:t>留意点</w:t>
      </w:r>
    </w:p>
    <w:p w:rsidR="00793082" w:rsidRPr="00793082" w:rsidRDefault="00793082" w:rsidP="00793082">
      <w:pPr>
        <w:ind w:leftChars="100" w:left="450" w:hangingChars="100" w:hanging="240"/>
        <w:rPr>
          <w:sz w:val="24"/>
        </w:rPr>
      </w:pPr>
      <w:bookmarkStart w:id="1" w:name="_Hlk3541897"/>
      <w:r>
        <w:rPr>
          <w:rFonts w:hint="eastAsia"/>
          <w:sz w:val="24"/>
        </w:rPr>
        <w:t>・　「</w:t>
      </w:r>
      <w:r w:rsidRPr="00793082">
        <w:rPr>
          <w:rFonts w:hint="eastAsia"/>
          <w:sz w:val="24"/>
        </w:rPr>
        <w:t>次期京都市自転車総合計画（仮称）策定に関する調査・検討等業務（その１）</w:t>
      </w:r>
      <w:r w:rsidRPr="00793082">
        <w:rPr>
          <w:sz w:val="24"/>
        </w:rPr>
        <w:t>の受託候補者選定に係る募集要項</w:t>
      </w:r>
      <w:r>
        <w:rPr>
          <w:rFonts w:hint="eastAsia"/>
          <w:sz w:val="24"/>
        </w:rPr>
        <w:t>２（６）」に基づき作成すること。</w:t>
      </w:r>
      <w:bookmarkEnd w:id="1"/>
    </w:p>
    <w:p w:rsidR="005774A4" w:rsidRPr="005774A4" w:rsidRDefault="005774A4" w:rsidP="005774A4">
      <w:pPr>
        <w:spacing w:line="280" w:lineRule="exact"/>
        <w:ind w:leftChars="68" w:left="419" w:hangingChars="115" w:hanging="276"/>
        <w:rPr>
          <w:sz w:val="24"/>
        </w:rPr>
      </w:pPr>
      <w:r w:rsidRPr="005774A4">
        <w:rPr>
          <w:rFonts w:hint="eastAsia"/>
          <w:sz w:val="24"/>
        </w:rPr>
        <w:t xml:space="preserve">・　</w:t>
      </w:r>
      <w:r w:rsidR="00793082">
        <w:rPr>
          <w:rFonts w:hint="eastAsia"/>
          <w:sz w:val="24"/>
        </w:rPr>
        <w:t xml:space="preserve">「１　</w:t>
      </w:r>
      <w:r w:rsidRPr="005774A4">
        <w:rPr>
          <w:rFonts w:hint="eastAsia"/>
          <w:sz w:val="24"/>
        </w:rPr>
        <w:t>業務実施方針の提案</w:t>
      </w:r>
      <w:r w:rsidR="00793082">
        <w:rPr>
          <w:rFonts w:hint="eastAsia"/>
          <w:sz w:val="24"/>
        </w:rPr>
        <w:t>」</w:t>
      </w:r>
      <w:r w:rsidRPr="005774A4">
        <w:rPr>
          <w:rFonts w:hint="eastAsia"/>
          <w:sz w:val="24"/>
        </w:rPr>
        <w:t>に</w:t>
      </w:r>
      <w:r w:rsidR="00793082">
        <w:rPr>
          <w:rFonts w:hint="eastAsia"/>
          <w:sz w:val="24"/>
        </w:rPr>
        <w:t>ついて</w:t>
      </w:r>
      <w:r w:rsidRPr="005774A4">
        <w:rPr>
          <w:rFonts w:hint="eastAsia"/>
          <w:sz w:val="24"/>
        </w:rPr>
        <w:t>は，Ａ４用紙２枚</w:t>
      </w:r>
      <w:r w:rsidR="00303E35">
        <w:rPr>
          <w:rFonts w:hint="eastAsia"/>
          <w:sz w:val="24"/>
        </w:rPr>
        <w:t>以内</w:t>
      </w:r>
      <w:r w:rsidRPr="005774A4">
        <w:rPr>
          <w:rFonts w:hint="eastAsia"/>
          <w:sz w:val="24"/>
        </w:rPr>
        <w:t>とする。</w:t>
      </w:r>
    </w:p>
    <w:p w:rsidR="006C6633" w:rsidRDefault="005774A4" w:rsidP="005774A4">
      <w:pPr>
        <w:spacing w:line="280" w:lineRule="exact"/>
        <w:ind w:leftChars="68" w:left="419" w:hangingChars="115" w:hanging="276"/>
        <w:rPr>
          <w:sz w:val="24"/>
        </w:rPr>
      </w:pPr>
      <w:r w:rsidRPr="005774A4">
        <w:rPr>
          <w:rFonts w:hint="eastAsia"/>
          <w:sz w:val="24"/>
        </w:rPr>
        <w:t xml:space="preserve">・　</w:t>
      </w:r>
      <w:r w:rsidR="00793082">
        <w:rPr>
          <w:rFonts w:hint="eastAsia"/>
          <w:sz w:val="24"/>
        </w:rPr>
        <w:t>「２　企画調査の提案」については，</w:t>
      </w:r>
      <w:r w:rsidRPr="005774A4">
        <w:rPr>
          <w:rFonts w:hint="eastAsia"/>
          <w:sz w:val="24"/>
        </w:rPr>
        <w:t>１項目Ａ４用紙</w:t>
      </w:r>
      <w:r w:rsidR="00BD1A07">
        <w:rPr>
          <w:rFonts w:hint="eastAsia"/>
          <w:sz w:val="24"/>
        </w:rPr>
        <w:t>２</w:t>
      </w:r>
      <w:r w:rsidRPr="005774A4">
        <w:rPr>
          <w:rFonts w:hint="eastAsia"/>
          <w:sz w:val="24"/>
        </w:rPr>
        <w:t>枚以内と</w:t>
      </w:r>
      <w:r w:rsidR="006C6633">
        <w:rPr>
          <w:rFonts w:hint="eastAsia"/>
          <w:sz w:val="24"/>
        </w:rPr>
        <w:t>する。</w:t>
      </w:r>
    </w:p>
    <w:p w:rsidR="00D72C03" w:rsidRPr="005774A4" w:rsidRDefault="005774A4" w:rsidP="006C6633">
      <w:pPr>
        <w:spacing w:line="280" w:lineRule="exact"/>
        <w:ind w:leftChars="68" w:left="419" w:hangingChars="115" w:hanging="276"/>
        <w:rPr>
          <w:sz w:val="24"/>
        </w:rPr>
      </w:pPr>
      <w:r w:rsidRPr="005774A4">
        <w:rPr>
          <w:rFonts w:hint="eastAsia"/>
          <w:sz w:val="24"/>
        </w:rPr>
        <w:t>・　文章での記載を原則とするが，概念図，簡単な図面・図表，写真等を用いてもよい。</w:t>
      </w:r>
      <w:r w:rsidR="000A68CC">
        <w:rPr>
          <w:rFonts w:hint="eastAsia"/>
          <w:sz w:val="24"/>
        </w:rPr>
        <w:t>また，記載の枠は</w:t>
      </w:r>
      <w:proofErr w:type="gramStart"/>
      <w:r w:rsidR="000A68CC">
        <w:rPr>
          <w:rFonts w:hint="eastAsia"/>
          <w:sz w:val="24"/>
        </w:rPr>
        <w:t>広げたり</w:t>
      </w:r>
      <w:proofErr w:type="gramEnd"/>
      <w:r w:rsidR="000A68CC">
        <w:rPr>
          <w:rFonts w:hint="eastAsia"/>
          <w:sz w:val="24"/>
        </w:rPr>
        <w:t>，削除しても構わない。</w:t>
      </w:r>
    </w:p>
    <w:sectPr w:rsidR="00D72C03" w:rsidRPr="005774A4" w:rsidSect="007B0FBE">
      <w:headerReference w:type="first" r:id="rId6"/>
      <w:pgSz w:w="11906" w:h="16838" w:code="9"/>
      <w:pgMar w:top="851" w:right="1418" w:bottom="680" w:left="1418" w:header="567" w:footer="567" w:gutter="0"/>
      <w:cols w:space="425"/>
      <w:titlePg/>
      <w:docGrid w:type="line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772" w:rsidRDefault="00CB3772" w:rsidP="00973C13">
      <w:r>
        <w:separator/>
      </w:r>
    </w:p>
  </w:endnote>
  <w:endnote w:type="continuationSeparator" w:id="0">
    <w:p w:rsidR="00CB3772" w:rsidRDefault="00CB377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772" w:rsidRDefault="00CB3772" w:rsidP="00973C13">
      <w:r>
        <w:separator/>
      </w:r>
    </w:p>
  </w:footnote>
  <w:footnote w:type="continuationSeparator" w:id="0">
    <w:p w:rsidR="00CB3772" w:rsidRDefault="00CB3772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125" w:rsidRPr="00C537CE" w:rsidRDefault="00672941" w:rsidP="00C537CE">
    <w:pPr>
      <w:pStyle w:val="a3"/>
      <w:wordWrap w:val="0"/>
      <w:jc w:val="left"/>
      <w:rPr>
        <w:rFonts w:ascii="ＭＳ ゴシック" w:eastAsia="ＭＳ ゴシック" w:hAnsi="ＭＳ ゴシック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72"/>
    <w:rsid w:val="000A68CC"/>
    <w:rsid w:val="00303E35"/>
    <w:rsid w:val="005774A4"/>
    <w:rsid w:val="00672941"/>
    <w:rsid w:val="006C6633"/>
    <w:rsid w:val="00793082"/>
    <w:rsid w:val="007F1299"/>
    <w:rsid w:val="00885C87"/>
    <w:rsid w:val="00973C13"/>
    <w:rsid w:val="009B2953"/>
    <w:rsid w:val="009E4A04"/>
    <w:rsid w:val="00BD1A07"/>
    <w:rsid w:val="00CB3772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B7438-8BCF-4FAF-B752-EF13FB09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77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2019-03-18T00:13:00Z</cp:lastPrinted>
  <dcterms:created xsi:type="dcterms:W3CDTF">2019-03-15T10:09:00Z</dcterms:created>
  <dcterms:modified xsi:type="dcterms:W3CDTF">2019-03-19T00:07:00Z</dcterms:modified>
</cp:coreProperties>
</file>