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F6AC" w14:textId="77777777" w:rsidR="00572FF3" w:rsidRPr="00572FF3" w:rsidRDefault="00572FF3" w:rsidP="00572FF3">
      <w:pPr>
        <w:tabs>
          <w:tab w:val="left" w:pos="3350"/>
        </w:tabs>
        <w:spacing w:line="360" w:lineRule="exact"/>
        <w:jc w:val="center"/>
        <w:rPr>
          <w:rFonts w:ascii="ＭＳ ゴシック" w:eastAsia="ＭＳ ゴシック" w:hAnsi="ＭＳ ゴシック"/>
          <w:b/>
          <w:bCs/>
          <w:sz w:val="28"/>
          <w:szCs w:val="28"/>
        </w:rPr>
      </w:pPr>
      <w:r w:rsidRPr="00572FF3">
        <w:rPr>
          <w:rFonts w:ascii="ＭＳ ゴシック" w:eastAsia="ＭＳ ゴシック" w:hAnsi="ＭＳ ゴシック" w:hint="eastAsia"/>
          <w:b/>
          <w:bCs/>
          <w:sz w:val="28"/>
          <w:szCs w:val="28"/>
        </w:rPr>
        <w:t>適応策に関する取組一覧（令和</w:t>
      </w:r>
      <w:r w:rsidRPr="00572FF3">
        <w:rPr>
          <w:rFonts w:ascii="ＭＳ ゴシック" w:eastAsia="ＭＳ ゴシック" w:hAnsi="ＭＳ ゴシック" w:hint="eastAsia"/>
          <w:b/>
          <w:bCs/>
          <w:sz w:val="28"/>
          <w:szCs w:val="28"/>
        </w:rPr>
        <w:t>３</w:t>
      </w:r>
      <w:r w:rsidRPr="00572FF3">
        <w:rPr>
          <w:rFonts w:ascii="ＭＳ ゴシック" w:eastAsia="ＭＳ ゴシック" w:hAnsi="ＭＳ ゴシック" w:hint="eastAsia"/>
          <w:b/>
          <w:bCs/>
          <w:sz w:val="28"/>
          <w:szCs w:val="28"/>
        </w:rPr>
        <w:t>年度）</w:t>
      </w:r>
    </w:p>
    <w:p w14:paraId="1FDB46C0" w14:textId="69820FD2" w:rsidR="00572FF3" w:rsidRDefault="00572FF3" w:rsidP="00572FF3">
      <w:pPr>
        <w:tabs>
          <w:tab w:val="left" w:pos="3350"/>
        </w:tabs>
        <w:jc w:val="center"/>
        <w:rPr>
          <w:rFonts w:ascii="ＭＳ ゴシック" w:eastAsia="ＭＳ ゴシック" w:hAnsi="ＭＳ ゴシック"/>
          <w:sz w:val="24"/>
        </w:rPr>
      </w:pPr>
      <w:r>
        <w:rPr>
          <w:rFonts w:ascii="ＭＳ ゴシック" w:eastAsia="ＭＳ ゴシック" w:hAnsi="ＭＳ ゴシック" w:hint="eastAsia"/>
          <w:sz w:val="24"/>
        </w:rPr>
        <w:t>（※</w:t>
      </w:r>
      <w:r w:rsidRPr="00572FF3">
        <w:rPr>
          <w:rFonts w:ascii="ＭＳ ゴシック" w:eastAsia="ＭＳ ゴシック" w:hAnsi="ＭＳ ゴシック" w:hint="eastAsia"/>
          <w:sz w:val="24"/>
        </w:rPr>
        <w:t>検討中、実施予定のものを含む</w:t>
      </w:r>
      <w:r>
        <w:rPr>
          <w:rFonts w:ascii="ＭＳ ゴシック" w:eastAsia="ＭＳ ゴシック" w:hAnsi="ＭＳ ゴシック" w:hint="eastAsia"/>
          <w:sz w:val="24"/>
        </w:rPr>
        <w:t>。）</w:t>
      </w:r>
    </w:p>
    <w:p w14:paraId="45D9B55B" w14:textId="77777777" w:rsidR="00572FF3" w:rsidRPr="00572FF3" w:rsidRDefault="00572FF3" w:rsidP="00304884">
      <w:pPr>
        <w:tabs>
          <w:tab w:val="left" w:pos="3350"/>
        </w:tabs>
        <w:jc w:val="left"/>
        <w:rPr>
          <w:rFonts w:ascii="ＭＳ ゴシック" w:eastAsia="ＭＳ ゴシック" w:hAnsi="ＭＳ ゴシック"/>
          <w:sz w:val="24"/>
        </w:rPr>
      </w:pPr>
    </w:p>
    <w:p w14:paraId="374436BF" w14:textId="3A3607E5" w:rsidR="00880E98" w:rsidRPr="0070093D" w:rsidRDefault="006C2B20" w:rsidP="00304884">
      <w:pPr>
        <w:tabs>
          <w:tab w:val="left" w:pos="3350"/>
        </w:tabs>
        <w:jc w:val="left"/>
        <w:rPr>
          <w:rFonts w:ascii="ＭＳ ゴシック" w:eastAsia="ＭＳ ゴシック" w:hAnsi="ＭＳ ゴシック"/>
          <w:sz w:val="24"/>
        </w:rPr>
      </w:pPr>
      <w:r w:rsidRPr="0070093D">
        <w:rPr>
          <w:rFonts w:ascii="ＭＳ ゴシック" w:eastAsia="ＭＳ ゴシック" w:hAnsi="ＭＳ ゴシック" w:hint="eastAsia"/>
          <w:sz w:val="24"/>
        </w:rPr>
        <w:t>分野１　自然災害</w:t>
      </w:r>
    </w:p>
    <w:tbl>
      <w:tblPr>
        <w:tblW w:w="9819" w:type="dxa"/>
        <w:tblInd w:w="99" w:type="dxa"/>
        <w:tblLayout w:type="fixed"/>
        <w:tblCellMar>
          <w:left w:w="99" w:type="dxa"/>
          <w:right w:w="99" w:type="dxa"/>
        </w:tblCellMar>
        <w:tblLook w:val="04A0" w:firstRow="1" w:lastRow="0" w:firstColumn="1" w:lastColumn="0" w:noHBand="0" w:noVBand="1"/>
      </w:tblPr>
      <w:tblGrid>
        <w:gridCol w:w="483"/>
        <w:gridCol w:w="7068"/>
        <w:gridCol w:w="2268"/>
      </w:tblGrid>
      <w:tr w:rsidR="00521644" w:rsidRPr="0070093D" w14:paraId="1EF3934C" w14:textId="77777777" w:rsidTr="0070093D">
        <w:trPr>
          <w:cantSplit/>
          <w:trHeight w:val="350"/>
        </w:trPr>
        <w:tc>
          <w:tcPr>
            <w:tcW w:w="483" w:type="dxa"/>
            <w:tcBorders>
              <w:top w:val="single" w:sz="4" w:space="0" w:color="auto"/>
              <w:left w:val="single" w:sz="4" w:space="0" w:color="auto"/>
              <w:bottom w:val="single" w:sz="4" w:space="0" w:color="auto"/>
              <w:right w:val="single" w:sz="4" w:space="0" w:color="auto"/>
            </w:tcBorders>
            <w:shd w:val="clear" w:color="auto" w:fill="BFBFBF"/>
            <w:noWrap/>
            <w:textDirection w:val="tbRlV"/>
            <w:vAlign w:val="center"/>
          </w:tcPr>
          <w:p w14:paraId="4D2DD757" w14:textId="77777777" w:rsidR="00521644" w:rsidRPr="0070093D" w:rsidRDefault="00521644" w:rsidP="0070093D">
            <w:pPr>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BFBFBF"/>
            <w:vAlign w:val="center"/>
          </w:tcPr>
          <w:p w14:paraId="72AB08C8" w14:textId="77777777" w:rsidR="00521644" w:rsidRPr="0070093D" w:rsidRDefault="00521644" w:rsidP="00974ECE">
            <w:pPr>
              <w:widowControl/>
              <w:spacing w:line="260" w:lineRule="exact"/>
              <w:jc w:val="center"/>
              <w:rPr>
                <w:rFonts w:ascii="ＭＳ 明朝" w:hAnsi="ＭＳ 明朝" w:cs="ＭＳ Ｐゴシック"/>
                <w:kern w:val="0"/>
                <w:sz w:val="20"/>
                <w:szCs w:val="20"/>
              </w:rPr>
            </w:pPr>
            <w:r w:rsidRPr="0070093D">
              <w:rPr>
                <w:rFonts w:ascii="ＭＳ ゴシック" w:eastAsia="ＭＳ ゴシック" w:hAnsi="ＭＳ ゴシック" w:cs="ＭＳ Ｐゴシック" w:hint="eastAsia"/>
                <w:kern w:val="0"/>
                <w:sz w:val="20"/>
                <w:szCs w:val="20"/>
              </w:rPr>
              <w:t>具体的な取組内容</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67CDB3E" w14:textId="77777777" w:rsidR="00521644" w:rsidRPr="0070093D" w:rsidRDefault="00521644" w:rsidP="00974ECE">
            <w:pPr>
              <w:widowControl/>
              <w:spacing w:line="260" w:lineRule="exact"/>
              <w:jc w:val="center"/>
              <w:rPr>
                <w:rFonts w:ascii="ＭＳ 明朝" w:hAnsi="ＭＳ 明朝" w:cs="ＭＳ Ｐゴシック"/>
                <w:kern w:val="0"/>
                <w:sz w:val="20"/>
                <w:szCs w:val="20"/>
              </w:rPr>
            </w:pPr>
            <w:r w:rsidRPr="0070093D">
              <w:rPr>
                <w:rFonts w:ascii="ＭＳ ゴシック" w:eastAsia="ＭＳ ゴシック" w:hAnsi="ＭＳ ゴシック" w:cs="ＭＳ Ｐゴシック" w:hint="eastAsia"/>
                <w:kern w:val="0"/>
                <w:sz w:val="20"/>
                <w:szCs w:val="20"/>
              </w:rPr>
              <w:t>関係所属</w:t>
            </w:r>
          </w:p>
        </w:tc>
      </w:tr>
      <w:tr w:rsidR="008B238C" w:rsidRPr="0070093D" w14:paraId="3475628D" w14:textId="77777777" w:rsidTr="0070093D">
        <w:trPr>
          <w:trHeight w:val="70"/>
        </w:trPr>
        <w:tc>
          <w:tcPr>
            <w:tcW w:w="483" w:type="dxa"/>
            <w:vMerge w:val="restart"/>
            <w:tcBorders>
              <w:top w:val="single" w:sz="4" w:space="0" w:color="auto"/>
              <w:left w:val="single" w:sz="4" w:space="0" w:color="auto"/>
              <w:right w:val="single" w:sz="4" w:space="0" w:color="auto"/>
            </w:tcBorders>
            <w:shd w:val="clear" w:color="auto" w:fill="BFBFBF"/>
            <w:noWrap/>
            <w:textDirection w:val="tbRlV"/>
            <w:vAlign w:val="center"/>
          </w:tcPr>
          <w:p w14:paraId="55EC20AF" w14:textId="17FEC9B0" w:rsidR="008B238C" w:rsidRPr="0070093D" w:rsidRDefault="008B238C" w:rsidP="0070093D">
            <w:pPr>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知る・伝える</w:t>
            </w:r>
          </w:p>
        </w:tc>
        <w:tc>
          <w:tcPr>
            <w:tcW w:w="933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2B2124F" w14:textId="6516F5F6" w:rsidR="008B238C" w:rsidRPr="0070093D" w:rsidRDefault="008B238C" w:rsidP="008B238C">
            <w:pPr>
              <w:widowControl/>
              <w:spacing w:line="260" w:lineRule="exact"/>
              <w:rPr>
                <w:rFonts w:ascii="ＭＳ ゴシック" w:eastAsia="ＭＳ ゴシック" w:hAnsi="ＭＳ ゴシック" w:cs="ＭＳ Ｐゴシック"/>
                <w:kern w:val="0"/>
                <w:sz w:val="20"/>
                <w:szCs w:val="20"/>
              </w:rPr>
            </w:pPr>
            <w:r w:rsidRPr="0070093D">
              <w:rPr>
                <w:rFonts w:ascii="ＭＳ 明朝" w:hAnsi="ＭＳ 明朝" w:cs="ＭＳ Ｐゴシック" w:hint="eastAsia"/>
                <w:kern w:val="0"/>
                <w:sz w:val="20"/>
                <w:szCs w:val="20"/>
              </w:rPr>
              <w:t>●防災・災害関連情報（河川・雨量・水位・被害発生状況・災害廃棄物の分別排出方法等）の共有、発信</w:t>
            </w:r>
          </w:p>
        </w:tc>
      </w:tr>
      <w:tr w:rsidR="008B238C" w:rsidRPr="0070093D" w14:paraId="29A0E358" w14:textId="77777777" w:rsidTr="0070093D">
        <w:trPr>
          <w:trHeight w:val="70"/>
        </w:trPr>
        <w:tc>
          <w:tcPr>
            <w:tcW w:w="483" w:type="dxa"/>
            <w:vMerge/>
            <w:tcBorders>
              <w:left w:val="single" w:sz="4" w:space="0" w:color="auto"/>
              <w:right w:val="single" w:sz="4" w:space="0" w:color="auto"/>
            </w:tcBorders>
            <w:shd w:val="clear" w:color="auto" w:fill="BFBFBF"/>
            <w:noWrap/>
            <w:textDirection w:val="tbRlV"/>
            <w:vAlign w:val="center"/>
          </w:tcPr>
          <w:p w14:paraId="2FAC2229" w14:textId="5117C574" w:rsidR="008B238C" w:rsidRPr="0070093D" w:rsidRDefault="008B238C" w:rsidP="0070093D">
            <w:pPr>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79A73E5C" w14:textId="77777777" w:rsidR="008B238C" w:rsidRPr="0070093D" w:rsidRDefault="008B238C" w:rsidP="0070093D">
            <w:pPr>
              <w:widowControl/>
              <w:spacing w:line="260" w:lineRule="exact"/>
              <w:ind w:rightChars="-47" w:right="-99"/>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京都市防災ポータルサイトにおいて、大雨等による被害状況報告を行うとともに、市内のリアルタイム雨量を含む防災情報を発信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1425B6" w14:textId="59C4F42C" w:rsidR="0070093D" w:rsidRPr="0070093D" w:rsidRDefault="008B238C"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行財政局</w:t>
            </w:r>
          </w:p>
          <w:p w14:paraId="20103A7F" w14:textId="3AB83D4A" w:rsidR="008B238C" w:rsidRPr="0070093D" w:rsidRDefault="008B238C"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防災危機管理室</w:t>
            </w:r>
          </w:p>
        </w:tc>
      </w:tr>
      <w:tr w:rsidR="008B238C" w:rsidRPr="0070093D" w14:paraId="0BAA4FE3" w14:textId="77777777" w:rsidTr="0070093D">
        <w:trPr>
          <w:trHeight w:val="70"/>
        </w:trPr>
        <w:tc>
          <w:tcPr>
            <w:tcW w:w="483" w:type="dxa"/>
            <w:vMerge/>
            <w:tcBorders>
              <w:left w:val="single" w:sz="4" w:space="0" w:color="auto"/>
              <w:right w:val="single" w:sz="4" w:space="0" w:color="auto"/>
            </w:tcBorders>
            <w:shd w:val="clear" w:color="auto" w:fill="BFBFBF"/>
            <w:noWrap/>
            <w:textDirection w:val="tbRlV"/>
            <w:vAlign w:val="center"/>
          </w:tcPr>
          <w:p w14:paraId="1C3E6C34" w14:textId="77777777" w:rsidR="008B238C" w:rsidRPr="0070093D" w:rsidRDefault="008B238C" w:rsidP="0070093D">
            <w:pPr>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21C9DA70" w14:textId="77777777" w:rsidR="008B238C" w:rsidRPr="0070093D" w:rsidRDefault="008B238C"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災害廃棄物の排出方法に関する啓発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A382A2" w14:textId="77777777" w:rsidR="0070093D" w:rsidRPr="0070093D" w:rsidRDefault="008B238C"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57CDC278" w14:textId="24F78B30" w:rsidR="008B238C" w:rsidRPr="0070093D" w:rsidRDefault="008B238C"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資源循環推進課</w:t>
            </w:r>
          </w:p>
        </w:tc>
      </w:tr>
      <w:tr w:rsidR="008B238C" w:rsidRPr="0070093D" w14:paraId="59BB3672" w14:textId="77777777" w:rsidTr="0070093D">
        <w:trPr>
          <w:trHeight w:val="70"/>
        </w:trPr>
        <w:tc>
          <w:tcPr>
            <w:tcW w:w="483" w:type="dxa"/>
            <w:vMerge/>
            <w:tcBorders>
              <w:left w:val="single" w:sz="4" w:space="0" w:color="auto"/>
              <w:right w:val="single" w:sz="4" w:space="0" w:color="auto"/>
            </w:tcBorders>
            <w:shd w:val="clear" w:color="auto" w:fill="BFBFBF"/>
            <w:noWrap/>
            <w:textDirection w:val="tbRlV"/>
            <w:vAlign w:val="center"/>
          </w:tcPr>
          <w:p w14:paraId="410ABC9F" w14:textId="77777777" w:rsidR="008B238C" w:rsidRPr="0070093D" w:rsidRDefault="008B238C" w:rsidP="0070093D">
            <w:pPr>
              <w:spacing w:line="260" w:lineRule="exact"/>
              <w:ind w:left="113" w:right="113"/>
              <w:jc w:val="center"/>
              <w:rPr>
                <w:rFonts w:ascii="ＭＳ 明朝" w:hAnsi="ＭＳ 明朝" w:cs="ＭＳ Ｐゴシック"/>
                <w:kern w:val="0"/>
                <w:sz w:val="20"/>
                <w:szCs w:val="20"/>
              </w:rPr>
            </w:pPr>
          </w:p>
        </w:tc>
        <w:tc>
          <w:tcPr>
            <w:tcW w:w="93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5131E" w14:textId="077716E2" w:rsidR="008B238C" w:rsidRPr="0070093D" w:rsidRDefault="008B238C"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●防災マップ等による水害、土砂災害リスク情報の提供、啓発</w:t>
            </w:r>
          </w:p>
        </w:tc>
      </w:tr>
      <w:tr w:rsidR="008B238C" w:rsidRPr="0070093D" w14:paraId="1E4A000D" w14:textId="77777777" w:rsidTr="0070093D">
        <w:trPr>
          <w:trHeight w:val="70"/>
        </w:trPr>
        <w:tc>
          <w:tcPr>
            <w:tcW w:w="483" w:type="dxa"/>
            <w:vMerge/>
            <w:tcBorders>
              <w:left w:val="single" w:sz="4" w:space="0" w:color="auto"/>
              <w:right w:val="single" w:sz="4" w:space="0" w:color="auto"/>
            </w:tcBorders>
            <w:shd w:val="clear" w:color="auto" w:fill="BFBFBF"/>
            <w:noWrap/>
            <w:textDirection w:val="tbRlV"/>
            <w:vAlign w:val="center"/>
          </w:tcPr>
          <w:p w14:paraId="6179DD88" w14:textId="77777777" w:rsidR="008B238C" w:rsidRPr="0070093D" w:rsidRDefault="008B238C" w:rsidP="0070093D">
            <w:pPr>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1B349435" w14:textId="77777777" w:rsidR="008B238C" w:rsidRPr="0070093D" w:rsidRDefault="008B238C" w:rsidP="0070093D">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各種ハザードマップ（水害、土砂災害、地震）の作成、各区役所・支所、消防署、市役所、分庁舎等での配架、京都市防災ポータルサイトでの公開等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83724D" w14:textId="77777777" w:rsidR="0070093D" w:rsidRPr="0070093D" w:rsidRDefault="008B238C"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行財政局</w:t>
            </w:r>
          </w:p>
          <w:p w14:paraId="4B267B03" w14:textId="703D58C5" w:rsidR="008B238C" w:rsidRPr="0070093D" w:rsidRDefault="008B238C"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防災危機管理室</w:t>
            </w:r>
          </w:p>
        </w:tc>
      </w:tr>
      <w:tr w:rsidR="00521644" w:rsidRPr="0070093D" w14:paraId="3D005267" w14:textId="77777777" w:rsidTr="0070093D">
        <w:trPr>
          <w:trHeight w:val="70"/>
        </w:trPr>
        <w:tc>
          <w:tcPr>
            <w:tcW w:w="483" w:type="dxa"/>
            <w:vMerge w:val="restart"/>
            <w:tcBorders>
              <w:top w:val="single" w:sz="4" w:space="0" w:color="auto"/>
              <w:left w:val="single" w:sz="4" w:space="0" w:color="auto"/>
              <w:right w:val="single" w:sz="4" w:space="0" w:color="auto"/>
            </w:tcBorders>
            <w:shd w:val="clear" w:color="auto" w:fill="BFBFBF"/>
            <w:noWrap/>
            <w:textDirection w:val="tbRlV"/>
            <w:vAlign w:val="center"/>
          </w:tcPr>
          <w:p w14:paraId="17F0C406" w14:textId="77777777" w:rsidR="00521644" w:rsidRPr="0070093D" w:rsidRDefault="00521644" w:rsidP="0070093D">
            <w:pPr>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対応する</w:t>
            </w:r>
          </w:p>
        </w:tc>
        <w:tc>
          <w:tcPr>
            <w:tcW w:w="933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A9CD0BB"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■国・府等と連携した、総合的な治水対策・雨に強いまちづくりの取組</w:t>
            </w:r>
          </w:p>
        </w:tc>
      </w:tr>
      <w:tr w:rsidR="00521644" w:rsidRPr="0070093D" w14:paraId="2676A8CB" w14:textId="77777777" w:rsidTr="0070093D">
        <w:trPr>
          <w:trHeight w:val="487"/>
        </w:trPr>
        <w:tc>
          <w:tcPr>
            <w:tcW w:w="483" w:type="dxa"/>
            <w:vMerge/>
            <w:tcBorders>
              <w:left w:val="single" w:sz="4" w:space="0" w:color="auto"/>
              <w:right w:val="single" w:sz="4" w:space="0" w:color="auto"/>
            </w:tcBorders>
            <w:shd w:val="clear" w:color="auto" w:fill="BFBFBF"/>
            <w:noWrap/>
            <w:textDirection w:val="tbRlV"/>
            <w:vAlign w:val="center"/>
            <w:hideMark/>
          </w:tcPr>
          <w:p w14:paraId="601E70B3"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0AD663FD" w14:textId="77777777" w:rsidR="00521644" w:rsidRPr="0070093D" w:rsidRDefault="00521644" w:rsidP="0070093D">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市内に流れる都市基盤河川について、河川整備方針に基づいて、河川改修を進める。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1269285" w14:textId="77777777" w:rsidR="0070093D"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5DC69608" w14:textId="48535D14"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河川整備課</w:t>
            </w:r>
          </w:p>
        </w:tc>
      </w:tr>
      <w:tr w:rsidR="00521644" w:rsidRPr="0070093D" w14:paraId="20885E3E" w14:textId="77777777" w:rsidTr="0070093D">
        <w:trPr>
          <w:trHeight w:val="487"/>
        </w:trPr>
        <w:tc>
          <w:tcPr>
            <w:tcW w:w="483" w:type="dxa"/>
            <w:vMerge/>
            <w:tcBorders>
              <w:left w:val="single" w:sz="4" w:space="0" w:color="auto"/>
              <w:right w:val="single" w:sz="4" w:space="0" w:color="auto"/>
            </w:tcBorders>
            <w:shd w:val="clear" w:color="auto" w:fill="BFBFBF"/>
            <w:textDirection w:val="tbRlV"/>
            <w:vAlign w:val="center"/>
            <w:hideMark/>
          </w:tcPr>
          <w:p w14:paraId="3A3FC899"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F7950"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過去に浸水被害が発生している普通河川等について、河川改良を実施し、治水安全度の向上を図る。</w:t>
            </w:r>
          </w:p>
        </w:tc>
        <w:tc>
          <w:tcPr>
            <w:tcW w:w="2268" w:type="dxa"/>
            <w:tcBorders>
              <w:top w:val="nil"/>
              <w:left w:val="nil"/>
              <w:bottom w:val="single" w:sz="4" w:space="0" w:color="auto"/>
              <w:right w:val="single" w:sz="4" w:space="0" w:color="auto"/>
            </w:tcBorders>
            <w:shd w:val="clear" w:color="auto" w:fill="auto"/>
            <w:noWrap/>
            <w:vAlign w:val="center"/>
            <w:hideMark/>
          </w:tcPr>
          <w:p w14:paraId="7CD35406" w14:textId="77777777" w:rsidR="0070093D"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52DDC2D6" w14:textId="62C6B9D0"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河川整備課</w:t>
            </w:r>
          </w:p>
        </w:tc>
      </w:tr>
      <w:tr w:rsidR="00521644" w:rsidRPr="0070093D" w14:paraId="73582109" w14:textId="77777777" w:rsidTr="0070093D">
        <w:trPr>
          <w:trHeight w:val="947"/>
        </w:trPr>
        <w:tc>
          <w:tcPr>
            <w:tcW w:w="483" w:type="dxa"/>
            <w:vMerge/>
            <w:tcBorders>
              <w:left w:val="single" w:sz="4" w:space="0" w:color="auto"/>
              <w:right w:val="single" w:sz="4" w:space="0" w:color="auto"/>
            </w:tcBorders>
            <w:shd w:val="clear" w:color="auto" w:fill="BFBFBF"/>
            <w:textDirection w:val="tbRlV"/>
            <w:vAlign w:val="center"/>
            <w:hideMark/>
          </w:tcPr>
          <w:p w14:paraId="7C1BBE2D"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BCF30" w14:textId="77777777" w:rsidR="00521644" w:rsidRPr="0070093D" w:rsidRDefault="00521644" w:rsidP="0070093D">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過去に浸水した地域や浸水のおそれがある地域に、雨水幹線等の浸水対策施設の整備を進める。</w:t>
            </w:r>
          </w:p>
          <w:p w14:paraId="1028549C" w14:textId="77777777" w:rsidR="00521644" w:rsidRPr="0070093D" w:rsidRDefault="00521644" w:rsidP="00974ECE">
            <w:pPr>
              <w:widowControl/>
              <w:spacing w:line="260" w:lineRule="exact"/>
              <w:ind w:rightChars="-69" w:right="-145"/>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関係局区が連携して、各地域の特性に応じた浸水対策を検討・実施する。</w:t>
            </w:r>
          </w:p>
        </w:tc>
        <w:tc>
          <w:tcPr>
            <w:tcW w:w="2268" w:type="dxa"/>
            <w:tcBorders>
              <w:top w:val="nil"/>
              <w:left w:val="nil"/>
              <w:bottom w:val="single" w:sz="4" w:space="0" w:color="auto"/>
              <w:right w:val="single" w:sz="4" w:space="0" w:color="auto"/>
            </w:tcBorders>
            <w:shd w:val="clear" w:color="auto" w:fill="auto"/>
            <w:noWrap/>
            <w:vAlign w:val="center"/>
            <w:hideMark/>
          </w:tcPr>
          <w:p w14:paraId="31B5E95A" w14:textId="77777777" w:rsidR="0070093D"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上下水道局</w:t>
            </w:r>
          </w:p>
          <w:p w14:paraId="764294EC" w14:textId="524B66DC" w:rsidR="00521644"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下水道部</w:t>
            </w:r>
          </w:p>
        </w:tc>
      </w:tr>
      <w:tr w:rsidR="00521644" w:rsidRPr="0070093D" w14:paraId="17A957F8" w14:textId="77777777" w:rsidTr="0070093D">
        <w:trPr>
          <w:trHeight w:val="571"/>
        </w:trPr>
        <w:tc>
          <w:tcPr>
            <w:tcW w:w="483" w:type="dxa"/>
            <w:vMerge/>
            <w:tcBorders>
              <w:left w:val="single" w:sz="4" w:space="0" w:color="auto"/>
              <w:right w:val="single" w:sz="4" w:space="0" w:color="auto"/>
            </w:tcBorders>
            <w:shd w:val="clear" w:color="auto" w:fill="BFBFBF"/>
            <w:textDirection w:val="tbRlV"/>
            <w:vAlign w:val="center"/>
            <w:hideMark/>
          </w:tcPr>
          <w:p w14:paraId="18F8354E"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1A4F7" w14:textId="77777777" w:rsidR="00521644" w:rsidRPr="0070093D" w:rsidRDefault="00521644" w:rsidP="00974ECE">
            <w:pPr>
              <w:widowControl/>
              <w:spacing w:line="260" w:lineRule="exact"/>
              <w:ind w:rightChars="-69" w:right="-145"/>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開発許可の際に、民間事業者に対して適正な指導に努める。</w:t>
            </w:r>
          </w:p>
        </w:tc>
        <w:tc>
          <w:tcPr>
            <w:tcW w:w="2268" w:type="dxa"/>
            <w:tcBorders>
              <w:top w:val="nil"/>
              <w:left w:val="nil"/>
              <w:bottom w:val="single" w:sz="4" w:space="0" w:color="auto"/>
              <w:right w:val="single" w:sz="4" w:space="0" w:color="auto"/>
            </w:tcBorders>
            <w:shd w:val="clear" w:color="auto" w:fill="auto"/>
            <w:noWrap/>
            <w:vAlign w:val="center"/>
            <w:hideMark/>
          </w:tcPr>
          <w:p w14:paraId="088625FD" w14:textId="77777777" w:rsidR="0070093D"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都市計画局</w:t>
            </w:r>
          </w:p>
          <w:p w14:paraId="76C250F9" w14:textId="2AC5FCF6" w:rsidR="00521644"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開発指導課</w:t>
            </w:r>
          </w:p>
        </w:tc>
      </w:tr>
      <w:tr w:rsidR="00521644" w:rsidRPr="0070093D" w14:paraId="6D23A77E" w14:textId="77777777" w:rsidTr="0070093D">
        <w:trPr>
          <w:trHeight w:val="479"/>
        </w:trPr>
        <w:tc>
          <w:tcPr>
            <w:tcW w:w="483" w:type="dxa"/>
            <w:vMerge/>
            <w:tcBorders>
              <w:left w:val="single" w:sz="4" w:space="0" w:color="auto"/>
              <w:right w:val="single" w:sz="4" w:space="0" w:color="auto"/>
            </w:tcBorders>
            <w:shd w:val="clear" w:color="auto" w:fill="BFBFBF"/>
            <w:textDirection w:val="tbRlV"/>
            <w:vAlign w:val="center"/>
            <w:hideMark/>
          </w:tcPr>
          <w:p w14:paraId="5B8AF112"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7C4F13AE" w14:textId="77777777" w:rsidR="00521644" w:rsidRPr="0070093D" w:rsidRDefault="00521644" w:rsidP="0070093D">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行政や民間企業者が設置する施設等に対して、雨水貯留・浸透施設の設置指導を実施</w:t>
            </w:r>
          </w:p>
        </w:tc>
        <w:tc>
          <w:tcPr>
            <w:tcW w:w="2268" w:type="dxa"/>
            <w:tcBorders>
              <w:top w:val="nil"/>
              <w:left w:val="nil"/>
              <w:bottom w:val="single" w:sz="4" w:space="0" w:color="auto"/>
              <w:right w:val="single" w:sz="4" w:space="0" w:color="auto"/>
            </w:tcBorders>
            <w:shd w:val="clear" w:color="auto" w:fill="auto"/>
            <w:noWrap/>
            <w:vAlign w:val="center"/>
            <w:hideMark/>
          </w:tcPr>
          <w:p w14:paraId="3FBAC48F" w14:textId="77777777" w:rsidR="0070093D"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00B2F9BE" w14:textId="55232121"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河川整備課</w:t>
            </w:r>
          </w:p>
        </w:tc>
      </w:tr>
      <w:tr w:rsidR="00521644" w:rsidRPr="0070093D" w14:paraId="72CFA051" w14:textId="77777777" w:rsidTr="0070093D">
        <w:trPr>
          <w:trHeight w:val="454"/>
        </w:trPr>
        <w:tc>
          <w:tcPr>
            <w:tcW w:w="483" w:type="dxa"/>
            <w:vMerge/>
            <w:tcBorders>
              <w:left w:val="single" w:sz="4" w:space="0" w:color="auto"/>
              <w:right w:val="single" w:sz="4" w:space="0" w:color="auto"/>
            </w:tcBorders>
            <w:shd w:val="clear" w:color="auto" w:fill="BFBFBF"/>
            <w:textDirection w:val="tbRlV"/>
            <w:vAlign w:val="center"/>
            <w:hideMark/>
          </w:tcPr>
          <w:p w14:paraId="0BDD72D5"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F1F67" w14:textId="420257FB" w:rsidR="00521644" w:rsidRPr="0070093D" w:rsidRDefault="00521644" w:rsidP="0070093D">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雨水浸透ますの設置費用を助成</w:t>
            </w:r>
            <w:r w:rsidR="0070093D" w:rsidRPr="0070093D">
              <w:rPr>
                <w:rFonts w:ascii="ＭＳ 明朝" w:hAnsi="ＭＳ 明朝" w:cs="ＭＳ Ｐゴシック" w:hint="eastAsia"/>
                <w:kern w:val="0"/>
                <w:sz w:val="20"/>
                <w:szCs w:val="20"/>
              </w:rPr>
              <w:t>、</w:t>
            </w:r>
            <w:r w:rsidRPr="0070093D">
              <w:rPr>
                <w:rFonts w:ascii="ＭＳ 明朝" w:hAnsi="ＭＳ 明朝" w:cs="ＭＳ Ｐゴシック" w:hint="eastAsia"/>
                <w:kern w:val="0"/>
                <w:sz w:val="20"/>
                <w:szCs w:val="20"/>
              </w:rPr>
              <w:t>雨水貯留施設（タンク）の設置費用を助成</w:t>
            </w:r>
          </w:p>
        </w:tc>
        <w:tc>
          <w:tcPr>
            <w:tcW w:w="2268" w:type="dxa"/>
            <w:tcBorders>
              <w:top w:val="nil"/>
              <w:left w:val="nil"/>
              <w:bottom w:val="single" w:sz="4" w:space="0" w:color="auto"/>
              <w:right w:val="single" w:sz="4" w:space="0" w:color="auto"/>
            </w:tcBorders>
            <w:shd w:val="clear" w:color="auto" w:fill="auto"/>
            <w:noWrap/>
            <w:vAlign w:val="center"/>
            <w:hideMark/>
          </w:tcPr>
          <w:p w14:paraId="323F2B8F" w14:textId="77777777" w:rsidR="0070093D"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上下水道局</w:t>
            </w:r>
          </w:p>
          <w:p w14:paraId="6904A8E1" w14:textId="7B13660E" w:rsidR="00521644"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下水道部</w:t>
            </w:r>
          </w:p>
        </w:tc>
      </w:tr>
      <w:tr w:rsidR="00521644" w:rsidRPr="0070093D" w14:paraId="72070DBD" w14:textId="77777777" w:rsidTr="0070093D">
        <w:trPr>
          <w:trHeight w:val="195"/>
        </w:trPr>
        <w:tc>
          <w:tcPr>
            <w:tcW w:w="483" w:type="dxa"/>
            <w:vMerge/>
            <w:tcBorders>
              <w:left w:val="single" w:sz="4" w:space="0" w:color="auto"/>
              <w:right w:val="single" w:sz="4" w:space="0" w:color="auto"/>
            </w:tcBorders>
            <w:shd w:val="clear" w:color="auto" w:fill="BFBFBF"/>
            <w:textDirection w:val="tbRlV"/>
            <w:vAlign w:val="center"/>
          </w:tcPr>
          <w:p w14:paraId="224648CD"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9336" w:type="dxa"/>
            <w:gridSpan w:val="2"/>
            <w:tcBorders>
              <w:top w:val="nil"/>
              <w:left w:val="single" w:sz="4" w:space="0" w:color="auto"/>
              <w:bottom w:val="single" w:sz="4" w:space="0" w:color="auto"/>
              <w:right w:val="single" w:sz="4" w:space="0" w:color="auto"/>
            </w:tcBorders>
            <w:shd w:val="clear" w:color="auto" w:fill="BFBFBF"/>
            <w:vAlign w:val="center"/>
          </w:tcPr>
          <w:p w14:paraId="7D63A03C"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■洪水被害等を緩和する防災対策</w:t>
            </w:r>
          </w:p>
        </w:tc>
      </w:tr>
      <w:tr w:rsidR="00521644" w:rsidRPr="0070093D" w14:paraId="7E49F271" w14:textId="77777777" w:rsidTr="0070093D">
        <w:trPr>
          <w:trHeight w:val="503"/>
        </w:trPr>
        <w:tc>
          <w:tcPr>
            <w:tcW w:w="483" w:type="dxa"/>
            <w:vMerge/>
            <w:tcBorders>
              <w:left w:val="single" w:sz="4" w:space="0" w:color="auto"/>
              <w:right w:val="single" w:sz="4" w:space="0" w:color="auto"/>
            </w:tcBorders>
            <w:shd w:val="clear" w:color="auto" w:fill="BFBFBF"/>
            <w:textDirection w:val="tbRlV"/>
            <w:vAlign w:val="center"/>
            <w:hideMark/>
          </w:tcPr>
          <w:p w14:paraId="2BBE47EC"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nil"/>
              <w:left w:val="single" w:sz="4" w:space="0" w:color="auto"/>
              <w:bottom w:val="single" w:sz="4" w:space="0" w:color="auto"/>
              <w:right w:val="single" w:sz="4" w:space="0" w:color="auto"/>
            </w:tcBorders>
            <w:shd w:val="clear" w:color="auto" w:fill="auto"/>
            <w:vAlign w:val="center"/>
            <w:hideMark/>
          </w:tcPr>
          <w:p w14:paraId="6FBB71E8" w14:textId="79A0B1BC" w:rsidR="00521644" w:rsidRPr="0070093D" w:rsidRDefault="00521644" w:rsidP="008B238C">
            <w:pPr>
              <w:widowControl/>
              <w:spacing w:line="260" w:lineRule="exact"/>
              <w:ind w:rightChars="-69" w:right="-145"/>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水利施設・農道等の土地改良施設の改修及び維持補修等に対して支援する。</w:t>
            </w:r>
          </w:p>
        </w:tc>
        <w:tc>
          <w:tcPr>
            <w:tcW w:w="2268" w:type="dxa"/>
            <w:tcBorders>
              <w:top w:val="nil"/>
              <w:left w:val="nil"/>
              <w:bottom w:val="single" w:sz="4" w:space="0" w:color="auto"/>
              <w:right w:val="single" w:sz="4" w:space="0" w:color="auto"/>
            </w:tcBorders>
            <w:shd w:val="clear" w:color="auto" w:fill="auto"/>
            <w:noWrap/>
            <w:vAlign w:val="center"/>
            <w:hideMark/>
          </w:tcPr>
          <w:p w14:paraId="394F9BBE" w14:textId="77777777" w:rsidR="0070093D"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050DD250" w14:textId="3C76EC2F" w:rsidR="00521644"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農林企画課</w:t>
            </w:r>
          </w:p>
        </w:tc>
      </w:tr>
      <w:tr w:rsidR="00521644" w:rsidRPr="0070093D" w14:paraId="0D4E9644" w14:textId="77777777" w:rsidTr="0070093D">
        <w:trPr>
          <w:trHeight w:val="415"/>
        </w:trPr>
        <w:tc>
          <w:tcPr>
            <w:tcW w:w="483" w:type="dxa"/>
            <w:vMerge/>
            <w:tcBorders>
              <w:left w:val="single" w:sz="4" w:space="0" w:color="auto"/>
              <w:right w:val="single" w:sz="4" w:space="0" w:color="auto"/>
            </w:tcBorders>
            <w:shd w:val="clear" w:color="auto" w:fill="BFBFBF"/>
            <w:textDirection w:val="tbRlV"/>
            <w:vAlign w:val="center"/>
            <w:hideMark/>
          </w:tcPr>
          <w:p w14:paraId="157C372A"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D0F29"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ため池の防災工事等を集中的かつ計画的に実施する。</w:t>
            </w:r>
          </w:p>
        </w:tc>
        <w:tc>
          <w:tcPr>
            <w:tcW w:w="2268" w:type="dxa"/>
            <w:tcBorders>
              <w:top w:val="nil"/>
              <w:left w:val="nil"/>
              <w:bottom w:val="single" w:sz="4" w:space="0" w:color="auto"/>
              <w:right w:val="single" w:sz="4" w:space="0" w:color="auto"/>
            </w:tcBorders>
            <w:shd w:val="clear" w:color="auto" w:fill="auto"/>
            <w:noWrap/>
            <w:vAlign w:val="center"/>
            <w:hideMark/>
          </w:tcPr>
          <w:p w14:paraId="621B8DFB"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5622BA36"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w w:val="81"/>
                <w:kern w:val="0"/>
                <w:sz w:val="20"/>
                <w:szCs w:val="20"/>
                <w:fitText w:val="1800" w:id="-1312598527"/>
              </w:rPr>
              <w:t>農林企画課、林業振興</w:t>
            </w:r>
            <w:r w:rsidRPr="0070093D">
              <w:rPr>
                <w:rFonts w:ascii="ＭＳ 明朝" w:hAnsi="ＭＳ 明朝" w:cs="ＭＳ Ｐゴシック" w:hint="eastAsia"/>
                <w:spacing w:val="14"/>
                <w:w w:val="81"/>
                <w:kern w:val="0"/>
                <w:sz w:val="20"/>
                <w:szCs w:val="20"/>
                <w:fitText w:val="1800" w:id="-1312598527"/>
              </w:rPr>
              <w:t>課</w:t>
            </w:r>
          </w:p>
        </w:tc>
      </w:tr>
      <w:tr w:rsidR="00521644" w:rsidRPr="0070093D" w14:paraId="3D89D8D0" w14:textId="77777777" w:rsidTr="0070093D">
        <w:trPr>
          <w:trHeight w:val="395"/>
        </w:trPr>
        <w:tc>
          <w:tcPr>
            <w:tcW w:w="483" w:type="dxa"/>
            <w:vMerge/>
            <w:tcBorders>
              <w:left w:val="single" w:sz="4" w:space="0" w:color="auto"/>
              <w:right w:val="single" w:sz="4" w:space="0" w:color="auto"/>
            </w:tcBorders>
            <w:shd w:val="clear" w:color="auto" w:fill="BFBFBF"/>
            <w:textDirection w:val="tbRlV"/>
            <w:vAlign w:val="center"/>
            <w:hideMark/>
          </w:tcPr>
          <w:p w14:paraId="3524DDD6"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2DD6" w14:textId="77777777" w:rsidR="00521644" w:rsidRPr="0070093D" w:rsidRDefault="00521644" w:rsidP="00974ECE">
            <w:pPr>
              <w:widowControl/>
              <w:spacing w:line="260" w:lineRule="exact"/>
              <w:ind w:rightChars="-69" w:right="-145"/>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分散型のエネルギーシステムの構築に向けた調査・研究を行う。</w:t>
            </w:r>
          </w:p>
        </w:tc>
        <w:tc>
          <w:tcPr>
            <w:tcW w:w="2268" w:type="dxa"/>
            <w:tcBorders>
              <w:top w:val="nil"/>
              <w:left w:val="nil"/>
              <w:bottom w:val="single" w:sz="4" w:space="0" w:color="auto"/>
              <w:right w:val="single" w:sz="4" w:space="0" w:color="auto"/>
            </w:tcBorders>
            <w:shd w:val="clear" w:color="auto" w:fill="auto"/>
            <w:noWrap/>
            <w:vAlign w:val="center"/>
            <w:hideMark/>
          </w:tcPr>
          <w:p w14:paraId="06C21C26" w14:textId="77777777" w:rsidR="0070093D"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786E60F0" w14:textId="3E16AB9B" w:rsidR="00521644"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r w:rsidR="00521644" w:rsidRPr="0070093D" w14:paraId="3B4BB932" w14:textId="77777777" w:rsidTr="0070093D">
        <w:trPr>
          <w:trHeight w:val="537"/>
        </w:trPr>
        <w:tc>
          <w:tcPr>
            <w:tcW w:w="483" w:type="dxa"/>
            <w:vMerge/>
            <w:tcBorders>
              <w:left w:val="single" w:sz="4" w:space="0" w:color="auto"/>
              <w:right w:val="single" w:sz="4" w:space="0" w:color="auto"/>
            </w:tcBorders>
            <w:shd w:val="clear" w:color="auto" w:fill="BFBFBF"/>
            <w:textDirection w:val="tbRlV"/>
            <w:vAlign w:val="center"/>
            <w:hideMark/>
          </w:tcPr>
          <w:p w14:paraId="5694BF7F"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34654"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災害廃棄物を迅速に処理できる体制の整備</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CFAC747" w14:textId="77777777" w:rsidR="0070093D"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7E2DBA29" w14:textId="5FBE922E" w:rsidR="00521644"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循環型社会推進部</w:t>
            </w:r>
          </w:p>
        </w:tc>
      </w:tr>
      <w:tr w:rsidR="00521644" w:rsidRPr="0070093D" w14:paraId="0453B7B9" w14:textId="77777777" w:rsidTr="0070093D">
        <w:trPr>
          <w:trHeight w:val="132"/>
        </w:trPr>
        <w:tc>
          <w:tcPr>
            <w:tcW w:w="483" w:type="dxa"/>
            <w:vMerge/>
            <w:tcBorders>
              <w:left w:val="single" w:sz="4" w:space="0" w:color="auto"/>
              <w:bottom w:val="single" w:sz="4" w:space="0" w:color="auto"/>
              <w:right w:val="single" w:sz="4" w:space="0" w:color="auto"/>
            </w:tcBorders>
            <w:shd w:val="clear" w:color="auto" w:fill="BFBFBF"/>
            <w:textDirection w:val="tbRlV"/>
            <w:vAlign w:val="center"/>
            <w:hideMark/>
          </w:tcPr>
          <w:p w14:paraId="630C8835" w14:textId="77777777" w:rsidR="00521644" w:rsidRPr="0070093D" w:rsidRDefault="00521644" w:rsidP="0070093D">
            <w:pPr>
              <w:widowControl/>
              <w:spacing w:line="260" w:lineRule="exact"/>
              <w:ind w:left="113" w:right="113"/>
              <w:jc w:val="center"/>
              <w:rPr>
                <w:rFonts w:ascii="ＭＳ 明朝" w:hAnsi="ＭＳ 明朝" w:cs="ＭＳ Ｐゴシック"/>
                <w:kern w:val="0"/>
                <w:sz w:val="20"/>
                <w:szCs w:val="20"/>
              </w:rPr>
            </w:pP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394F"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仮置き場設置・運営等マニュアルの整備</w:t>
            </w:r>
          </w:p>
        </w:tc>
        <w:tc>
          <w:tcPr>
            <w:tcW w:w="2268" w:type="dxa"/>
            <w:tcBorders>
              <w:top w:val="nil"/>
              <w:left w:val="nil"/>
              <w:bottom w:val="single" w:sz="4" w:space="0" w:color="auto"/>
              <w:right w:val="single" w:sz="4" w:space="0" w:color="auto"/>
            </w:tcBorders>
            <w:shd w:val="clear" w:color="auto" w:fill="auto"/>
            <w:noWrap/>
            <w:vAlign w:val="center"/>
            <w:hideMark/>
          </w:tcPr>
          <w:p w14:paraId="5C521470" w14:textId="77777777" w:rsidR="0070093D"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05ED86A9" w14:textId="2BBBBD18" w:rsidR="00521644" w:rsidRPr="0070093D" w:rsidRDefault="00521644" w:rsidP="00974ECE">
            <w:pPr>
              <w:widowControl/>
              <w:spacing w:line="260" w:lineRule="exact"/>
              <w:ind w:left="100" w:hangingChars="50" w:hanging="10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適正処理施設部</w:t>
            </w:r>
          </w:p>
        </w:tc>
      </w:tr>
    </w:tbl>
    <w:p w14:paraId="73CA59B8" w14:textId="77777777" w:rsidR="00521644" w:rsidRPr="0070093D" w:rsidRDefault="00521644" w:rsidP="00880E98">
      <w:pPr>
        <w:rPr>
          <w:rFonts w:ascii="ＭＳ ゴシック" w:eastAsia="ＭＳ ゴシック" w:hAnsi="ＭＳ ゴシック"/>
          <w:sz w:val="24"/>
        </w:rPr>
      </w:pPr>
    </w:p>
    <w:p w14:paraId="2F619214" w14:textId="77777777" w:rsidR="00521644" w:rsidRPr="0070093D" w:rsidRDefault="00521644" w:rsidP="00880E98">
      <w:pPr>
        <w:rPr>
          <w:rFonts w:ascii="ＭＳ ゴシック" w:eastAsia="ＭＳ ゴシック" w:hAnsi="ＭＳ ゴシック"/>
          <w:sz w:val="24"/>
        </w:rPr>
      </w:pPr>
    </w:p>
    <w:p w14:paraId="3E856C99" w14:textId="77777777" w:rsidR="00752EAA" w:rsidRPr="0070093D" w:rsidRDefault="00752EAA">
      <w:pPr>
        <w:widowControl/>
        <w:jc w:val="left"/>
        <w:rPr>
          <w:rFonts w:ascii="ＭＳ ゴシック" w:eastAsia="ＭＳ ゴシック" w:hAnsi="ＭＳ ゴシック"/>
          <w:sz w:val="24"/>
        </w:rPr>
      </w:pPr>
      <w:r w:rsidRPr="0070093D">
        <w:rPr>
          <w:rFonts w:ascii="ＭＳ ゴシック" w:eastAsia="ＭＳ ゴシック" w:hAnsi="ＭＳ ゴシック"/>
          <w:sz w:val="24"/>
        </w:rPr>
        <w:br w:type="page"/>
      </w:r>
    </w:p>
    <w:p w14:paraId="2985CEBF" w14:textId="1FA95743" w:rsidR="00880E98" w:rsidRPr="0070093D" w:rsidRDefault="003A2341" w:rsidP="00880E98">
      <w:pPr>
        <w:rPr>
          <w:rFonts w:ascii="ＭＳ ゴシック" w:eastAsia="ＭＳ ゴシック" w:hAnsi="ＭＳ ゴシック"/>
          <w:sz w:val="24"/>
        </w:rPr>
      </w:pPr>
      <w:r w:rsidRPr="0070093D">
        <w:rPr>
          <w:rFonts w:ascii="ＭＳ ゴシック" w:eastAsia="ＭＳ ゴシック" w:hAnsi="ＭＳ ゴシック" w:hint="eastAsia"/>
          <w:sz w:val="24"/>
        </w:rPr>
        <w:lastRenderedPageBreak/>
        <w:t>分野２　健康・都市生活</w:t>
      </w:r>
    </w:p>
    <w:tbl>
      <w:tblPr>
        <w:tblW w:w="9956" w:type="dxa"/>
        <w:tblInd w:w="104" w:type="dxa"/>
        <w:tblCellMar>
          <w:left w:w="99" w:type="dxa"/>
          <w:right w:w="99" w:type="dxa"/>
        </w:tblCellMar>
        <w:tblLook w:val="04A0" w:firstRow="1" w:lastRow="0" w:firstColumn="1" w:lastColumn="0" w:noHBand="0" w:noVBand="1"/>
      </w:tblPr>
      <w:tblGrid>
        <w:gridCol w:w="421"/>
        <w:gridCol w:w="7267"/>
        <w:gridCol w:w="2268"/>
      </w:tblGrid>
      <w:tr w:rsidR="00521644" w:rsidRPr="0070093D" w14:paraId="3240BC55" w14:textId="77777777" w:rsidTr="00F1624B">
        <w:trPr>
          <w:cantSplit/>
          <w:trHeight w:val="350"/>
        </w:trPr>
        <w:tc>
          <w:tcPr>
            <w:tcW w:w="421" w:type="dxa"/>
            <w:tcBorders>
              <w:top w:val="single" w:sz="4" w:space="0" w:color="auto"/>
              <w:left w:val="single" w:sz="4" w:space="0" w:color="auto"/>
              <w:right w:val="single" w:sz="4" w:space="0" w:color="000000"/>
            </w:tcBorders>
            <w:shd w:val="clear" w:color="auto" w:fill="BFBFBF"/>
            <w:noWrap/>
            <w:textDirection w:val="tbRlV"/>
            <w:vAlign w:val="center"/>
          </w:tcPr>
          <w:p w14:paraId="57D798BD" w14:textId="77777777" w:rsidR="00521644" w:rsidRPr="0070093D" w:rsidRDefault="00521644" w:rsidP="0070093D">
            <w:pPr>
              <w:spacing w:line="260" w:lineRule="exact"/>
              <w:ind w:left="113" w:right="113"/>
              <w:jc w:val="center"/>
              <w:rPr>
                <w:rFonts w:ascii="ＭＳ 明朝" w:hAnsi="ＭＳ 明朝" w:cs="ＭＳ Ｐゴシック"/>
                <w:kern w:val="0"/>
                <w:sz w:val="20"/>
                <w:szCs w:val="20"/>
              </w:rPr>
            </w:pPr>
          </w:p>
        </w:tc>
        <w:tc>
          <w:tcPr>
            <w:tcW w:w="7267" w:type="dxa"/>
            <w:tcBorders>
              <w:top w:val="single" w:sz="4" w:space="0" w:color="auto"/>
              <w:left w:val="nil"/>
              <w:bottom w:val="single" w:sz="4" w:space="0" w:color="auto"/>
              <w:right w:val="single" w:sz="4" w:space="0" w:color="auto"/>
            </w:tcBorders>
            <w:shd w:val="clear" w:color="auto" w:fill="BFBFBF"/>
            <w:vAlign w:val="center"/>
          </w:tcPr>
          <w:p w14:paraId="050B6C12" w14:textId="77777777" w:rsidR="00521644" w:rsidRPr="0070093D" w:rsidRDefault="00521644" w:rsidP="00974ECE">
            <w:pPr>
              <w:widowControl/>
              <w:spacing w:line="260" w:lineRule="exact"/>
              <w:jc w:val="center"/>
              <w:rPr>
                <w:rFonts w:ascii="ＭＳ 明朝" w:hAnsi="ＭＳ 明朝" w:cs="ＭＳ Ｐゴシック"/>
                <w:kern w:val="0"/>
                <w:sz w:val="20"/>
                <w:szCs w:val="20"/>
              </w:rPr>
            </w:pPr>
            <w:r w:rsidRPr="0070093D">
              <w:rPr>
                <w:rFonts w:ascii="ＭＳ ゴシック" w:eastAsia="ＭＳ ゴシック" w:hAnsi="ＭＳ ゴシック" w:cs="ＭＳ Ｐゴシック" w:hint="eastAsia"/>
                <w:kern w:val="0"/>
                <w:sz w:val="20"/>
                <w:szCs w:val="20"/>
              </w:rPr>
              <w:t>具体的な取組内容</w:t>
            </w:r>
          </w:p>
        </w:tc>
        <w:tc>
          <w:tcPr>
            <w:tcW w:w="2268" w:type="dxa"/>
            <w:tcBorders>
              <w:top w:val="single" w:sz="4" w:space="0" w:color="auto"/>
              <w:left w:val="nil"/>
              <w:bottom w:val="single" w:sz="4" w:space="0" w:color="auto"/>
              <w:right w:val="single" w:sz="4" w:space="0" w:color="auto"/>
            </w:tcBorders>
            <w:shd w:val="clear" w:color="auto" w:fill="BFBFBF"/>
            <w:vAlign w:val="center"/>
          </w:tcPr>
          <w:p w14:paraId="223DA71D" w14:textId="77777777" w:rsidR="00521644" w:rsidRPr="0070093D" w:rsidRDefault="00521644" w:rsidP="00974ECE">
            <w:pPr>
              <w:widowControl/>
              <w:spacing w:line="260" w:lineRule="exact"/>
              <w:jc w:val="center"/>
              <w:rPr>
                <w:rFonts w:ascii="ＭＳ 明朝" w:hAnsi="ＭＳ 明朝" w:cs="ＭＳ Ｐゴシック"/>
                <w:kern w:val="0"/>
                <w:sz w:val="20"/>
                <w:szCs w:val="20"/>
              </w:rPr>
            </w:pPr>
            <w:r w:rsidRPr="0070093D">
              <w:rPr>
                <w:rFonts w:ascii="ＭＳ ゴシック" w:eastAsia="ＭＳ ゴシック" w:hAnsi="ＭＳ ゴシック" w:cs="ＭＳ Ｐゴシック" w:hint="eastAsia"/>
                <w:kern w:val="0"/>
                <w:sz w:val="20"/>
                <w:szCs w:val="20"/>
              </w:rPr>
              <w:t>関係所属</w:t>
            </w:r>
          </w:p>
        </w:tc>
      </w:tr>
      <w:tr w:rsidR="00653B8F" w:rsidRPr="0070093D" w14:paraId="3147A859" w14:textId="77777777" w:rsidTr="0070093D">
        <w:trPr>
          <w:trHeight w:val="85"/>
        </w:trPr>
        <w:tc>
          <w:tcPr>
            <w:tcW w:w="421" w:type="dxa"/>
            <w:vMerge w:val="restart"/>
            <w:tcBorders>
              <w:top w:val="single" w:sz="4" w:space="0" w:color="auto"/>
              <w:left w:val="single" w:sz="4" w:space="0" w:color="auto"/>
              <w:right w:val="single" w:sz="4" w:space="0" w:color="000000"/>
            </w:tcBorders>
            <w:shd w:val="clear" w:color="auto" w:fill="BFBFBF"/>
            <w:noWrap/>
            <w:tcMar>
              <w:left w:w="0" w:type="dxa"/>
              <w:right w:w="0" w:type="dxa"/>
            </w:tcMar>
            <w:textDirection w:val="tbRlV"/>
            <w:vAlign w:val="center"/>
          </w:tcPr>
          <w:p w14:paraId="7885D694" w14:textId="77777777" w:rsidR="00653B8F" w:rsidRPr="0070093D" w:rsidRDefault="00653B8F" w:rsidP="0070093D">
            <w:pPr>
              <w:spacing w:line="260" w:lineRule="exact"/>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知る・伝える</w:t>
            </w:r>
          </w:p>
        </w:tc>
        <w:tc>
          <w:tcPr>
            <w:tcW w:w="9535" w:type="dxa"/>
            <w:gridSpan w:val="2"/>
            <w:tcBorders>
              <w:top w:val="single" w:sz="4" w:space="0" w:color="auto"/>
              <w:left w:val="nil"/>
              <w:bottom w:val="single" w:sz="4" w:space="0" w:color="auto"/>
              <w:right w:val="single" w:sz="4" w:space="0" w:color="auto"/>
            </w:tcBorders>
            <w:shd w:val="clear" w:color="auto" w:fill="BFBFBF"/>
            <w:vAlign w:val="center"/>
          </w:tcPr>
          <w:p w14:paraId="460E650E" w14:textId="34807CE5"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●熱中症予防のための気象情報の発信、予防の啓発</w:t>
            </w:r>
          </w:p>
        </w:tc>
      </w:tr>
      <w:tr w:rsidR="00521644" w:rsidRPr="0070093D" w14:paraId="60B82EE5" w14:textId="77777777" w:rsidTr="0070093D">
        <w:trPr>
          <w:trHeight w:val="116"/>
        </w:trPr>
        <w:tc>
          <w:tcPr>
            <w:tcW w:w="421" w:type="dxa"/>
            <w:vMerge/>
            <w:tcBorders>
              <w:left w:val="single" w:sz="4" w:space="0" w:color="auto"/>
              <w:right w:val="single" w:sz="4" w:space="0" w:color="000000"/>
            </w:tcBorders>
            <w:shd w:val="clear" w:color="auto" w:fill="BFBFBF"/>
            <w:noWrap/>
            <w:tcMar>
              <w:left w:w="0" w:type="dxa"/>
              <w:right w:w="0" w:type="dxa"/>
            </w:tcMar>
            <w:vAlign w:val="center"/>
            <w:hideMark/>
          </w:tcPr>
          <w:p w14:paraId="25122524" w14:textId="77777777" w:rsidR="00521644" w:rsidRPr="0070093D" w:rsidRDefault="00521644" w:rsidP="0070093D">
            <w:pPr>
              <w:widowControl/>
              <w:spacing w:line="260" w:lineRule="exact"/>
              <w:jc w:val="center"/>
              <w:rPr>
                <w:rFonts w:ascii="ＭＳ 明朝" w:hAnsi="ＭＳ 明朝" w:cs="ＭＳ Ｐゴシック"/>
                <w:kern w:val="0"/>
                <w:sz w:val="20"/>
                <w:szCs w:val="20"/>
              </w:rPr>
            </w:pPr>
          </w:p>
        </w:tc>
        <w:tc>
          <w:tcPr>
            <w:tcW w:w="7267" w:type="dxa"/>
            <w:tcBorders>
              <w:top w:val="single" w:sz="4" w:space="0" w:color="auto"/>
              <w:left w:val="nil"/>
              <w:bottom w:val="single" w:sz="4" w:space="0" w:color="auto"/>
              <w:right w:val="single" w:sz="4" w:space="0" w:color="auto"/>
            </w:tcBorders>
            <w:shd w:val="clear" w:color="auto" w:fill="auto"/>
            <w:vAlign w:val="center"/>
            <w:hideMark/>
          </w:tcPr>
          <w:p w14:paraId="4427A281"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「京都気候変動適応センター」において、熱中症予防に係る情報発信を行う。</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F921331"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61F720F5"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r w:rsidR="00521644" w:rsidRPr="0070093D" w14:paraId="5C2D0168" w14:textId="77777777" w:rsidTr="0070093D">
        <w:trPr>
          <w:trHeight w:val="591"/>
        </w:trPr>
        <w:tc>
          <w:tcPr>
            <w:tcW w:w="421" w:type="dxa"/>
            <w:vMerge/>
            <w:tcBorders>
              <w:left w:val="single" w:sz="4" w:space="0" w:color="auto"/>
              <w:right w:val="single" w:sz="4" w:space="0" w:color="000000"/>
            </w:tcBorders>
            <w:shd w:val="clear" w:color="auto" w:fill="BFBFBF"/>
            <w:tcMar>
              <w:left w:w="0" w:type="dxa"/>
              <w:right w:w="0" w:type="dxa"/>
            </w:tcMar>
            <w:vAlign w:val="center"/>
            <w:hideMark/>
          </w:tcPr>
          <w:p w14:paraId="14EBE382" w14:textId="77777777" w:rsidR="00521644" w:rsidRPr="0070093D" w:rsidRDefault="00521644" w:rsidP="0070093D">
            <w:pPr>
              <w:widowControl/>
              <w:spacing w:line="260" w:lineRule="exact"/>
              <w:jc w:val="center"/>
              <w:rPr>
                <w:rFonts w:ascii="ＭＳ 明朝" w:hAnsi="ＭＳ 明朝" w:cs="ＭＳ Ｐゴシック"/>
                <w:kern w:val="0"/>
                <w:sz w:val="20"/>
                <w:szCs w:val="20"/>
              </w:rPr>
            </w:pPr>
          </w:p>
        </w:tc>
        <w:tc>
          <w:tcPr>
            <w:tcW w:w="7267" w:type="dxa"/>
            <w:tcBorders>
              <w:top w:val="nil"/>
              <w:left w:val="nil"/>
              <w:bottom w:val="single" w:sz="4" w:space="0" w:color="auto"/>
              <w:right w:val="single" w:sz="4" w:space="0" w:color="auto"/>
            </w:tcBorders>
            <w:shd w:val="clear" w:color="auto" w:fill="auto"/>
            <w:vAlign w:val="center"/>
            <w:hideMark/>
          </w:tcPr>
          <w:p w14:paraId="38839D50"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チラシ・ポスターの配布、京都市情報館への掲載、講演会の実施等あらゆる媒体を活用して、熱中症に対する正しい知識や予防方法等を普及する。</w:t>
            </w:r>
          </w:p>
        </w:tc>
        <w:tc>
          <w:tcPr>
            <w:tcW w:w="2268" w:type="dxa"/>
            <w:tcBorders>
              <w:top w:val="nil"/>
              <w:left w:val="nil"/>
              <w:bottom w:val="single" w:sz="4" w:space="0" w:color="auto"/>
              <w:right w:val="single" w:sz="4" w:space="0" w:color="auto"/>
            </w:tcBorders>
            <w:shd w:val="clear" w:color="auto" w:fill="auto"/>
            <w:noWrap/>
            <w:vAlign w:val="center"/>
            <w:hideMark/>
          </w:tcPr>
          <w:p w14:paraId="2C36CA8C"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保健福祉局</w:t>
            </w:r>
          </w:p>
          <w:p w14:paraId="4D053772"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健康長寿のまち・京都推進室</w:t>
            </w:r>
          </w:p>
        </w:tc>
      </w:tr>
      <w:tr w:rsidR="00521644" w:rsidRPr="0070093D" w14:paraId="4B955145" w14:textId="77777777" w:rsidTr="0070093D">
        <w:trPr>
          <w:trHeight w:val="597"/>
        </w:trPr>
        <w:tc>
          <w:tcPr>
            <w:tcW w:w="421" w:type="dxa"/>
            <w:vMerge/>
            <w:tcBorders>
              <w:left w:val="single" w:sz="4" w:space="0" w:color="auto"/>
              <w:right w:val="single" w:sz="4" w:space="0" w:color="000000"/>
            </w:tcBorders>
            <w:shd w:val="clear" w:color="auto" w:fill="BFBFBF"/>
            <w:tcMar>
              <w:left w:w="0" w:type="dxa"/>
              <w:right w:w="0" w:type="dxa"/>
            </w:tcMar>
            <w:vAlign w:val="center"/>
            <w:hideMark/>
          </w:tcPr>
          <w:p w14:paraId="459BC953" w14:textId="77777777" w:rsidR="00521644" w:rsidRPr="0070093D" w:rsidRDefault="00521644" w:rsidP="0070093D">
            <w:pPr>
              <w:widowControl/>
              <w:spacing w:line="260" w:lineRule="exact"/>
              <w:jc w:val="center"/>
              <w:rPr>
                <w:rFonts w:ascii="ＭＳ 明朝" w:hAnsi="ＭＳ 明朝" w:cs="ＭＳ Ｐゴシック"/>
                <w:kern w:val="0"/>
                <w:sz w:val="20"/>
                <w:szCs w:val="20"/>
              </w:rPr>
            </w:pPr>
          </w:p>
        </w:tc>
        <w:tc>
          <w:tcPr>
            <w:tcW w:w="7267" w:type="dxa"/>
            <w:tcBorders>
              <w:top w:val="nil"/>
              <w:left w:val="nil"/>
              <w:bottom w:val="single" w:sz="4" w:space="0" w:color="auto"/>
              <w:right w:val="single" w:sz="4" w:space="0" w:color="auto"/>
            </w:tcBorders>
            <w:shd w:val="clear" w:color="auto" w:fill="auto"/>
            <w:vAlign w:val="center"/>
            <w:hideMark/>
          </w:tcPr>
          <w:p w14:paraId="04874721"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消防局ホームページ及び保健福祉局が作成した熱中症予防啓発チラシ及びポスターにより啓発を実施</w:t>
            </w:r>
          </w:p>
        </w:tc>
        <w:tc>
          <w:tcPr>
            <w:tcW w:w="2268" w:type="dxa"/>
            <w:tcBorders>
              <w:top w:val="nil"/>
              <w:left w:val="nil"/>
              <w:bottom w:val="single" w:sz="4" w:space="0" w:color="auto"/>
              <w:right w:val="single" w:sz="4" w:space="0" w:color="auto"/>
            </w:tcBorders>
            <w:shd w:val="clear" w:color="auto" w:fill="auto"/>
            <w:noWrap/>
            <w:vAlign w:val="center"/>
            <w:hideMark/>
          </w:tcPr>
          <w:p w14:paraId="54C06586"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消防局</w:t>
            </w:r>
          </w:p>
          <w:p w14:paraId="7403A9C8"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警防部救急課</w:t>
            </w:r>
          </w:p>
        </w:tc>
      </w:tr>
      <w:tr w:rsidR="00653B8F" w:rsidRPr="0070093D" w14:paraId="61486D84" w14:textId="77777777" w:rsidTr="0070093D">
        <w:trPr>
          <w:trHeight w:val="134"/>
        </w:trPr>
        <w:tc>
          <w:tcPr>
            <w:tcW w:w="421" w:type="dxa"/>
            <w:vMerge/>
            <w:tcBorders>
              <w:left w:val="single" w:sz="4" w:space="0" w:color="auto"/>
              <w:right w:val="single" w:sz="4" w:space="0" w:color="000000"/>
            </w:tcBorders>
            <w:shd w:val="clear" w:color="auto" w:fill="BFBFBF"/>
            <w:tcMar>
              <w:left w:w="0" w:type="dxa"/>
              <w:right w:w="0" w:type="dxa"/>
            </w:tcMar>
            <w:vAlign w:val="center"/>
          </w:tcPr>
          <w:p w14:paraId="3A5BA865" w14:textId="77777777" w:rsidR="00653B8F" w:rsidRPr="0070093D" w:rsidRDefault="00653B8F" w:rsidP="0070093D">
            <w:pPr>
              <w:widowControl/>
              <w:spacing w:line="260" w:lineRule="exact"/>
              <w:jc w:val="center"/>
              <w:rPr>
                <w:rFonts w:ascii="ＭＳ 明朝" w:hAnsi="ＭＳ 明朝" w:cs="ＭＳ Ｐゴシック"/>
                <w:kern w:val="0"/>
                <w:sz w:val="20"/>
                <w:szCs w:val="20"/>
              </w:rPr>
            </w:pPr>
          </w:p>
        </w:tc>
        <w:tc>
          <w:tcPr>
            <w:tcW w:w="9535" w:type="dxa"/>
            <w:gridSpan w:val="2"/>
            <w:tcBorders>
              <w:top w:val="nil"/>
              <w:left w:val="nil"/>
              <w:bottom w:val="single" w:sz="4" w:space="0" w:color="auto"/>
              <w:right w:val="single" w:sz="4" w:space="0" w:color="auto"/>
            </w:tcBorders>
            <w:shd w:val="clear" w:color="auto" w:fill="BFBFBF"/>
            <w:vAlign w:val="center"/>
          </w:tcPr>
          <w:p w14:paraId="71F1B8B8" w14:textId="6AD1068C"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●感染症に関する情報収集</w:t>
            </w:r>
          </w:p>
        </w:tc>
      </w:tr>
      <w:tr w:rsidR="00521644" w:rsidRPr="0070093D" w14:paraId="3F5D5EE6" w14:textId="77777777" w:rsidTr="0070093D">
        <w:trPr>
          <w:trHeight w:val="412"/>
        </w:trPr>
        <w:tc>
          <w:tcPr>
            <w:tcW w:w="421" w:type="dxa"/>
            <w:vMerge/>
            <w:tcBorders>
              <w:left w:val="single" w:sz="4" w:space="0" w:color="auto"/>
              <w:right w:val="single" w:sz="4" w:space="0" w:color="000000"/>
            </w:tcBorders>
            <w:shd w:val="clear" w:color="auto" w:fill="BFBFBF"/>
            <w:tcMar>
              <w:left w:w="0" w:type="dxa"/>
              <w:right w:w="0" w:type="dxa"/>
            </w:tcMar>
            <w:vAlign w:val="center"/>
            <w:hideMark/>
          </w:tcPr>
          <w:p w14:paraId="329E58C4" w14:textId="77777777" w:rsidR="00521644" w:rsidRPr="0070093D" w:rsidRDefault="00521644" w:rsidP="0070093D">
            <w:pPr>
              <w:widowControl/>
              <w:spacing w:line="260" w:lineRule="exact"/>
              <w:jc w:val="center"/>
              <w:rPr>
                <w:rFonts w:ascii="ＭＳ 明朝" w:hAnsi="ＭＳ 明朝" w:cs="ＭＳ Ｐゴシック"/>
                <w:kern w:val="0"/>
                <w:sz w:val="20"/>
                <w:szCs w:val="20"/>
              </w:rPr>
            </w:pPr>
          </w:p>
        </w:tc>
        <w:tc>
          <w:tcPr>
            <w:tcW w:w="7267" w:type="dxa"/>
            <w:tcBorders>
              <w:top w:val="nil"/>
              <w:left w:val="nil"/>
              <w:bottom w:val="single" w:sz="4" w:space="0" w:color="auto"/>
              <w:right w:val="single" w:sz="4" w:space="0" w:color="auto"/>
            </w:tcBorders>
            <w:shd w:val="clear" w:color="auto" w:fill="auto"/>
            <w:vAlign w:val="center"/>
            <w:hideMark/>
          </w:tcPr>
          <w:p w14:paraId="7FC01BAF"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感染症の発生状況の把握等</w:t>
            </w:r>
          </w:p>
        </w:tc>
        <w:tc>
          <w:tcPr>
            <w:tcW w:w="2268" w:type="dxa"/>
            <w:tcBorders>
              <w:top w:val="nil"/>
              <w:left w:val="nil"/>
              <w:bottom w:val="single" w:sz="4" w:space="0" w:color="auto"/>
              <w:right w:val="single" w:sz="4" w:space="0" w:color="auto"/>
            </w:tcBorders>
            <w:shd w:val="clear" w:color="auto" w:fill="auto"/>
            <w:noWrap/>
            <w:vAlign w:val="center"/>
            <w:hideMark/>
          </w:tcPr>
          <w:p w14:paraId="07F30988"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保健福祉局</w:t>
            </w:r>
          </w:p>
          <w:p w14:paraId="11C14AC0"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医療衛生推進室</w:t>
            </w:r>
          </w:p>
        </w:tc>
      </w:tr>
      <w:tr w:rsidR="00521644" w:rsidRPr="0070093D" w14:paraId="0953A3E7" w14:textId="77777777" w:rsidTr="0070093D">
        <w:trPr>
          <w:trHeight w:val="533"/>
        </w:trPr>
        <w:tc>
          <w:tcPr>
            <w:tcW w:w="421" w:type="dxa"/>
            <w:vMerge/>
            <w:tcBorders>
              <w:left w:val="single" w:sz="4" w:space="0" w:color="auto"/>
              <w:right w:val="single" w:sz="4" w:space="0" w:color="000000"/>
            </w:tcBorders>
            <w:shd w:val="clear" w:color="auto" w:fill="BFBFBF"/>
            <w:tcMar>
              <w:left w:w="0" w:type="dxa"/>
              <w:right w:w="0" w:type="dxa"/>
            </w:tcMar>
            <w:vAlign w:val="center"/>
            <w:hideMark/>
          </w:tcPr>
          <w:p w14:paraId="7C0E6B67" w14:textId="77777777" w:rsidR="00521644" w:rsidRPr="0070093D" w:rsidRDefault="00521644" w:rsidP="0070093D">
            <w:pPr>
              <w:widowControl/>
              <w:spacing w:line="260" w:lineRule="exact"/>
              <w:jc w:val="center"/>
              <w:rPr>
                <w:rFonts w:ascii="ＭＳ 明朝" w:hAnsi="ＭＳ 明朝" w:cs="ＭＳ Ｐゴシック"/>
                <w:kern w:val="0"/>
                <w:sz w:val="20"/>
                <w:szCs w:val="20"/>
              </w:rPr>
            </w:pPr>
          </w:p>
        </w:tc>
        <w:tc>
          <w:tcPr>
            <w:tcW w:w="7267" w:type="dxa"/>
            <w:tcBorders>
              <w:top w:val="nil"/>
              <w:left w:val="nil"/>
              <w:bottom w:val="single" w:sz="4" w:space="0" w:color="auto"/>
              <w:right w:val="single" w:sz="4" w:space="0" w:color="auto"/>
            </w:tcBorders>
            <w:shd w:val="clear" w:color="auto" w:fill="auto"/>
            <w:vAlign w:val="center"/>
            <w:hideMark/>
          </w:tcPr>
          <w:p w14:paraId="503B440E"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京都市における新型コロナウイルス感染症に係る対策を総合的に推進するため、全庁体制の対策本部の統括</w:t>
            </w:r>
          </w:p>
        </w:tc>
        <w:tc>
          <w:tcPr>
            <w:tcW w:w="2268" w:type="dxa"/>
            <w:tcBorders>
              <w:top w:val="nil"/>
              <w:left w:val="nil"/>
              <w:bottom w:val="single" w:sz="4" w:space="0" w:color="auto"/>
              <w:right w:val="single" w:sz="4" w:space="0" w:color="auto"/>
            </w:tcBorders>
            <w:shd w:val="clear" w:color="auto" w:fill="auto"/>
            <w:noWrap/>
            <w:vAlign w:val="center"/>
            <w:hideMark/>
          </w:tcPr>
          <w:p w14:paraId="0CAEADD2"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行財政局</w:t>
            </w:r>
          </w:p>
          <w:p w14:paraId="244F17E0"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防災危機管理室</w:t>
            </w:r>
          </w:p>
        </w:tc>
      </w:tr>
      <w:tr w:rsidR="00653B8F" w:rsidRPr="0070093D" w14:paraId="2117F39A" w14:textId="77777777" w:rsidTr="0070093D">
        <w:trPr>
          <w:trHeight w:val="85"/>
        </w:trPr>
        <w:tc>
          <w:tcPr>
            <w:tcW w:w="421" w:type="dxa"/>
            <w:vMerge/>
            <w:tcBorders>
              <w:left w:val="single" w:sz="4" w:space="0" w:color="auto"/>
              <w:right w:val="single" w:sz="4" w:space="0" w:color="000000"/>
            </w:tcBorders>
            <w:shd w:val="clear" w:color="auto" w:fill="BFBFBF"/>
            <w:tcMar>
              <w:left w:w="0" w:type="dxa"/>
              <w:right w:w="0" w:type="dxa"/>
            </w:tcMar>
            <w:vAlign w:val="center"/>
          </w:tcPr>
          <w:p w14:paraId="68C378E2" w14:textId="77777777" w:rsidR="00653B8F" w:rsidRPr="0070093D" w:rsidRDefault="00653B8F" w:rsidP="0070093D">
            <w:pPr>
              <w:widowControl/>
              <w:spacing w:line="260" w:lineRule="exact"/>
              <w:jc w:val="center"/>
              <w:rPr>
                <w:rFonts w:ascii="ＭＳ 明朝" w:hAnsi="ＭＳ 明朝" w:cs="ＭＳ Ｐゴシック"/>
                <w:kern w:val="0"/>
                <w:sz w:val="20"/>
                <w:szCs w:val="20"/>
              </w:rPr>
            </w:pPr>
          </w:p>
        </w:tc>
        <w:tc>
          <w:tcPr>
            <w:tcW w:w="9535" w:type="dxa"/>
            <w:gridSpan w:val="2"/>
            <w:tcBorders>
              <w:top w:val="nil"/>
              <w:left w:val="nil"/>
              <w:bottom w:val="single" w:sz="4" w:space="0" w:color="auto"/>
              <w:right w:val="single" w:sz="4" w:space="0" w:color="auto"/>
            </w:tcBorders>
            <w:shd w:val="clear" w:color="auto" w:fill="BFBFBF"/>
            <w:vAlign w:val="center"/>
          </w:tcPr>
          <w:p w14:paraId="047895D0" w14:textId="2FBEDDF5"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●緑化の推進に関する普及啓発</w:t>
            </w:r>
          </w:p>
        </w:tc>
      </w:tr>
      <w:tr w:rsidR="00521644" w:rsidRPr="0070093D" w14:paraId="3F17F3CB" w14:textId="77777777" w:rsidTr="0070093D">
        <w:trPr>
          <w:trHeight w:val="673"/>
        </w:trPr>
        <w:tc>
          <w:tcPr>
            <w:tcW w:w="421" w:type="dxa"/>
            <w:vMerge/>
            <w:tcBorders>
              <w:left w:val="single" w:sz="4" w:space="0" w:color="auto"/>
              <w:bottom w:val="single" w:sz="4" w:space="0" w:color="auto"/>
              <w:right w:val="single" w:sz="4" w:space="0" w:color="000000"/>
            </w:tcBorders>
            <w:shd w:val="clear" w:color="auto" w:fill="BFBFBF"/>
            <w:tcMar>
              <w:left w:w="0" w:type="dxa"/>
              <w:right w:w="0" w:type="dxa"/>
            </w:tcMar>
            <w:vAlign w:val="center"/>
            <w:hideMark/>
          </w:tcPr>
          <w:p w14:paraId="2EE926C6" w14:textId="77777777" w:rsidR="00521644" w:rsidRPr="0070093D" w:rsidRDefault="00521644" w:rsidP="0070093D">
            <w:pPr>
              <w:widowControl/>
              <w:spacing w:line="260" w:lineRule="exact"/>
              <w:jc w:val="center"/>
              <w:rPr>
                <w:rFonts w:ascii="ＭＳ 明朝" w:hAnsi="ＭＳ 明朝" w:cs="ＭＳ Ｐゴシック"/>
                <w:kern w:val="0"/>
                <w:sz w:val="20"/>
                <w:szCs w:val="20"/>
              </w:rPr>
            </w:pPr>
          </w:p>
        </w:tc>
        <w:tc>
          <w:tcPr>
            <w:tcW w:w="7267" w:type="dxa"/>
            <w:tcBorders>
              <w:top w:val="nil"/>
              <w:left w:val="nil"/>
              <w:bottom w:val="single" w:sz="4" w:space="0" w:color="auto"/>
              <w:right w:val="single" w:sz="4" w:space="0" w:color="auto"/>
            </w:tcBorders>
            <w:shd w:val="clear" w:color="auto" w:fill="auto"/>
            <w:vAlign w:val="center"/>
            <w:hideMark/>
          </w:tcPr>
          <w:p w14:paraId="41814CE0" w14:textId="5CB450C9"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子どもからお年寄りまで幅広く参加できる緑に関する研修会や市民講座を開設し、緑化意識の普及啓発を図る。</w:t>
            </w:r>
          </w:p>
        </w:tc>
        <w:tc>
          <w:tcPr>
            <w:tcW w:w="2268" w:type="dxa"/>
            <w:tcBorders>
              <w:top w:val="nil"/>
              <w:left w:val="nil"/>
              <w:bottom w:val="single" w:sz="4" w:space="0" w:color="auto"/>
              <w:right w:val="single" w:sz="4" w:space="0" w:color="auto"/>
            </w:tcBorders>
            <w:shd w:val="clear" w:color="auto" w:fill="auto"/>
            <w:noWrap/>
            <w:vAlign w:val="center"/>
            <w:hideMark/>
          </w:tcPr>
          <w:p w14:paraId="186F0A24"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76E4B59B" w14:textId="77777777" w:rsidR="00521644" w:rsidRPr="0070093D" w:rsidRDefault="0052164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みどり政策推進室</w:t>
            </w:r>
          </w:p>
        </w:tc>
      </w:tr>
      <w:tr w:rsidR="00653B8F" w:rsidRPr="0070093D" w14:paraId="1843B2B8" w14:textId="77777777" w:rsidTr="0070093D">
        <w:trPr>
          <w:trHeight w:val="126"/>
        </w:trPr>
        <w:tc>
          <w:tcPr>
            <w:tcW w:w="421" w:type="dxa"/>
            <w:vMerge w:val="restart"/>
            <w:tcBorders>
              <w:top w:val="single" w:sz="4" w:space="0" w:color="auto"/>
              <w:left w:val="single" w:sz="4" w:space="0" w:color="auto"/>
              <w:right w:val="single" w:sz="4" w:space="0" w:color="auto"/>
            </w:tcBorders>
            <w:shd w:val="clear" w:color="auto" w:fill="BFBFBF"/>
            <w:noWrap/>
            <w:tcMar>
              <w:left w:w="0" w:type="dxa"/>
              <w:right w:w="0" w:type="dxa"/>
            </w:tcMar>
            <w:textDirection w:val="tbRlV"/>
            <w:vAlign w:val="center"/>
          </w:tcPr>
          <w:p w14:paraId="14F08F96" w14:textId="6BBF3E03" w:rsidR="00653B8F" w:rsidRPr="0070093D" w:rsidRDefault="00653B8F" w:rsidP="0070093D">
            <w:pPr>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対応する</w:t>
            </w:r>
          </w:p>
        </w:tc>
        <w:tc>
          <w:tcPr>
            <w:tcW w:w="9535" w:type="dxa"/>
            <w:gridSpan w:val="2"/>
            <w:tcBorders>
              <w:top w:val="nil"/>
              <w:left w:val="single" w:sz="4" w:space="0" w:color="auto"/>
              <w:bottom w:val="single" w:sz="4" w:space="0" w:color="auto"/>
              <w:right w:val="single" w:sz="4" w:space="0" w:color="auto"/>
            </w:tcBorders>
            <w:shd w:val="clear" w:color="auto" w:fill="BFBFBF"/>
            <w:noWrap/>
            <w:vAlign w:val="center"/>
          </w:tcPr>
          <w:p w14:paraId="6B683845" w14:textId="6A7594AA"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■熱中症対策</w:t>
            </w:r>
          </w:p>
        </w:tc>
      </w:tr>
      <w:tr w:rsidR="00653B8F" w:rsidRPr="0070093D" w14:paraId="423C2E84" w14:textId="77777777" w:rsidTr="0070093D">
        <w:trPr>
          <w:trHeight w:val="355"/>
        </w:trPr>
        <w:tc>
          <w:tcPr>
            <w:tcW w:w="421" w:type="dxa"/>
            <w:vMerge/>
            <w:tcBorders>
              <w:left w:val="single" w:sz="4" w:space="0" w:color="auto"/>
              <w:right w:val="single" w:sz="4" w:space="0" w:color="auto"/>
            </w:tcBorders>
            <w:shd w:val="clear" w:color="auto" w:fill="BFBFBF"/>
            <w:noWrap/>
            <w:vAlign w:val="center"/>
            <w:hideMark/>
          </w:tcPr>
          <w:p w14:paraId="37A2C0F3" w14:textId="78DDCC7A"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nil"/>
              <w:left w:val="single" w:sz="4" w:space="0" w:color="auto"/>
              <w:bottom w:val="single" w:sz="4" w:space="0" w:color="auto"/>
              <w:right w:val="single" w:sz="4" w:space="0" w:color="auto"/>
            </w:tcBorders>
            <w:shd w:val="clear" w:color="auto" w:fill="auto"/>
            <w:noWrap/>
            <w:vAlign w:val="center"/>
            <w:hideMark/>
          </w:tcPr>
          <w:p w14:paraId="79D0FFFE"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ミスト装置を京都駅前バスのりばと四条通バス停に設置</w:t>
            </w:r>
          </w:p>
        </w:tc>
        <w:tc>
          <w:tcPr>
            <w:tcW w:w="2268" w:type="dxa"/>
            <w:tcBorders>
              <w:top w:val="nil"/>
              <w:left w:val="nil"/>
              <w:bottom w:val="single" w:sz="4" w:space="0" w:color="auto"/>
              <w:right w:val="single" w:sz="4" w:space="0" w:color="auto"/>
            </w:tcBorders>
            <w:shd w:val="clear" w:color="auto" w:fill="auto"/>
            <w:noWrap/>
            <w:vAlign w:val="center"/>
            <w:hideMark/>
          </w:tcPr>
          <w:p w14:paraId="61F9ABAE"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交通局　自動車部</w:t>
            </w:r>
            <w:r w:rsidRPr="0070093D">
              <w:rPr>
                <w:rFonts w:ascii="ＭＳ 明朝" w:hAnsi="ＭＳ 明朝" w:cs="ＭＳ Ｐゴシック" w:hint="eastAsia"/>
                <w:kern w:val="0"/>
                <w:sz w:val="20"/>
                <w:szCs w:val="20"/>
              </w:rPr>
              <w:br/>
              <w:t>営業課・技術課</w:t>
            </w:r>
          </w:p>
        </w:tc>
      </w:tr>
      <w:tr w:rsidR="00653B8F" w:rsidRPr="0070093D" w14:paraId="5D62E201" w14:textId="77777777" w:rsidTr="0070093D">
        <w:trPr>
          <w:trHeight w:val="505"/>
        </w:trPr>
        <w:tc>
          <w:tcPr>
            <w:tcW w:w="421" w:type="dxa"/>
            <w:vMerge/>
            <w:tcBorders>
              <w:left w:val="single" w:sz="4" w:space="0" w:color="auto"/>
              <w:right w:val="single" w:sz="4" w:space="0" w:color="auto"/>
            </w:tcBorders>
            <w:shd w:val="clear" w:color="auto" w:fill="BFBFBF"/>
            <w:vAlign w:val="center"/>
            <w:hideMark/>
          </w:tcPr>
          <w:p w14:paraId="19D164E8" w14:textId="49518A96"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E1CA"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公共施設の整備において、ドライ型ミスト装置を設置</w:t>
            </w:r>
          </w:p>
        </w:tc>
        <w:tc>
          <w:tcPr>
            <w:tcW w:w="2268" w:type="dxa"/>
            <w:tcBorders>
              <w:top w:val="nil"/>
              <w:left w:val="nil"/>
              <w:bottom w:val="single" w:sz="4" w:space="0" w:color="auto"/>
              <w:right w:val="single" w:sz="4" w:space="0" w:color="auto"/>
            </w:tcBorders>
            <w:shd w:val="clear" w:color="auto" w:fill="auto"/>
            <w:noWrap/>
            <w:vAlign w:val="center"/>
            <w:hideMark/>
          </w:tcPr>
          <w:p w14:paraId="029ABD21"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都市計画局</w:t>
            </w:r>
          </w:p>
          <w:p w14:paraId="05565E0E"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公共建築部</w:t>
            </w:r>
          </w:p>
        </w:tc>
      </w:tr>
      <w:tr w:rsidR="00653B8F" w:rsidRPr="0070093D" w14:paraId="0A820F5B" w14:textId="77777777" w:rsidTr="0070093D">
        <w:trPr>
          <w:trHeight w:val="415"/>
        </w:trPr>
        <w:tc>
          <w:tcPr>
            <w:tcW w:w="421" w:type="dxa"/>
            <w:vMerge/>
            <w:tcBorders>
              <w:left w:val="single" w:sz="4" w:space="0" w:color="auto"/>
              <w:right w:val="single" w:sz="4" w:space="0" w:color="auto"/>
            </w:tcBorders>
            <w:shd w:val="clear" w:color="auto" w:fill="BFBFBF"/>
            <w:vAlign w:val="center"/>
            <w:hideMark/>
          </w:tcPr>
          <w:p w14:paraId="3585238F" w14:textId="0630C9F4"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20262"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ミスト装置の設置</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B1256D8"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上下水道局</w:t>
            </w:r>
          </w:p>
          <w:p w14:paraId="099A963B"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総務部総務課</w:t>
            </w:r>
          </w:p>
        </w:tc>
      </w:tr>
      <w:tr w:rsidR="00653B8F" w:rsidRPr="0070093D" w14:paraId="2001CAAB" w14:textId="77777777" w:rsidTr="0070093D">
        <w:trPr>
          <w:trHeight w:val="552"/>
        </w:trPr>
        <w:tc>
          <w:tcPr>
            <w:tcW w:w="421" w:type="dxa"/>
            <w:vMerge/>
            <w:tcBorders>
              <w:left w:val="single" w:sz="4" w:space="0" w:color="auto"/>
              <w:right w:val="single" w:sz="4" w:space="0" w:color="auto"/>
            </w:tcBorders>
            <w:shd w:val="clear" w:color="auto" w:fill="BFBFBF"/>
            <w:vAlign w:val="center"/>
            <w:hideMark/>
          </w:tcPr>
          <w:p w14:paraId="3A93D932" w14:textId="26DD9197"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02369"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簡易型ミスト装置を南区総合庁舎の入口前に設置</w:t>
            </w:r>
          </w:p>
        </w:tc>
        <w:tc>
          <w:tcPr>
            <w:tcW w:w="2268" w:type="dxa"/>
            <w:tcBorders>
              <w:top w:val="nil"/>
              <w:left w:val="nil"/>
              <w:bottom w:val="single" w:sz="4" w:space="0" w:color="auto"/>
              <w:right w:val="single" w:sz="4" w:space="0" w:color="auto"/>
            </w:tcBorders>
            <w:shd w:val="clear" w:color="auto" w:fill="auto"/>
            <w:noWrap/>
            <w:vAlign w:val="center"/>
            <w:hideMark/>
          </w:tcPr>
          <w:p w14:paraId="015B6198"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南区役所</w:t>
            </w:r>
          </w:p>
          <w:p w14:paraId="29BBADA8"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地域力推進室</w:t>
            </w:r>
          </w:p>
        </w:tc>
      </w:tr>
      <w:tr w:rsidR="00653B8F" w:rsidRPr="0070093D" w14:paraId="4E100BEF" w14:textId="77777777" w:rsidTr="0070093D">
        <w:trPr>
          <w:trHeight w:val="364"/>
        </w:trPr>
        <w:tc>
          <w:tcPr>
            <w:tcW w:w="421" w:type="dxa"/>
            <w:vMerge/>
            <w:tcBorders>
              <w:left w:val="single" w:sz="4" w:space="0" w:color="auto"/>
              <w:right w:val="single" w:sz="4" w:space="0" w:color="auto"/>
            </w:tcBorders>
            <w:shd w:val="clear" w:color="auto" w:fill="BFBFBF"/>
            <w:vAlign w:val="center"/>
            <w:hideMark/>
          </w:tcPr>
          <w:p w14:paraId="4F9A5C04" w14:textId="543D5F1B"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EF8D"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クールスポットの拡大</w:t>
            </w:r>
          </w:p>
        </w:tc>
        <w:tc>
          <w:tcPr>
            <w:tcW w:w="2268" w:type="dxa"/>
            <w:tcBorders>
              <w:top w:val="nil"/>
              <w:left w:val="nil"/>
              <w:bottom w:val="single" w:sz="4" w:space="0" w:color="auto"/>
              <w:right w:val="single" w:sz="4" w:space="0" w:color="auto"/>
            </w:tcBorders>
            <w:shd w:val="clear" w:color="auto" w:fill="auto"/>
            <w:noWrap/>
            <w:vAlign w:val="center"/>
            <w:hideMark/>
          </w:tcPr>
          <w:p w14:paraId="0A9AD5DC"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710B001B"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r w:rsidR="00653B8F" w:rsidRPr="0070093D" w14:paraId="1154F944" w14:textId="77777777" w:rsidTr="0070093D">
        <w:trPr>
          <w:trHeight w:val="477"/>
        </w:trPr>
        <w:tc>
          <w:tcPr>
            <w:tcW w:w="421" w:type="dxa"/>
            <w:vMerge/>
            <w:tcBorders>
              <w:left w:val="single" w:sz="4" w:space="0" w:color="auto"/>
              <w:right w:val="single" w:sz="4" w:space="0" w:color="auto"/>
            </w:tcBorders>
            <w:shd w:val="clear" w:color="auto" w:fill="BFBFBF"/>
            <w:vAlign w:val="center"/>
            <w:hideMark/>
          </w:tcPr>
          <w:p w14:paraId="1CEEB39E" w14:textId="267D96A6"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6A33"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給水スポットの拡大</w:t>
            </w:r>
          </w:p>
        </w:tc>
        <w:tc>
          <w:tcPr>
            <w:tcW w:w="2268" w:type="dxa"/>
            <w:tcBorders>
              <w:top w:val="nil"/>
              <w:left w:val="nil"/>
              <w:bottom w:val="single" w:sz="4" w:space="0" w:color="auto"/>
              <w:right w:val="single" w:sz="4" w:space="0" w:color="auto"/>
            </w:tcBorders>
            <w:shd w:val="clear" w:color="auto" w:fill="auto"/>
            <w:noWrap/>
            <w:vAlign w:val="center"/>
            <w:hideMark/>
          </w:tcPr>
          <w:p w14:paraId="5C8FEA09"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18124E5D"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資源循環推進課</w:t>
            </w:r>
          </w:p>
        </w:tc>
      </w:tr>
      <w:tr w:rsidR="00653B8F" w:rsidRPr="0070093D" w14:paraId="2BBCD264" w14:textId="77777777" w:rsidTr="0070093D">
        <w:trPr>
          <w:trHeight w:val="481"/>
        </w:trPr>
        <w:tc>
          <w:tcPr>
            <w:tcW w:w="421" w:type="dxa"/>
            <w:vMerge/>
            <w:tcBorders>
              <w:left w:val="single" w:sz="4" w:space="0" w:color="auto"/>
              <w:right w:val="single" w:sz="4" w:space="0" w:color="auto"/>
            </w:tcBorders>
            <w:shd w:val="clear" w:color="auto" w:fill="BFBFBF"/>
            <w:vAlign w:val="center"/>
            <w:hideMark/>
          </w:tcPr>
          <w:p w14:paraId="3E9DEC08" w14:textId="6D70697C"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CFCA"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打ち水の推進</w:t>
            </w:r>
          </w:p>
        </w:tc>
        <w:tc>
          <w:tcPr>
            <w:tcW w:w="2268" w:type="dxa"/>
            <w:tcBorders>
              <w:top w:val="nil"/>
              <w:left w:val="nil"/>
              <w:bottom w:val="single" w:sz="4" w:space="0" w:color="auto"/>
              <w:right w:val="single" w:sz="4" w:space="0" w:color="auto"/>
            </w:tcBorders>
            <w:shd w:val="clear" w:color="auto" w:fill="auto"/>
            <w:noWrap/>
            <w:vAlign w:val="center"/>
            <w:hideMark/>
          </w:tcPr>
          <w:p w14:paraId="5B544CE7"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上下水道局</w:t>
            </w:r>
          </w:p>
          <w:p w14:paraId="4C170F90"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下水道部</w:t>
            </w:r>
          </w:p>
        </w:tc>
      </w:tr>
      <w:tr w:rsidR="00653B8F" w:rsidRPr="0070093D" w14:paraId="1AB914DA" w14:textId="77777777" w:rsidTr="0070093D">
        <w:trPr>
          <w:trHeight w:val="209"/>
        </w:trPr>
        <w:tc>
          <w:tcPr>
            <w:tcW w:w="421" w:type="dxa"/>
            <w:vMerge/>
            <w:tcBorders>
              <w:left w:val="single" w:sz="4" w:space="0" w:color="auto"/>
              <w:right w:val="single" w:sz="4" w:space="0" w:color="auto"/>
            </w:tcBorders>
            <w:shd w:val="clear" w:color="auto" w:fill="BFBFBF"/>
            <w:vAlign w:val="center"/>
          </w:tcPr>
          <w:p w14:paraId="05E02052" w14:textId="4BBA6C05" w:rsidR="00653B8F" w:rsidRPr="0070093D" w:rsidRDefault="00653B8F" w:rsidP="0070093D">
            <w:pPr>
              <w:spacing w:line="260" w:lineRule="exact"/>
              <w:jc w:val="center"/>
              <w:rPr>
                <w:rFonts w:ascii="ＭＳ 明朝" w:hAnsi="ＭＳ 明朝" w:cs="ＭＳ Ｐゴシック"/>
                <w:kern w:val="0"/>
                <w:sz w:val="20"/>
                <w:szCs w:val="20"/>
              </w:rPr>
            </w:pPr>
          </w:p>
        </w:tc>
        <w:tc>
          <w:tcPr>
            <w:tcW w:w="9535" w:type="dxa"/>
            <w:gridSpan w:val="2"/>
            <w:tcBorders>
              <w:top w:val="nil"/>
              <w:left w:val="single" w:sz="4" w:space="0" w:color="auto"/>
              <w:bottom w:val="single" w:sz="4" w:space="0" w:color="auto"/>
              <w:right w:val="single" w:sz="4" w:space="0" w:color="auto"/>
            </w:tcBorders>
            <w:shd w:val="clear" w:color="auto" w:fill="BFBFBF"/>
            <w:vAlign w:val="center"/>
          </w:tcPr>
          <w:p w14:paraId="1E2F616B" w14:textId="48B44CBC"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■ヒートアイランド現象の緩和</w:t>
            </w:r>
          </w:p>
        </w:tc>
      </w:tr>
      <w:tr w:rsidR="00653B8F" w:rsidRPr="0070093D" w14:paraId="77029FF9" w14:textId="77777777" w:rsidTr="0070093D">
        <w:trPr>
          <w:trHeight w:val="399"/>
        </w:trPr>
        <w:tc>
          <w:tcPr>
            <w:tcW w:w="421" w:type="dxa"/>
            <w:vMerge/>
            <w:tcBorders>
              <w:left w:val="single" w:sz="4" w:space="0" w:color="auto"/>
              <w:right w:val="single" w:sz="4" w:space="0" w:color="auto"/>
            </w:tcBorders>
            <w:shd w:val="clear" w:color="auto" w:fill="BFBFBF"/>
            <w:vAlign w:val="center"/>
            <w:hideMark/>
          </w:tcPr>
          <w:p w14:paraId="42B25958" w14:textId="19024BC6"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nil"/>
              <w:left w:val="single" w:sz="4" w:space="0" w:color="auto"/>
              <w:bottom w:val="single" w:sz="4" w:space="0" w:color="auto"/>
              <w:right w:val="single" w:sz="4" w:space="0" w:color="auto"/>
            </w:tcBorders>
            <w:shd w:val="clear" w:color="auto" w:fill="auto"/>
            <w:vAlign w:val="center"/>
          </w:tcPr>
          <w:p w14:paraId="4F1A66E7"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「雨庭」を整備することで、質の高い緑の空間整備を推進</w:t>
            </w:r>
          </w:p>
        </w:tc>
        <w:tc>
          <w:tcPr>
            <w:tcW w:w="2268" w:type="dxa"/>
            <w:tcBorders>
              <w:top w:val="nil"/>
              <w:left w:val="nil"/>
              <w:bottom w:val="single" w:sz="4" w:space="0" w:color="auto"/>
              <w:right w:val="single" w:sz="4" w:space="0" w:color="auto"/>
            </w:tcBorders>
            <w:shd w:val="clear" w:color="auto" w:fill="auto"/>
            <w:noWrap/>
            <w:vAlign w:val="center"/>
            <w:hideMark/>
          </w:tcPr>
          <w:p w14:paraId="42EA85E8"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3A1FF4E4"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みどり政策推進室</w:t>
            </w:r>
          </w:p>
        </w:tc>
      </w:tr>
      <w:tr w:rsidR="00653B8F" w:rsidRPr="0070093D" w14:paraId="187C70B0" w14:textId="77777777" w:rsidTr="0070093D">
        <w:trPr>
          <w:trHeight w:val="543"/>
        </w:trPr>
        <w:tc>
          <w:tcPr>
            <w:tcW w:w="421" w:type="dxa"/>
            <w:vMerge/>
            <w:tcBorders>
              <w:left w:val="single" w:sz="4" w:space="0" w:color="auto"/>
              <w:right w:val="single" w:sz="4" w:space="0" w:color="auto"/>
            </w:tcBorders>
            <w:shd w:val="clear" w:color="auto" w:fill="BFBFBF"/>
            <w:vAlign w:val="center"/>
            <w:hideMark/>
          </w:tcPr>
          <w:p w14:paraId="4631BE50" w14:textId="69BA8482"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EE18B" w14:textId="77777777" w:rsidR="00653B8F" w:rsidRPr="0070093D" w:rsidRDefault="00653B8F" w:rsidP="00974ECE">
            <w:pPr>
              <w:widowControl/>
              <w:spacing w:line="260" w:lineRule="exact"/>
              <w:ind w:rightChars="-137" w:right="-288"/>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人口集中地区の歩道を中心に透水性舗装の整備を進める。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FF9392"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56CD2E77" w14:textId="77777777" w:rsidR="00653B8F" w:rsidRPr="0070093D" w:rsidRDefault="00653B8F" w:rsidP="00974ECE">
            <w:pPr>
              <w:widowControl/>
              <w:spacing w:line="260" w:lineRule="exact"/>
              <w:ind w:rightChars="-43" w:right="-90"/>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建設企画部監理検査課</w:t>
            </w:r>
          </w:p>
        </w:tc>
      </w:tr>
      <w:tr w:rsidR="00653B8F" w:rsidRPr="0070093D" w14:paraId="7CE82109" w14:textId="77777777" w:rsidTr="0070093D">
        <w:trPr>
          <w:trHeight w:val="636"/>
        </w:trPr>
        <w:tc>
          <w:tcPr>
            <w:tcW w:w="421" w:type="dxa"/>
            <w:vMerge/>
            <w:tcBorders>
              <w:left w:val="single" w:sz="4" w:space="0" w:color="auto"/>
              <w:right w:val="single" w:sz="4" w:space="0" w:color="auto"/>
            </w:tcBorders>
            <w:shd w:val="clear" w:color="auto" w:fill="BFBFBF"/>
            <w:vAlign w:val="center"/>
            <w:hideMark/>
          </w:tcPr>
          <w:p w14:paraId="78FBC12A" w14:textId="7396DAFE" w:rsidR="00653B8F" w:rsidRPr="0070093D" w:rsidRDefault="00653B8F" w:rsidP="0070093D">
            <w:pPr>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E4F0F"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公共施設の整備において、透水性舗装・浸透桝の設置を推進</w:t>
            </w:r>
          </w:p>
        </w:tc>
        <w:tc>
          <w:tcPr>
            <w:tcW w:w="2268" w:type="dxa"/>
            <w:tcBorders>
              <w:top w:val="nil"/>
              <w:left w:val="nil"/>
              <w:bottom w:val="single" w:sz="4" w:space="0" w:color="auto"/>
              <w:right w:val="single" w:sz="4" w:space="0" w:color="auto"/>
            </w:tcBorders>
            <w:shd w:val="clear" w:color="auto" w:fill="auto"/>
            <w:noWrap/>
            <w:vAlign w:val="center"/>
            <w:hideMark/>
          </w:tcPr>
          <w:p w14:paraId="249BD462"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都市計画局</w:t>
            </w:r>
          </w:p>
          <w:p w14:paraId="092F76AB"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公共建築部</w:t>
            </w:r>
          </w:p>
        </w:tc>
      </w:tr>
      <w:tr w:rsidR="00653B8F" w:rsidRPr="0070093D" w14:paraId="12E8B8D3" w14:textId="77777777" w:rsidTr="0070093D">
        <w:trPr>
          <w:trHeight w:val="244"/>
        </w:trPr>
        <w:tc>
          <w:tcPr>
            <w:tcW w:w="421" w:type="dxa"/>
            <w:vMerge/>
            <w:tcBorders>
              <w:left w:val="single" w:sz="4" w:space="0" w:color="auto"/>
              <w:right w:val="single" w:sz="4" w:space="0" w:color="auto"/>
            </w:tcBorders>
            <w:shd w:val="clear" w:color="auto" w:fill="BFBFBF"/>
            <w:vAlign w:val="center"/>
          </w:tcPr>
          <w:p w14:paraId="704848D5" w14:textId="3FE61708" w:rsidR="00653B8F" w:rsidRPr="0070093D" w:rsidRDefault="00653B8F" w:rsidP="0070093D">
            <w:pPr>
              <w:widowControl/>
              <w:spacing w:line="260" w:lineRule="exact"/>
              <w:jc w:val="center"/>
              <w:rPr>
                <w:rFonts w:ascii="ＭＳ 明朝" w:hAnsi="ＭＳ 明朝" w:cs="ＭＳ Ｐゴシック"/>
                <w:kern w:val="0"/>
                <w:sz w:val="20"/>
                <w:szCs w:val="20"/>
              </w:rPr>
            </w:pPr>
          </w:p>
        </w:tc>
        <w:tc>
          <w:tcPr>
            <w:tcW w:w="9535" w:type="dxa"/>
            <w:gridSpan w:val="2"/>
            <w:tcBorders>
              <w:top w:val="single" w:sz="4" w:space="0" w:color="auto"/>
              <w:left w:val="single" w:sz="4" w:space="0" w:color="auto"/>
              <w:bottom w:val="single" w:sz="4" w:space="0" w:color="000000"/>
              <w:right w:val="single" w:sz="4" w:space="0" w:color="auto"/>
            </w:tcBorders>
            <w:shd w:val="clear" w:color="auto" w:fill="BFBFBF"/>
            <w:vAlign w:val="center"/>
          </w:tcPr>
          <w:p w14:paraId="61B25EB9" w14:textId="513BA321"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■都市インフラ対策</w:t>
            </w:r>
          </w:p>
        </w:tc>
      </w:tr>
      <w:tr w:rsidR="00653B8F" w:rsidRPr="0070093D" w14:paraId="6C5CCF2A" w14:textId="77777777" w:rsidTr="0070093D">
        <w:trPr>
          <w:trHeight w:val="1265"/>
        </w:trPr>
        <w:tc>
          <w:tcPr>
            <w:tcW w:w="421" w:type="dxa"/>
            <w:vMerge/>
            <w:tcBorders>
              <w:left w:val="single" w:sz="4" w:space="0" w:color="auto"/>
              <w:right w:val="single" w:sz="4" w:space="0" w:color="auto"/>
            </w:tcBorders>
            <w:shd w:val="clear" w:color="auto" w:fill="BFBFBF"/>
            <w:vAlign w:val="center"/>
            <w:hideMark/>
          </w:tcPr>
          <w:p w14:paraId="3FA95AC3" w14:textId="77777777" w:rsidR="00653B8F" w:rsidRPr="0070093D" w:rsidRDefault="00653B8F" w:rsidP="0070093D">
            <w:pPr>
              <w:widowControl/>
              <w:spacing w:line="260" w:lineRule="exact"/>
              <w:jc w:val="center"/>
              <w:rPr>
                <w:rFonts w:ascii="ＭＳ 明朝" w:hAnsi="ＭＳ 明朝" w:cs="ＭＳ Ｐゴシック"/>
                <w:kern w:val="0"/>
                <w:sz w:val="20"/>
                <w:szCs w:val="20"/>
              </w:rPr>
            </w:pPr>
          </w:p>
        </w:tc>
        <w:tc>
          <w:tcPr>
            <w:tcW w:w="7267" w:type="dxa"/>
            <w:tcBorders>
              <w:top w:val="nil"/>
              <w:left w:val="single" w:sz="4" w:space="0" w:color="auto"/>
              <w:bottom w:val="single" w:sz="4" w:space="0" w:color="auto"/>
              <w:right w:val="single" w:sz="4" w:space="0" w:color="auto"/>
            </w:tcBorders>
            <w:shd w:val="clear" w:color="auto" w:fill="auto"/>
            <w:vAlign w:val="center"/>
          </w:tcPr>
          <w:p w14:paraId="5F0BC92C"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定期報告対象建築物の所有者等に対し、「地下空間における浸水対策ガイドライン」の周知及び同ガイドラインに沿った浸水対策の検討を促す通知を行う。</w:t>
            </w:r>
            <w:r w:rsidRPr="0070093D">
              <w:rPr>
                <w:rFonts w:ascii="ＭＳ 明朝" w:hAnsi="ＭＳ 明朝" w:cs="ＭＳ Ｐゴシック" w:hint="eastAsia"/>
                <w:kern w:val="0"/>
                <w:sz w:val="20"/>
                <w:szCs w:val="20"/>
              </w:rPr>
              <w:br/>
              <w:t>建築物防災週間による建築物防災査察時に、必要に応じ浸水対策の状況について所有者等にヒアリングの上指導及び助言を行う。</w:t>
            </w:r>
          </w:p>
        </w:tc>
        <w:tc>
          <w:tcPr>
            <w:tcW w:w="2268" w:type="dxa"/>
            <w:tcBorders>
              <w:top w:val="nil"/>
              <w:left w:val="nil"/>
              <w:bottom w:val="single" w:sz="4" w:space="0" w:color="auto"/>
              <w:right w:val="single" w:sz="4" w:space="0" w:color="auto"/>
            </w:tcBorders>
            <w:shd w:val="clear" w:color="auto" w:fill="auto"/>
            <w:noWrap/>
            <w:vAlign w:val="center"/>
            <w:hideMark/>
          </w:tcPr>
          <w:p w14:paraId="6231911F"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都市計画局</w:t>
            </w:r>
          </w:p>
          <w:p w14:paraId="229940EF"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建築安全推進課</w:t>
            </w:r>
          </w:p>
        </w:tc>
      </w:tr>
      <w:tr w:rsidR="00653B8F" w:rsidRPr="0070093D" w14:paraId="4DF471ED" w14:textId="77777777" w:rsidTr="0070093D">
        <w:trPr>
          <w:trHeight w:val="415"/>
        </w:trPr>
        <w:tc>
          <w:tcPr>
            <w:tcW w:w="421" w:type="dxa"/>
            <w:vMerge/>
            <w:tcBorders>
              <w:left w:val="single" w:sz="4" w:space="0" w:color="auto"/>
              <w:right w:val="single" w:sz="4" w:space="0" w:color="auto"/>
            </w:tcBorders>
            <w:shd w:val="clear" w:color="auto" w:fill="BFBFBF"/>
            <w:vAlign w:val="center"/>
            <w:hideMark/>
          </w:tcPr>
          <w:p w14:paraId="3F845CE5" w14:textId="77777777" w:rsidR="00653B8F" w:rsidRPr="0070093D" w:rsidRDefault="00653B8F" w:rsidP="0070093D">
            <w:pPr>
              <w:widowControl/>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tcPr>
          <w:p w14:paraId="53EC808D"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必要に応じ、地下鉄の出入口に止水板の設置等を実施</w:t>
            </w:r>
          </w:p>
        </w:tc>
        <w:tc>
          <w:tcPr>
            <w:tcW w:w="2268" w:type="dxa"/>
            <w:tcBorders>
              <w:top w:val="nil"/>
              <w:left w:val="nil"/>
              <w:bottom w:val="single" w:sz="4" w:space="0" w:color="auto"/>
              <w:right w:val="single" w:sz="4" w:space="0" w:color="auto"/>
            </w:tcBorders>
            <w:shd w:val="clear" w:color="auto" w:fill="auto"/>
            <w:noWrap/>
            <w:vAlign w:val="center"/>
            <w:hideMark/>
          </w:tcPr>
          <w:p w14:paraId="330C8661"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交通局</w:t>
            </w:r>
          </w:p>
          <w:p w14:paraId="028BF2F6"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w w:val="80"/>
                <w:kern w:val="0"/>
                <w:sz w:val="20"/>
                <w:szCs w:val="20"/>
                <w:fitText w:val="1600" w:id="-1312594944"/>
              </w:rPr>
              <w:t>高速鉄道部技術監理</w:t>
            </w:r>
            <w:r w:rsidRPr="0070093D">
              <w:rPr>
                <w:rFonts w:ascii="ＭＳ 明朝" w:hAnsi="ＭＳ 明朝" w:cs="ＭＳ Ｐゴシック" w:hint="eastAsia"/>
                <w:spacing w:val="3"/>
                <w:w w:val="80"/>
                <w:kern w:val="0"/>
                <w:sz w:val="20"/>
                <w:szCs w:val="20"/>
                <w:fitText w:val="1600" w:id="-1312594944"/>
              </w:rPr>
              <w:t>課</w:t>
            </w:r>
          </w:p>
        </w:tc>
      </w:tr>
      <w:tr w:rsidR="00653B8F" w:rsidRPr="0070093D" w14:paraId="36B3635B" w14:textId="77777777" w:rsidTr="0070093D">
        <w:trPr>
          <w:trHeight w:val="568"/>
        </w:trPr>
        <w:tc>
          <w:tcPr>
            <w:tcW w:w="421" w:type="dxa"/>
            <w:vMerge/>
            <w:tcBorders>
              <w:left w:val="single" w:sz="4" w:space="0" w:color="auto"/>
              <w:bottom w:val="single" w:sz="4" w:space="0" w:color="auto"/>
              <w:right w:val="single" w:sz="4" w:space="0" w:color="auto"/>
            </w:tcBorders>
            <w:shd w:val="clear" w:color="auto" w:fill="BFBFBF"/>
            <w:vAlign w:val="center"/>
            <w:hideMark/>
          </w:tcPr>
          <w:p w14:paraId="35C37189" w14:textId="77777777" w:rsidR="00653B8F" w:rsidRPr="0070093D" w:rsidRDefault="00653B8F" w:rsidP="0070093D">
            <w:pPr>
              <w:widowControl/>
              <w:spacing w:line="260" w:lineRule="exact"/>
              <w:jc w:val="center"/>
              <w:rPr>
                <w:rFonts w:ascii="ＭＳ 明朝" w:hAnsi="ＭＳ 明朝" w:cs="ＭＳ Ｐゴシック"/>
                <w:kern w:val="0"/>
                <w:sz w:val="20"/>
                <w:szCs w:val="20"/>
              </w:rPr>
            </w:pPr>
          </w:p>
        </w:tc>
        <w:tc>
          <w:tcPr>
            <w:tcW w:w="7267" w:type="dxa"/>
            <w:tcBorders>
              <w:top w:val="single" w:sz="4" w:space="0" w:color="auto"/>
              <w:left w:val="single" w:sz="4" w:space="0" w:color="auto"/>
              <w:bottom w:val="single" w:sz="4" w:space="0" w:color="000000"/>
              <w:right w:val="single" w:sz="4" w:space="0" w:color="auto"/>
            </w:tcBorders>
            <w:shd w:val="clear" w:color="auto" w:fill="auto"/>
            <w:vAlign w:val="center"/>
          </w:tcPr>
          <w:p w14:paraId="25E7567C"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洪水時・浸水時における地下施設（北大路バスターミナル）における避難計画を策定し、計画に基づいた訓練を実施</w:t>
            </w:r>
          </w:p>
        </w:tc>
        <w:tc>
          <w:tcPr>
            <w:tcW w:w="2268" w:type="dxa"/>
            <w:tcBorders>
              <w:top w:val="nil"/>
              <w:left w:val="nil"/>
              <w:bottom w:val="single" w:sz="4" w:space="0" w:color="auto"/>
              <w:right w:val="single" w:sz="4" w:space="0" w:color="auto"/>
            </w:tcBorders>
            <w:shd w:val="clear" w:color="auto" w:fill="auto"/>
            <w:noWrap/>
            <w:vAlign w:val="center"/>
            <w:hideMark/>
          </w:tcPr>
          <w:p w14:paraId="36ED91FD"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交通局</w:t>
            </w:r>
          </w:p>
          <w:p w14:paraId="53066090" w14:textId="77777777" w:rsidR="00653B8F" w:rsidRPr="0070093D" w:rsidRDefault="00653B8F"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自動車部営業課</w:t>
            </w:r>
          </w:p>
        </w:tc>
      </w:tr>
    </w:tbl>
    <w:p w14:paraId="4FF32C8D" w14:textId="168013F8" w:rsidR="00880E98" w:rsidRPr="0070093D" w:rsidRDefault="008D1C6F" w:rsidP="003A2341">
      <w:pPr>
        <w:spacing w:line="280" w:lineRule="exact"/>
        <w:rPr>
          <w:rFonts w:ascii="ＭＳ ゴシック" w:eastAsia="ＭＳ ゴシック" w:hAnsi="ＭＳ ゴシック"/>
          <w:sz w:val="24"/>
        </w:rPr>
      </w:pPr>
      <w:r w:rsidRPr="0070093D">
        <w:rPr>
          <w:rFonts w:ascii="ＭＳ ゴシック" w:eastAsia="ＭＳ ゴシック" w:hAnsi="ＭＳ ゴシック" w:hint="eastAsia"/>
          <w:sz w:val="24"/>
        </w:rPr>
        <w:lastRenderedPageBreak/>
        <w:t>分野３　水環境・水資源</w:t>
      </w:r>
    </w:p>
    <w:tbl>
      <w:tblPr>
        <w:tblW w:w="9814" w:type="dxa"/>
        <w:tblInd w:w="104" w:type="dxa"/>
        <w:tblCellMar>
          <w:left w:w="99" w:type="dxa"/>
          <w:right w:w="99" w:type="dxa"/>
        </w:tblCellMar>
        <w:tblLook w:val="04A0" w:firstRow="1" w:lastRow="0" w:firstColumn="1" w:lastColumn="0" w:noHBand="0" w:noVBand="1"/>
      </w:tblPr>
      <w:tblGrid>
        <w:gridCol w:w="421"/>
        <w:gridCol w:w="7125"/>
        <w:gridCol w:w="2268"/>
      </w:tblGrid>
      <w:tr w:rsidR="00000784" w:rsidRPr="0070093D" w14:paraId="3FA90F1F" w14:textId="77777777" w:rsidTr="00F1624B">
        <w:trPr>
          <w:cantSplit/>
          <w:trHeight w:val="340"/>
        </w:trPr>
        <w:tc>
          <w:tcPr>
            <w:tcW w:w="421" w:type="dxa"/>
            <w:tcBorders>
              <w:top w:val="single" w:sz="4" w:space="0" w:color="auto"/>
              <w:left w:val="single" w:sz="4" w:space="0" w:color="auto"/>
              <w:bottom w:val="single" w:sz="4" w:space="0" w:color="auto"/>
              <w:right w:val="single" w:sz="4" w:space="0" w:color="auto"/>
            </w:tcBorders>
            <w:shd w:val="clear" w:color="000000" w:fill="BFBFBF"/>
            <w:noWrap/>
            <w:textDirection w:val="tbRlV"/>
            <w:vAlign w:val="center"/>
            <w:hideMark/>
          </w:tcPr>
          <w:p w14:paraId="306EA867" w14:textId="22BAE849" w:rsidR="00000784" w:rsidRPr="0070093D" w:rsidRDefault="00000784" w:rsidP="0070093D">
            <w:pPr>
              <w:widowControl/>
              <w:spacing w:line="260" w:lineRule="exact"/>
              <w:ind w:left="113" w:right="113"/>
              <w:jc w:val="center"/>
              <w:rPr>
                <w:rFonts w:ascii="ＭＳ ゴシック" w:eastAsia="ＭＳ ゴシック" w:hAnsi="ＭＳ ゴシック" w:cs="ＭＳ Ｐゴシック"/>
                <w:color w:val="000000"/>
                <w:kern w:val="0"/>
                <w:sz w:val="20"/>
                <w:szCs w:val="20"/>
              </w:rPr>
            </w:pPr>
          </w:p>
        </w:tc>
        <w:tc>
          <w:tcPr>
            <w:tcW w:w="7125" w:type="dxa"/>
            <w:tcBorders>
              <w:top w:val="single" w:sz="4" w:space="0" w:color="auto"/>
              <w:left w:val="nil"/>
              <w:bottom w:val="single" w:sz="4" w:space="0" w:color="auto"/>
              <w:right w:val="single" w:sz="4" w:space="0" w:color="auto"/>
            </w:tcBorders>
            <w:shd w:val="clear" w:color="000000" w:fill="BFBFBF"/>
            <w:vAlign w:val="center"/>
            <w:hideMark/>
          </w:tcPr>
          <w:p w14:paraId="203F38FC" w14:textId="77777777" w:rsidR="00000784" w:rsidRPr="0070093D" w:rsidRDefault="00000784" w:rsidP="00974ECE">
            <w:pPr>
              <w:widowControl/>
              <w:spacing w:line="260" w:lineRule="exact"/>
              <w:jc w:val="center"/>
              <w:rPr>
                <w:rFonts w:ascii="ＭＳ ゴシック" w:eastAsia="ＭＳ ゴシック" w:hAnsi="ＭＳ ゴシック" w:cs="ＭＳ Ｐゴシック"/>
                <w:kern w:val="0"/>
                <w:sz w:val="20"/>
                <w:szCs w:val="20"/>
              </w:rPr>
            </w:pPr>
            <w:r w:rsidRPr="0070093D">
              <w:rPr>
                <w:rFonts w:ascii="ＭＳ ゴシック" w:eastAsia="ＭＳ ゴシック" w:hAnsi="ＭＳ ゴシック" w:cs="ＭＳ Ｐゴシック" w:hint="eastAsia"/>
                <w:kern w:val="0"/>
                <w:sz w:val="20"/>
                <w:szCs w:val="20"/>
              </w:rPr>
              <w:t>具体的な取組内容</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14:paraId="3479CC8D" w14:textId="77777777" w:rsidR="00000784" w:rsidRPr="0070093D" w:rsidRDefault="00000784" w:rsidP="00974ECE">
            <w:pPr>
              <w:widowControl/>
              <w:spacing w:line="260" w:lineRule="exact"/>
              <w:jc w:val="center"/>
              <w:rPr>
                <w:rFonts w:ascii="ＭＳ ゴシック" w:eastAsia="ＭＳ ゴシック" w:hAnsi="ＭＳ ゴシック" w:cs="ＭＳ Ｐゴシック"/>
                <w:kern w:val="0"/>
                <w:sz w:val="20"/>
                <w:szCs w:val="20"/>
              </w:rPr>
            </w:pPr>
            <w:r w:rsidRPr="0070093D">
              <w:rPr>
                <w:rFonts w:ascii="ＭＳ ゴシック" w:eastAsia="ＭＳ ゴシック" w:hAnsi="ＭＳ ゴシック" w:cs="ＭＳ Ｐゴシック" w:hint="eastAsia"/>
                <w:kern w:val="0"/>
                <w:sz w:val="20"/>
                <w:szCs w:val="20"/>
              </w:rPr>
              <w:t>関係所属</w:t>
            </w:r>
          </w:p>
        </w:tc>
      </w:tr>
      <w:tr w:rsidR="00000784" w:rsidRPr="0070093D" w14:paraId="4D0E65A5" w14:textId="77777777" w:rsidTr="0070093D">
        <w:trPr>
          <w:trHeight w:val="270"/>
        </w:trPr>
        <w:tc>
          <w:tcPr>
            <w:tcW w:w="421" w:type="dxa"/>
            <w:vMerge w:val="restart"/>
            <w:tcBorders>
              <w:top w:val="nil"/>
              <w:left w:val="single" w:sz="4" w:space="0" w:color="auto"/>
              <w:bottom w:val="single" w:sz="4" w:space="0" w:color="auto"/>
              <w:right w:val="single" w:sz="4" w:space="0" w:color="auto"/>
            </w:tcBorders>
            <w:shd w:val="clear" w:color="000000" w:fill="BFBFBF"/>
            <w:noWrap/>
            <w:tcMar>
              <w:left w:w="0" w:type="dxa"/>
              <w:right w:w="0" w:type="dxa"/>
            </w:tcMar>
            <w:textDirection w:val="tbRlV"/>
            <w:vAlign w:val="center"/>
            <w:hideMark/>
          </w:tcPr>
          <w:p w14:paraId="53B5E031" w14:textId="77777777" w:rsidR="00000784" w:rsidRPr="0070093D" w:rsidRDefault="00000784" w:rsidP="0070093D">
            <w:pPr>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知る・伝える</w:t>
            </w: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1315F96C" w14:textId="6EEB0C3D"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●河川水質の調査</w:t>
            </w:r>
          </w:p>
        </w:tc>
      </w:tr>
      <w:tr w:rsidR="00000784" w:rsidRPr="0070093D" w14:paraId="2A0D6D19" w14:textId="77777777" w:rsidTr="0070093D">
        <w:trPr>
          <w:trHeight w:val="480"/>
        </w:trPr>
        <w:tc>
          <w:tcPr>
            <w:tcW w:w="421" w:type="dxa"/>
            <w:vMerge/>
            <w:tcBorders>
              <w:top w:val="nil"/>
              <w:left w:val="single" w:sz="4" w:space="0" w:color="auto"/>
              <w:bottom w:val="single" w:sz="4" w:space="0" w:color="auto"/>
              <w:right w:val="single" w:sz="4" w:space="0" w:color="auto"/>
            </w:tcBorders>
            <w:textDirection w:val="tbRlV"/>
            <w:vAlign w:val="center"/>
            <w:hideMark/>
          </w:tcPr>
          <w:p w14:paraId="3C5E5ABC"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0ACBB870"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水質汚濁防止法に基づき、毎年、河川水質調査を実施</w:t>
            </w:r>
          </w:p>
        </w:tc>
        <w:tc>
          <w:tcPr>
            <w:tcW w:w="2268" w:type="dxa"/>
            <w:tcBorders>
              <w:top w:val="nil"/>
              <w:left w:val="nil"/>
              <w:bottom w:val="single" w:sz="4" w:space="0" w:color="auto"/>
              <w:right w:val="single" w:sz="4" w:space="0" w:color="auto"/>
            </w:tcBorders>
            <w:shd w:val="clear" w:color="auto" w:fill="auto"/>
            <w:noWrap/>
            <w:vAlign w:val="center"/>
            <w:hideMark/>
          </w:tcPr>
          <w:p w14:paraId="446F67DF"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00F09EEC"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環境指導課</w:t>
            </w:r>
          </w:p>
        </w:tc>
      </w:tr>
      <w:tr w:rsidR="00000784" w:rsidRPr="0070093D" w14:paraId="126ED741" w14:textId="77777777" w:rsidTr="0070093D">
        <w:trPr>
          <w:trHeight w:val="270"/>
        </w:trPr>
        <w:tc>
          <w:tcPr>
            <w:tcW w:w="421" w:type="dxa"/>
            <w:vMerge/>
            <w:tcBorders>
              <w:top w:val="nil"/>
              <w:left w:val="single" w:sz="4" w:space="0" w:color="auto"/>
              <w:bottom w:val="single" w:sz="4" w:space="0" w:color="auto"/>
              <w:right w:val="single" w:sz="4" w:space="0" w:color="auto"/>
            </w:tcBorders>
            <w:textDirection w:val="tbRlV"/>
            <w:vAlign w:val="center"/>
            <w:hideMark/>
          </w:tcPr>
          <w:p w14:paraId="601F15BF"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3B8FB065" w14:textId="1C29D7C6"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●地下水質の調査</w:t>
            </w:r>
          </w:p>
        </w:tc>
      </w:tr>
      <w:tr w:rsidR="00000784" w:rsidRPr="0070093D" w14:paraId="5EBE957B" w14:textId="77777777" w:rsidTr="0070093D">
        <w:trPr>
          <w:trHeight w:val="480"/>
        </w:trPr>
        <w:tc>
          <w:tcPr>
            <w:tcW w:w="421" w:type="dxa"/>
            <w:vMerge/>
            <w:tcBorders>
              <w:top w:val="nil"/>
              <w:left w:val="single" w:sz="4" w:space="0" w:color="auto"/>
              <w:bottom w:val="single" w:sz="4" w:space="0" w:color="auto"/>
              <w:right w:val="single" w:sz="4" w:space="0" w:color="auto"/>
            </w:tcBorders>
            <w:textDirection w:val="tbRlV"/>
            <w:vAlign w:val="center"/>
            <w:hideMark/>
          </w:tcPr>
          <w:p w14:paraId="414493CF"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7EE732B4"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水質汚濁防止法に基づき、毎年、地下水質調査を実施</w:t>
            </w:r>
          </w:p>
        </w:tc>
        <w:tc>
          <w:tcPr>
            <w:tcW w:w="2268" w:type="dxa"/>
            <w:tcBorders>
              <w:top w:val="nil"/>
              <w:left w:val="nil"/>
              <w:bottom w:val="single" w:sz="4" w:space="0" w:color="auto"/>
              <w:right w:val="single" w:sz="4" w:space="0" w:color="auto"/>
            </w:tcBorders>
            <w:shd w:val="clear" w:color="auto" w:fill="auto"/>
            <w:noWrap/>
            <w:vAlign w:val="center"/>
            <w:hideMark/>
          </w:tcPr>
          <w:p w14:paraId="069120AD"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089F34F0"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環境指導課</w:t>
            </w:r>
          </w:p>
        </w:tc>
      </w:tr>
      <w:tr w:rsidR="00000784" w:rsidRPr="0070093D" w14:paraId="1AB9BC11" w14:textId="77777777" w:rsidTr="0070093D">
        <w:trPr>
          <w:trHeight w:val="270"/>
        </w:trPr>
        <w:tc>
          <w:tcPr>
            <w:tcW w:w="421" w:type="dxa"/>
            <w:vMerge/>
            <w:tcBorders>
              <w:top w:val="nil"/>
              <w:left w:val="single" w:sz="4" w:space="0" w:color="auto"/>
              <w:bottom w:val="single" w:sz="4" w:space="0" w:color="auto"/>
              <w:right w:val="single" w:sz="4" w:space="0" w:color="auto"/>
            </w:tcBorders>
            <w:textDirection w:val="tbRlV"/>
            <w:vAlign w:val="center"/>
            <w:hideMark/>
          </w:tcPr>
          <w:p w14:paraId="507975A9"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4999575F" w14:textId="55D429CC"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●渇水リスクの把握</w:t>
            </w:r>
          </w:p>
        </w:tc>
      </w:tr>
      <w:tr w:rsidR="00000784" w:rsidRPr="0070093D" w14:paraId="4FCE9CF2" w14:textId="77777777" w:rsidTr="0070093D">
        <w:trPr>
          <w:trHeight w:val="415"/>
        </w:trPr>
        <w:tc>
          <w:tcPr>
            <w:tcW w:w="421" w:type="dxa"/>
            <w:vMerge/>
            <w:tcBorders>
              <w:top w:val="nil"/>
              <w:left w:val="single" w:sz="4" w:space="0" w:color="auto"/>
              <w:bottom w:val="single" w:sz="4" w:space="0" w:color="auto"/>
              <w:right w:val="single" w:sz="4" w:space="0" w:color="auto"/>
            </w:tcBorders>
            <w:textDirection w:val="tbRlV"/>
            <w:vAlign w:val="center"/>
            <w:hideMark/>
          </w:tcPr>
          <w:p w14:paraId="6270A8DF"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170B64E8"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「京都気候変動適応センター」において、渇水リスクの把握等、水資源に対する気候変動の影響について情報収集を行う。</w:t>
            </w:r>
          </w:p>
        </w:tc>
        <w:tc>
          <w:tcPr>
            <w:tcW w:w="2268" w:type="dxa"/>
            <w:tcBorders>
              <w:top w:val="nil"/>
              <w:left w:val="nil"/>
              <w:bottom w:val="single" w:sz="4" w:space="0" w:color="auto"/>
              <w:right w:val="single" w:sz="4" w:space="0" w:color="auto"/>
            </w:tcBorders>
            <w:shd w:val="clear" w:color="auto" w:fill="auto"/>
            <w:noWrap/>
            <w:vAlign w:val="center"/>
            <w:hideMark/>
          </w:tcPr>
          <w:p w14:paraId="2B2ACF5B"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24619CF1"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r w:rsidR="00000784" w:rsidRPr="0070093D" w14:paraId="303C959B" w14:textId="77777777" w:rsidTr="0070093D">
        <w:trPr>
          <w:trHeight w:val="278"/>
        </w:trPr>
        <w:tc>
          <w:tcPr>
            <w:tcW w:w="421" w:type="dxa"/>
            <w:vMerge/>
            <w:tcBorders>
              <w:top w:val="nil"/>
              <w:left w:val="single" w:sz="4" w:space="0" w:color="auto"/>
              <w:bottom w:val="single" w:sz="4" w:space="0" w:color="auto"/>
              <w:right w:val="single" w:sz="4" w:space="0" w:color="auto"/>
            </w:tcBorders>
            <w:textDirection w:val="tbRlV"/>
            <w:vAlign w:val="center"/>
            <w:hideMark/>
          </w:tcPr>
          <w:p w14:paraId="4467D01F"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14A59B1E" w14:textId="5AB14A3E"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●市民に分かりやすい新たな指標による水環境の評価</w:t>
            </w:r>
          </w:p>
        </w:tc>
      </w:tr>
      <w:tr w:rsidR="00000784" w:rsidRPr="0070093D" w14:paraId="1F7CCB9F" w14:textId="77777777" w:rsidTr="0070093D">
        <w:trPr>
          <w:trHeight w:val="353"/>
        </w:trPr>
        <w:tc>
          <w:tcPr>
            <w:tcW w:w="421" w:type="dxa"/>
            <w:vMerge/>
            <w:tcBorders>
              <w:top w:val="nil"/>
              <w:left w:val="single" w:sz="4" w:space="0" w:color="auto"/>
              <w:bottom w:val="single" w:sz="4" w:space="0" w:color="auto"/>
              <w:right w:val="single" w:sz="4" w:space="0" w:color="auto"/>
            </w:tcBorders>
            <w:textDirection w:val="tbRlV"/>
            <w:vAlign w:val="center"/>
            <w:hideMark/>
          </w:tcPr>
          <w:p w14:paraId="1F442EA2"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15BDAFBB"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京都ほたるネットワークとの連携によるほたるの発生状況等の情報交換等を実施する。</w:t>
            </w:r>
          </w:p>
        </w:tc>
        <w:tc>
          <w:tcPr>
            <w:tcW w:w="2268" w:type="dxa"/>
            <w:tcBorders>
              <w:top w:val="nil"/>
              <w:left w:val="nil"/>
              <w:bottom w:val="single" w:sz="4" w:space="0" w:color="auto"/>
              <w:right w:val="single" w:sz="4" w:space="0" w:color="auto"/>
            </w:tcBorders>
            <w:shd w:val="clear" w:color="auto" w:fill="auto"/>
            <w:noWrap/>
            <w:vAlign w:val="center"/>
            <w:hideMark/>
          </w:tcPr>
          <w:p w14:paraId="290B5939"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336AB3B4"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河川整備課</w:t>
            </w:r>
          </w:p>
        </w:tc>
      </w:tr>
      <w:tr w:rsidR="00000784" w:rsidRPr="0070093D" w14:paraId="716C28E9" w14:textId="77777777" w:rsidTr="0070093D">
        <w:trPr>
          <w:trHeight w:val="270"/>
        </w:trPr>
        <w:tc>
          <w:tcPr>
            <w:tcW w:w="421" w:type="dxa"/>
            <w:vMerge w:val="restart"/>
            <w:tcBorders>
              <w:top w:val="nil"/>
              <w:left w:val="single" w:sz="4" w:space="0" w:color="auto"/>
              <w:right w:val="single" w:sz="4" w:space="0" w:color="auto"/>
            </w:tcBorders>
            <w:shd w:val="clear" w:color="000000" w:fill="BFBFBF"/>
            <w:noWrap/>
            <w:tcMar>
              <w:left w:w="0" w:type="dxa"/>
              <w:right w:w="0" w:type="dxa"/>
            </w:tcMar>
            <w:textDirection w:val="tbRlV"/>
            <w:vAlign w:val="center"/>
            <w:hideMark/>
          </w:tcPr>
          <w:p w14:paraId="119C5454" w14:textId="1B52A6D7" w:rsidR="00000784" w:rsidRPr="0070093D" w:rsidRDefault="00000784" w:rsidP="0070093D">
            <w:pPr>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対応する</w:t>
            </w: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1D9B7F37" w14:textId="66A10D04"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■良好な水環境の充実</w:t>
            </w:r>
          </w:p>
        </w:tc>
      </w:tr>
      <w:tr w:rsidR="00000784" w:rsidRPr="0070093D" w14:paraId="0A458485" w14:textId="77777777" w:rsidTr="0070093D">
        <w:trPr>
          <w:trHeight w:val="553"/>
        </w:trPr>
        <w:tc>
          <w:tcPr>
            <w:tcW w:w="421" w:type="dxa"/>
            <w:vMerge/>
            <w:tcBorders>
              <w:left w:val="single" w:sz="4" w:space="0" w:color="auto"/>
              <w:right w:val="single" w:sz="4" w:space="0" w:color="auto"/>
            </w:tcBorders>
            <w:tcMar>
              <w:left w:w="0" w:type="dxa"/>
              <w:right w:w="0" w:type="dxa"/>
            </w:tcMar>
            <w:textDirection w:val="tbRlV"/>
            <w:vAlign w:val="center"/>
            <w:hideMark/>
          </w:tcPr>
          <w:p w14:paraId="12507AFC" w14:textId="24991A45" w:rsidR="00000784" w:rsidRPr="0070093D" w:rsidRDefault="00000784" w:rsidP="0070093D">
            <w:pPr>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348AD935" w14:textId="77777777" w:rsidR="00000784" w:rsidRPr="0070093D" w:rsidRDefault="00000784" w:rsidP="00974ECE">
            <w:pPr>
              <w:widowControl/>
              <w:spacing w:line="260" w:lineRule="exact"/>
              <w:ind w:rightChars="-1" w:right="-2"/>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計画期間（2011-2020）において、開発許可及び宅地造成等工事許可をしたもののうち、325件について浸透施設の設置を誘導</w:t>
            </w:r>
          </w:p>
        </w:tc>
        <w:tc>
          <w:tcPr>
            <w:tcW w:w="2268" w:type="dxa"/>
            <w:tcBorders>
              <w:top w:val="nil"/>
              <w:left w:val="nil"/>
              <w:bottom w:val="single" w:sz="4" w:space="0" w:color="auto"/>
              <w:right w:val="single" w:sz="4" w:space="0" w:color="auto"/>
            </w:tcBorders>
            <w:shd w:val="clear" w:color="auto" w:fill="auto"/>
            <w:noWrap/>
            <w:vAlign w:val="center"/>
            <w:hideMark/>
          </w:tcPr>
          <w:p w14:paraId="4DBBA0EB"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都市計画局</w:t>
            </w:r>
          </w:p>
          <w:p w14:paraId="321928F8"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開発指導課</w:t>
            </w:r>
          </w:p>
        </w:tc>
      </w:tr>
      <w:tr w:rsidR="00000784" w:rsidRPr="0070093D" w14:paraId="3E682587" w14:textId="77777777" w:rsidTr="0070093D">
        <w:trPr>
          <w:trHeight w:val="720"/>
        </w:trPr>
        <w:tc>
          <w:tcPr>
            <w:tcW w:w="421" w:type="dxa"/>
            <w:vMerge/>
            <w:tcBorders>
              <w:left w:val="single" w:sz="4" w:space="0" w:color="auto"/>
              <w:right w:val="single" w:sz="4" w:space="0" w:color="auto"/>
            </w:tcBorders>
            <w:tcMar>
              <w:left w:w="0" w:type="dxa"/>
              <w:right w:w="0" w:type="dxa"/>
            </w:tcMar>
            <w:textDirection w:val="tbRlV"/>
            <w:vAlign w:val="center"/>
            <w:hideMark/>
          </w:tcPr>
          <w:p w14:paraId="27F98E4D" w14:textId="2FDEC954" w:rsidR="00000784" w:rsidRPr="0070093D" w:rsidRDefault="00000784" w:rsidP="0070093D">
            <w:pPr>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2BD4EB5A"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雨水浸透の推進</w:t>
            </w:r>
          </w:p>
        </w:tc>
        <w:tc>
          <w:tcPr>
            <w:tcW w:w="2268" w:type="dxa"/>
            <w:tcBorders>
              <w:top w:val="nil"/>
              <w:left w:val="nil"/>
              <w:bottom w:val="single" w:sz="4" w:space="0" w:color="auto"/>
              <w:right w:val="single" w:sz="4" w:space="0" w:color="auto"/>
            </w:tcBorders>
            <w:shd w:val="clear" w:color="auto" w:fill="auto"/>
            <w:noWrap/>
            <w:vAlign w:val="center"/>
            <w:hideMark/>
          </w:tcPr>
          <w:p w14:paraId="2255AB32"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上下水道局</w:t>
            </w:r>
          </w:p>
          <w:p w14:paraId="4B956C4A"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下水道部</w:t>
            </w:r>
            <w:r w:rsidRPr="0070093D">
              <w:rPr>
                <w:rFonts w:ascii="ＭＳ 明朝" w:hAnsi="ＭＳ 明朝" w:cs="ＭＳ Ｐゴシック" w:hint="eastAsia"/>
                <w:kern w:val="0"/>
                <w:sz w:val="20"/>
                <w:szCs w:val="20"/>
              </w:rPr>
              <w:br/>
              <w:t>計画課、管理課</w:t>
            </w:r>
          </w:p>
        </w:tc>
      </w:tr>
      <w:tr w:rsidR="00000784" w:rsidRPr="0070093D" w14:paraId="36D05572" w14:textId="77777777" w:rsidTr="0070093D">
        <w:trPr>
          <w:trHeight w:val="417"/>
        </w:trPr>
        <w:tc>
          <w:tcPr>
            <w:tcW w:w="421" w:type="dxa"/>
            <w:vMerge/>
            <w:tcBorders>
              <w:left w:val="single" w:sz="4" w:space="0" w:color="auto"/>
              <w:right w:val="single" w:sz="4" w:space="0" w:color="auto"/>
            </w:tcBorders>
            <w:shd w:val="clear" w:color="auto" w:fill="BFBFBF" w:themeFill="background1" w:themeFillShade="BF"/>
            <w:tcMar>
              <w:left w:w="0" w:type="dxa"/>
              <w:right w:w="0" w:type="dxa"/>
            </w:tcMar>
            <w:textDirection w:val="tbRlV"/>
            <w:vAlign w:val="center"/>
            <w:hideMark/>
          </w:tcPr>
          <w:p w14:paraId="5D0A2141" w14:textId="13BCCA1B" w:rsidR="00000784" w:rsidRPr="0070093D" w:rsidRDefault="00000784" w:rsidP="0070093D">
            <w:pPr>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68AAA77B"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下水道整備等を促進</w:t>
            </w:r>
          </w:p>
        </w:tc>
        <w:tc>
          <w:tcPr>
            <w:tcW w:w="2268" w:type="dxa"/>
            <w:tcBorders>
              <w:top w:val="nil"/>
              <w:left w:val="nil"/>
              <w:bottom w:val="single" w:sz="4" w:space="0" w:color="auto"/>
              <w:right w:val="single" w:sz="4" w:space="0" w:color="auto"/>
            </w:tcBorders>
            <w:shd w:val="clear" w:color="auto" w:fill="auto"/>
            <w:noWrap/>
            <w:vAlign w:val="center"/>
            <w:hideMark/>
          </w:tcPr>
          <w:p w14:paraId="75E816F6"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上下水道局</w:t>
            </w:r>
          </w:p>
          <w:p w14:paraId="63C5D02E"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下水道部</w:t>
            </w:r>
          </w:p>
        </w:tc>
      </w:tr>
      <w:tr w:rsidR="00000784" w:rsidRPr="0070093D" w14:paraId="39C0AED3" w14:textId="77777777" w:rsidTr="0070093D">
        <w:trPr>
          <w:trHeight w:val="421"/>
        </w:trPr>
        <w:tc>
          <w:tcPr>
            <w:tcW w:w="421" w:type="dxa"/>
            <w:vMerge/>
            <w:tcBorders>
              <w:left w:val="single" w:sz="4" w:space="0" w:color="auto"/>
              <w:right w:val="single" w:sz="4" w:space="0" w:color="auto"/>
            </w:tcBorders>
            <w:shd w:val="clear" w:color="auto" w:fill="BFBFBF" w:themeFill="background1" w:themeFillShade="BF"/>
            <w:tcMar>
              <w:left w:w="0" w:type="dxa"/>
              <w:right w:w="0" w:type="dxa"/>
            </w:tcMar>
            <w:textDirection w:val="tbRlV"/>
            <w:vAlign w:val="center"/>
            <w:hideMark/>
          </w:tcPr>
          <w:p w14:paraId="716ABCFE" w14:textId="56AE8A23" w:rsidR="00000784" w:rsidRPr="0070093D" w:rsidRDefault="00000784" w:rsidP="0070093D">
            <w:pPr>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26E16086"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公共施設での雨水貯留・浸透施設の設置を進める。</w:t>
            </w:r>
          </w:p>
        </w:tc>
        <w:tc>
          <w:tcPr>
            <w:tcW w:w="2268" w:type="dxa"/>
            <w:tcBorders>
              <w:top w:val="nil"/>
              <w:left w:val="nil"/>
              <w:bottom w:val="single" w:sz="4" w:space="0" w:color="auto"/>
              <w:right w:val="single" w:sz="4" w:space="0" w:color="auto"/>
            </w:tcBorders>
            <w:shd w:val="clear" w:color="auto" w:fill="auto"/>
            <w:noWrap/>
            <w:vAlign w:val="center"/>
            <w:hideMark/>
          </w:tcPr>
          <w:p w14:paraId="2F40BF16"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61EF70A1"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河川整備課</w:t>
            </w:r>
          </w:p>
        </w:tc>
      </w:tr>
      <w:tr w:rsidR="00000784" w:rsidRPr="0070093D" w14:paraId="40FA99AF" w14:textId="77777777" w:rsidTr="0070093D">
        <w:trPr>
          <w:trHeight w:val="968"/>
        </w:trPr>
        <w:tc>
          <w:tcPr>
            <w:tcW w:w="421" w:type="dxa"/>
            <w:vMerge/>
            <w:tcBorders>
              <w:left w:val="single" w:sz="4" w:space="0" w:color="auto"/>
              <w:right w:val="single" w:sz="4" w:space="0" w:color="auto"/>
            </w:tcBorders>
            <w:shd w:val="clear" w:color="auto" w:fill="BFBFBF" w:themeFill="background1" w:themeFillShade="BF"/>
            <w:tcMar>
              <w:left w:w="0" w:type="dxa"/>
              <w:right w:w="0" w:type="dxa"/>
            </w:tcMar>
            <w:textDirection w:val="tbRlV"/>
            <w:vAlign w:val="center"/>
            <w:hideMark/>
          </w:tcPr>
          <w:p w14:paraId="2FFFA26E" w14:textId="21B4FD6E" w:rsidR="00000784" w:rsidRPr="0070093D" w:rsidRDefault="00000784" w:rsidP="0070093D">
            <w:pPr>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7D071E43"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公共施設の整備において、雨水貯留施設（雨水タンク等）の設置を推進する。</w:t>
            </w:r>
          </w:p>
        </w:tc>
        <w:tc>
          <w:tcPr>
            <w:tcW w:w="2268" w:type="dxa"/>
            <w:tcBorders>
              <w:top w:val="nil"/>
              <w:left w:val="nil"/>
              <w:bottom w:val="single" w:sz="4" w:space="0" w:color="auto"/>
              <w:right w:val="single" w:sz="4" w:space="0" w:color="auto"/>
            </w:tcBorders>
            <w:shd w:val="clear" w:color="auto" w:fill="auto"/>
            <w:noWrap/>
            <w:vAlign w:val="center"/>
            <w:hideMark/>
          </w:tcPr>
          <w:p w14:paraId="1520FB69"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都市計画局</w:t>
            </w:r>
          </w:p>
          <w:p w14:paraId="2D59A36B"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公共建築企画課、</w:t>
            </w:r>
          </w:p>
          <w:p w14:paraId="62DF0328"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公共建築建設課、</w:t>
            </w:r>
          </w:p>
          <w:p w14:paraId="2088F3B8"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公共建築整備課</w:t>
            </w:r>
          </w:p>
        </w:tc>
      </w:tr>
      <w:tr w:rsidR="00000784" w:rsidRPr="0070093D" w14:paraId="0EC1015B" w14:textId="77777777" w:rsidTr="0070093D">
        <w:trPr>
          <w:trHeight w:val="480"/>
        </w:trPr>
        <w:tc>
          <w:tcPr>
            <w:tcW w:w="421" w:type="dxa"/>
            <w:vMerge/>
            <w:tcBorders>
              <w:left w:val="single" w:sz="4" w:space="0" w:color="auto"/>
              <w:right w:val="single" w:sz="4" w:space="0" w:color="auto"/>
            </w:tcBorders>
            <w:shd w:val="clear" w:color="auto" w:fill="BFBFBF" w:themeFill="background1" w:themeFillShade="BF"/>
            <w:tcMar>
              <w:left w:w="0" w:type="dxa"/>
              <w:right w:w="0" w:type="dxa"/>
            </w:tcMar>
            <w:textDirection w:val="tbRlV"/>
            <w:vAlign w:val="center"/>
            <w:hideMark/>
          </w:tcPr>
          <w:p w14:paraId="68E69F1F" w14:textId="5AA8B067" w:rsidR="00000784" w:rsidRPr="0070093D" w:rsidRDefault="00000784" w:rsidP="0070093D">
            <w:pPr>
              <w:spacing w:line="260" w:lineRule="exact"/>
              <w:ind w:left="113" w:right="113"/>
              <w:jc w:val="center"/>
              <w:rPr>
                <w:rFonts w:ascii="ＭＳ 明朝" w:hAnsi="ＭＳ 明朝" w:cs="ＭＳ Ｐゴシック"/>
                <w:kern w:val="0"/>
                <w:sz w:val="20"/>
                <w:szCs w:val="20"/>
              </w:rPr>
            </w:pPr>
          </w:p>
        </w:tc>
        <w:tc>
          <w:tcPr>
            <w:tcW w:w="7125" w:type="dxa"/>
            <w:tcBorders>
              <w:top w:val="nil"/>
              <w:left w:val="nil"/>
              <w:bottom w:val="single" w:sz="4" w:space="0" w:color="auto"/>
              <w:right w:val="single" w:sz="4" w:space="0" w:color="auto"/>
            </w:tcBorders>
            <w:shd w:val="clear" w:color="auto" w:fill="auto"/>
            <w:vAlign w:val="center"/>
            <w:hideMark/>
          </w:tcPr>
          <w:p w14:paraId="72734C37"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雨水タンク等の設置による雑排水、屋外排水としての利用</w:t>
            </w:r>
          </w:p>
        </w:tc>
        <w:tc>
          <w:tcPr>
            <w:tcW w:w="2268" w:type="dxa"/>
            <w:tcBorders>
              <w:top w:val="nil"/>
              <w:left w:val="nil"/>
              <w:bottom w:val="single" w:sz="4" w:space="0" w:color="auto"/>
              <w:right w:val="single" w:sz="4" w:space="0" w:color="auto"/>
            </w:tcBorders>
            <w:shd w:val="clear" w:color="auto" w:fill="auto"/>
            <w:noWrap/>
            <w:vAlign w:val="center"/>
            <w:hideMark/>
          </w:tcPr>
          <w:p w14:paraId="4C3FBFA8"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教育委員会</w:t>
            </w:r>
          </w:p>
          <w:p w14:paraId="44A87C9A"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教育環境整備室</w:t>
            </w:r>
          </w:p>
        </w:tc>
      </w:tr>
      <w:tr w:rsidR="00000784" w:rsidRPr="0070093D" w14:paraId="1D6935A4" w14:textId="77777777" w:rsidTr="0070093D">
        <w:trPr>
          <w:trHeight w:val="694"/>
        </w:trPr>
        <w:tc>
          <w:tcPr>
            <w:tcW w:w="421" w:type="dxa"/>
            <w:vMerge/>
            <w:tcBorders>
              <w:left w:val="single" w:sz="4" w:space="0" w:color="auto"/>
              <w:right w:val="single" w:sz="4" w:space="0" w:color="auto"/>
            </w:tcBorders>
            <w:shd w:val="clear" w:color="auto" w:fill="BFBFBF" w:themeFill="background1" w:themeFillShade="BF"/>
            <w:tcMar>
              <w:left w:w="0" w:type="dxa"/>
              <w:right w:w="0" w:type="dxa"/>
            </w:tcMar>
            <w:textDirection w:val="tbRlV"/>
            <w:vAlign w:val="center"/>
            <w:hideMark/>
          </w:tcPr>
          <w:p w14:paraId="1D5DB8A2" w14:textId="4C7674D8" w:rsidR="00000784" w:rsidRPr="0070093D" w:rsidRDefault="00000784" w:rsidP="0070093D">
            <w:pPr>
              <w:spacing w:line="260" w:lineRule="exact"/>
              <w:ind w:left="113" w:right="113"/>
              <w:jc w:val="center"/>
              <w:rPr>
                <w:rFonts w:ascii="ＭＳ 明朝" w:hAnsi="ＭＳ 明朝" w:cs="ＭＳ Ｐゴシック"/>
                <w:kern w:val="0"/>
                <w:sz w:val="20"/>
                <w:szCs w:val="20"/>
              </w:rPr>
            </w:pPr>
          </w:p>
        </w:tc>
        <w:tc>
          <w:tcPr>
            <w:tcW w:w="7125" w:type="dxa"/>
            <w:tcBorders>
              <w:top w:val="single" w:sz="4" w:space="0" w:color="auto"/>
              <w:left w:val="nil"/>
              <w:bottom w:val="single" w:sz="4" w:space="0" w:color="auto"/>
              <w:right w:val="single" w:sz="4" w:space="0" w:color="auto"/>
            </w:tcBorders>
            <w:shd w:val="clear" w:color="auto" w:fill="auto"/>
            <w:vAlign w:val="center"/>
            <w:hideMark/>
          </w:tcPr>
          <w:p w14:paraId="2F80D7A6"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雨水タンクを活用した屋上緑化を行う。</w:t>
            </w:r>
          </w:p>
        </w:tc>
        <w:tc>
          <w:tcPr>
            <w:tcW w:w="2268" w:type="dxa"/>
            <w:tcBorders>
              <w:top w:val="nil"/>
              <w:left w:val="nil"/>
              <w:bottom w:val="single" w:sz="4" w:space="0" w:color="auto"/>
              <w:right w:val="single" w:sz="4" w:space="0" w:color="auto"/>
            </w:tcBorders>
            <w:shd w:val="clear" w:color="auto" w:fill="auto"/>
            <w:noWrap/>
            <w:vAlign w:val="center"/>
            <w:hideMark/>
          </w:tcPr>
          <w:p w14:paraId="7CDDC900"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深草支所</w:t>
            </w:r>
          </w:p>
          <w:p w14:paraId="63751310"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地域力推進室総務･防災担当企画部</w:t>
            </w:r>
          </w:p>
        </w:tc>
      </w:tr>
      <w:tr w:rsidR="00000784" w:rsidRPr="0070093D" w14:paraId="6FC24FD6" w14:textId="77777777" w:rsidTr="0070093D">
        <w:trPr>
          <w:trHeight w:val="270"/>
        </w:trPr>
        <w:tc>
          <w:tcPr>
            <w:tcW w:w="421" w:type="dxa"/>
            <w:vMerge/>
            <w:tcBorders>
              <w:left w:val="single" w:sz="4" w:space="0" w:color="auto"/>
              <w:right w:val="single" w:sz="4" w:space="0" w:color="auto"/>
            </w:tcBorders>
            <w:shd w:val="clear" w:color="auto" w:fill="BFBFBF"/>
            <w:tcMar>
              <w:left w:w="0" w:type="dxa"/>
              <w:right w:w="0" w:type="dxa"/>
            </w:tcMar>
            <w:textDirection w:val="tbRlV"/>
            <w:vAlign w:val="center"/>
            <w:hideMark/>
          </w:tcPr>
          <w:p w14:paraId="683B8C79" w14:textId="7B662FF0"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939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2B11D6A" w14:textId="0E341F9B"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■健全な水循環系の維持・保全</w:t>
            </w:r>
          </w:p>
        </w:tc>
      </w:tr>
      <w:tr w:rsidR="00000784" w:rsidRPr="0070093D" w14:paraId="4C397F71" w14:textId="77777777" w:rsidTr="0070093D">
        <w:trPr>
          <w:trHeight w:val="2258"/>
        </w:trPr>
        <w:tc>
          <w:tcPr>
            <w:tcW w:w="421" w:type="dxa"/>
            <w:vMerge/>
            <w:tcBorders>
              <w:left w:val="single" w:sz="4" w:space="0" w:color="auto"/>
              <w:right w:val="single" w:sz="4" w:space="0" w:color="auto"/>
            </w:tcBorders>
            <w:shd w:val="clear" w:color="auto" w:fill="BFBFBF"/>
            <w:textDirection w:val="tbRlV"/>
            <w:vAlign w:val="center"/>
            <w:hideMark/>
          </w:tcPr>
          <w:p w14:paraId="5926BBC8"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7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C22C"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・造林・保育等を推進し森林資源の造成及び森林の有する多面的機能の増進を図る。</w:t>
            </w:r>
            <w:r w:rsidRPr="0070093D">
              <w:rPr>
                <w:rFonts w:ascii="ＭＳ 明朝" w:hAnsi="ＭＳ 明朝" w:cs="ＭＳ Ｐゴシック" w:hint="eastAsia"/>
                <w:kern w:val="0"/>
                <w:sz w:val="20"/>
                <w:szCs w:val="20"/>
              </w:rPr>
              <w:br/>
              <w:t>・間伐による健全な森林の育成を図り、二酸化炭素の森林吸収量の目標達成を目指す。</w:t>
            </w:r>
            <w:r w:rsidRPr="0070093D">
              <w:rPr>
                <w:rFonts w:ascii="ＭＳ 明朝" w:hAnsi="ＭＳ 明朝" w:cs="ＭＳ Ｐゴシック" w:hint="eastAsia"/>
                <w:kern w:val="0"/>
                <w:sz w:val="20"/>
                <w:szCs w:val="20"/>
              </w:rPr>
              <w:br/>
              <w:t>・市域の放置森林等について適正な森林経営管理が行われるよう森林経営管理法に基づく取組を実施する。</w:t>
            </w:r>
          </w:p>
          <w:p w14:paraId="716BD5A4"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・林道の安全な通行を確保するため、保全管理を行う。</w:t>
            </w:r>
          </w:p>
          <w:p w14:paraId="50EFF59B"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・風被害に強い低木性樹種等による災害に強い森づくりを支援する。</w:t>
            </w:r>
          </w:p>
          <w:p w14:paraId="20AE0D0F"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・ナラ枯れ跡地や放置荒廃林における森林再生や北山丸太スギの枝打ちを支援する。</w:t>
            </w:r>
          </w:p>
        </w:tc>
        <w:tc>
          <w:tcPr>
            <w:tcW w:w="2268" w:type="dxa"/>
            <w:tcBorders>
              <w:top w:val="nil"/>
              <w:left w:val="nil"/>
              <w:bottom w:val="single" w:sz="4" w:space="0" w:color="auto"/>
              <w:right w:val="single" w:sz="4" w:space="0" w:color="auto"/>
            </w:tcBorders>
            <w:shd w:val="clear" w:color="000000" w:fill="FFFFFF"/>
            <w:noWrap/>
            <w:vAlign w:val="center"/>
            <w:hideMark/>
          </w:tcPr>
          <w:p w14:paraId="5037B271"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03C58986"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林業振興課</w:t>
            </w:r>
          </w:p>
        </w:tc>
      </w:tr>
      <w:tr w:rsidR="00000784" w:rsidRPr="0070093D" w14:paraId="1E5B4847" w14:textId="77777777" w:rsidTr="0070093D">
        <w:trPr>
          <w:trHeight w:val="812"/>
        </w:trPr>
        <w:tc>
          <w:tcPr>
            <w:tcW w:w="421" w:type="dxa"/>
            <w:vMerge/>
            <w:tcBorders>
              <w:left w:val="single" w:sz="4" w:space="0" w:color="auto"/>
              <w:right w:val="single" w:sz="4" w:space="0" w:color="auto"/>
            </w:tcBorders>
            <w:shd w:val="clear" w:color="auto" w:fill="BFBFBF"/>
            <w:textDirection w:val="tbRlV"/>
            <w:vAlign w:val="center"/>
            <w:hideMark/>
          </w:tcPr>
          <w:p w14:paraId="0A660F08"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7125" w:type="dxa"/>
            <w:tcBorders>
              <w:top w:val="nil"/>
              <w:left w:val="single" w:sz="4" w:space="0" w:color="auto"/>
              <w:bottom w:val="single" w:sz="4" w:space="0" w:color="auto"/>
              <w:right w:val="single" w:sz="4" w:space="0" w:color="auto"/>
            </w:tcBorders>
            <w:shd w:val="clear" w:color="auto" w:fill="auto"/>
            <w:vAlign w:val="center"/>
            <w:hideMark/>
          </w:tcPr>
          <w:p w14:paraId="085B5EC8"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・水利施設・農道等の土地改良施設の改修及び維持補修等に対して支援する。</w:t>
            </w:r>
          </w:p>
          <w:p w14:paraId="344FCCF7"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・ため池の防災工事等を集中的かつ計画的に実施する。</w:t>
            </w:r>
          </w:p>
        </w:tc>
        <w:tc>
          <w:tcPr>
            <w:tcW w:w="2268" w:type="dxa"/>
            <w:tcBorders>
              <w:top w:val="nil"/>
              <w:left w:val="nil"/>
              <w:bottom w:val="single" w:sz="4" w:space="0" w:color="auto"/>
              <w:right w:val="single" w:sz="4" w:space="0" w:color="auto"/>
            </w:tcBorders>
            <w:shd w:val="clear" w:color="auto" w:fill="auto"/>
            <w:vAlign w:val="center"/>
            <w:hideMark/>
          </w:tcPr>
          <w:p w14:paraId="7476DCF2"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0F07191E"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農林企画課</w:t>
            </w:r>
          </w:p>
        </w:tc>
      </w:tr>
      <w:tr w:rsidR="00000784" w:rsidRPr="0070093D" w14:paraId="4C3BDD49" w14:textId="77777777" w:rsidTr="0070093D">
        <w:trPr>
          <w:trHeight w:val="651"/>
        </w:trPr>
        <w:tc>
          <w:tcPr>
            <w:tcW w:w="421" w:type="dxa"/>
            <w:vMerge/>
            <w:tcBorders>
              <w:left w:val="single" w:sz="4" w:space="0" w:color="auto"/>
              <w:bottom w:val="single" w:sz="4" w:space="0" w:color="auto"/>
              <w:right w:val="single" w:sz="4" w:space="0" w:color="auto"/>
            </w:tcBorders>
            <w:shd w:val="clear" w:color="auto" w:fill="BFBFBF"/>
            <w:textDirection w:val="tbRlV"/>
            <w:vAlign w:val="center"/>
            <w:hideMark/>
          </w:tcPr>
          <w:p w14:paraId="4852ABC2" w14:textId="77777777" w:rsidR="00000784" w:rsidRPr="0070093D" w:rsidRDefault="00000784" w:rsidP="0070093D">
            <w:pPr>
              <w:widowControl/>
              <w:spacing w:line="260" w:lineRule="exact"/>
              <w:ind w:left="113" w:right="113"/>
              <w:jc w:val="center"/>
              <w:rPr>
                <w:rFonts w:ascii="ＭＳ 明朝" w:hAnsi="ＭＳ 明朝" w:cs="ＭＳ Ｐゴシック"/>
                <w:kern w:val="0"/>
                <w:sz w:val="20"/>
                <w:szCs w:val="20"/>
              </w:rPr>
            </w:pPr>
          </w:p>
        </w:tc>
        <w:tc>
          <w:tcPr>
            <w:tcW w:w="7125" w:type="dxa"/>
            <w:tcBorders>
              <w:top w:val="nil"/>
              <w:left w:val="single" w:sz="4" w:space="0" w:color="auto"/>
              <w:bottom w:val="single" w:sz="4" w:space="0" w:color="auto"/>
              <w:right w:val="single" w:sz="4" w:space="0" w:color="auto"/>
            </w:tcBorders>
            <w:shd w:val="clear" w:color="auto" w:fill="auto"/>
            <w:vAlign w:val="center"/>
            <w:hideMark/>
          </w:tcPr>
          <w:p w14:paraId="2694027A" w14:textId="77777777" w:rsidR="00000784" w:rsidRPr="0070093D" w:rsidRDefault="00000784" w:rsidP="00974ECE">
            <w:pPr>
              <w:widowControl/>
              <w:spacing w:line="260" w:lineRule="exact"/>
              <w:ind w:rightChars="-1" w:right="-2"/>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高瀬川フォーラムでの対話を通じて、地域住民の意見を取り入れた整備を進める。</w:t>
            </w:r>
          </w:p>
          <w:p w14:paraId="172FC35C" w14:textId="77777777" w:rsidR="00000784" w:rsidRPr="0070093D" w:rsidRDefault="00000784" w:rsidP="00974ECE">
            <w:pPr>
              <w:widowControl/>
              <w:spacing w:line="260" w:lineRule="exact"/>
              <w:ind w:rightChars="-1" w:right="-2"/>
              <w:jc w:val="left"/>
              <w:rPr>
                <w:rFonts w:ascii="ＭＳ 明朝" w:hAnsi="ＭＳ 明朝" w:cs="ＭＳ Ｐゴシック"/>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1E666D60"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5A7EC441" w14:textId="77777777" w:rsidR="00000784" w:rsidRPr="0070093D" w:rsidRDefault="00000784"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河川整備課</w:t>
            </w:r>
          </w:p>
        </w:tc>
      </w:tr>
    </w:tbl>
    <w:p w14:paraId="3920CA8B" w14:textId="77777777" w:rsidR="00752EAA" w:rsidRPr="0070093D" w:rsidRDefault="00752EAA" w:rsidP="003A2341">
      <w:pPr>
        <w:spacing w:line="280" w:lineRule="exact"/>
        <w:rPr>
          <w:rFonts w:ascii="ＭＳ ゴシック" w:eastAsia="ＭＳ ゴシック" w:hAnsi="ＭＳ ゴシック"/>
          <w:sz w:val="24"/>
        </w:rPr>
      </w:pPr>
    </w:p>
    <w:p w14:paraId="028B8774" w14:textId="77777777" w:rsidR="00F1624B" w:rsidRDefault="00F1624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675669C" w14:textId="698A87E0" w:rsidR="00880E98" w:rsidRPr="0070093D" w:rsidRDefault="009D78BC" w:rsidP="003A2341">
      <w:pPr>
        <w:spacing w:line="280" w:lineRule="exact"/>
        <w:rPr>
          <w:rFonts w:ascii="ＭＳ ゴシック" w:eastAsia="ＭＳ ゴシック" w:hAnsi="ＭＳ ゴシック"/>
          <w:sz w:val="24"/>
        </w:rPr>
      </w:pPr>
      <w:r w:rsidRPr="0070093D">
        <w:rPr>
          <w:rFonts w:ascii="ＭＳ ゴシック" w:eastAsia="ＭＳ ゴシック" w:hAnsi="ＭＳ ゴシック" w:hint="eastAsia"/>
          <w:sz w:val="24"/>
        </w:rPr>
        <w:lastRenderedPageBreak/>
        <w:t>分野４　農業・林業</w:t>
      </w:r>
    </w:p>
    <w:tbl>
      <w:tblPr>
        <w:tblW w:w="995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gridCol w:w="7222"/>
        <w:gridCol w:w="2268"/>
      </w:tblGrid>
      <w:tr w:rsidR="006E17CA" w:rsidRPr="0070093D" w14:paraId="153BA586" w14:textId="77777777" w:rsidTr="00F1624B">
        <w:trPr>
          <w:cantSplit/>
          <w:trHeight w:val="340"/>
        </w:trPr>
        <w:tc>
          <w:tcPr>
            <w:tcW w:w="466" w:type="dxa"/>
            <w:shd w:val="clear" w:color="auto" w:fill="BFBFBF"/>
            <w:noWrap/>
            <w:textDirection w:val="tbRlV"/>
            <w:vAlign w:val="center"/>
            <w:hideMark/>
          </w:tcPr>
          <w:p w14:paraId="19401C04" w14:textId="77777777" w:rsidR="006E17CA" w:rsidRPr="0070093D" w:rsidRDefault="006E17CA" w:rsidP="00974ECE">
            <w:pPr>
              <w:widowControl/>
              <w:spacing w:line="260" w:lineRule="exact"/>
              <w:ind w:left="113" w:right="113"/>
              <w:jc w:val="left"/>
              <w:rPr>
                <w:rFonts w:ascii="ＭＳ Ｐゴシック" w:eastAsia="ＭＳ Ｐゴシック" w:hAnsi="ＭＳ Ｐゴシック" w:cs="ＭＳ Ｐゴシック"/>
                <w:color w:val="000000"/>
                <w:kern w:val="0"/>
                <w:sz w:val="20"/>
                <w:szCs w:val="20"/>
              </w:rPr>
            </w:pPr>
            <w:r w:rsidRPr="0070093D">
              <w:rPr>
                <w:rFonts w:ascii="ＭＳ Ｐゴシック" w:eastAsia="ＭＳ Ｐゴシック" w:hAnsi="ＭＳ Ｐゴシック" w:cs="ＭＳ Ｐゴシック" w:hint="eastAsia"/>
                <w:color w:val="000000"/>
                <w:kern w:val="0"/>
                <w:sz w:val="20"/>
                <w:szCs w:val="20"/>
              </w:rPr>
              <w:t xml:space="preserve">　</w:t>
            </w:r>
          </w:p>
        </w:tc>
        <w:tc>
          <w:tcPr>
            <w:tcW w:w="7222" w:type="dxa"/>
            <w:shd w:val="clear" w:color="auto" w:fill="BFBFBF"/>
            <w:vAlign w:val="center"/>
            <w:hideMark/>
          </w:tcPr>
          <w:p w14:paraId="4B7F83B8" w14:textId="77777777" w:rsidR="006E17CA" w:rsidRPr="0070093D" w:rsidRDefault="006E17CA" w:rsidP="00974ECE">
            <w:pPr>
              <w:widowControl/>
              <w:spacing w:line="260" w:lineRule="exact"/>
              <w:jc w:val="center"/>
              <w:rPr>
                <w:rFonts w:ascii="ＭＳ ゴシック" w:eastAsia="ＭＳ ゴシック" w:hAnsi="ＭＳ ゴシック" w:cs="ＭＳ Ｐゴシック"/>
                <w:kern w:val="0"/>
                <w:sz w:val="20"/>
                <w:szCs w:val="20"/>
              </w:rPr>
            </w:pPr>
            <w:r w:rsidRPr="0070093D">
              <w:rPr>
                <w:rFonts w:ascii="ＭＳ ゴシック" w:eastAsia="ＭＳ ゴシック" w:hAnsi="ＭＳ ゴシック" w:cs="ＭＳ Ｐゴシック" w:hint="eastAsia"/>
                <w:kern w:val="0"/>
                <w:sz w:val="20"/>
                <w:szCs w:val="20"/>
              </w:rPr>
              <w:t>具体的な取組内容</w:t>
            </w:r>
          </w:p>
        </w:tc>
        <w:tc>
          <w:tcPr>
            <w:tcW w:w="2268" w:type="dxa"/>
            <w:shd w:val="clear" w:color="auto" w:fill="BFBFBF"/>
            <w:noWrap/>
            <w:vAlign w:val="center"/>
            <w:hideMark/>
          </w:tcPr>
          <w:p w14:paraId="205FC600" w14:textId="77777777" w:rsidR="006E17CA" w:rsidRPr="0070093D" w:rsidRDefault="006E17CA" w:rsidP="00974ECE">
            <w:pPr>
              <w:widowControl/>
              <w:spacing w:line="260" w:lineRule="exact"/>
              <w:jc w:val="center"/>
              <w:rPr>
                <w:rFonts w:ascii="ＭＳ ゴシック" w:eastAsia="ＭＳ ゴシック" w:hAnsi="ＭＳ ゴシック" w:cs="ＭＳ Ｐゴシック"/>
                <w:color w:val="000000"/>
                <w:kern w:val="0"/>
                <w:sz w:val="20"/>
                <w:szCs w:val="20"/>
              </w:rPr>
            </w:pPr>
            <w:r w:rsidRPr="0070093D">
              <w:rPr>
                <w:rFonts w:ascii="ＭＳ ゴシック" w:eastAsia="ＭＳ ゴシック" w:hAnsi="ＭＳ ゴシック" w:cs="ＭＳ Ｐゴシック" w:hint="eastAsia"/>
                <w:color w:val="000000"/>
                <w:kern w:val="0"/>
                <w:sz w:val="20"/>
                <w:szCs w:val="20"/>
              </w:rPr>
              <w:t>関係所属</w:t>
            </w:r>
          </w:p>
        </w:tc>
      </w:tr>
      <w:tr w:rsidR="006E17CA" w:rsidRPr="0070093D" w14:paraId="58259DEE" w14:textId="04D1B545" w:rsidTr="0070093D">
        <w:trPr>
          <w:trHeight w:val="270"/>
        </w:trPr>
        <w:tc>
          <w:tcPr>
            <w:tcW w:w="466" w:type="dxa"/>
            <w:vMerge w:val="restart"/>
            <w:shd w:val="clear" w:color="auto" w:fill="BFBFBF"/>
            <w:noWrap/>
            <w:tcMar>
              <w:left w:w="0" w:type="dxa"/>
              <w:right w:w="0" w:type="dxa"/>
            </w:tcMar>
            <w:textDirection w:val="tbRlV"/>
            <w:vAlign w:val="center"/>
            <w:hideMark/>
          </w:tcPr>
          <w:p w14:paraId="2C49D003" w14:textId="77777777" w:rsidR="006E17CA" w:rsidRPr="0070093D" w:rsidRDefault="006E17CA" w:rsidP="0070093D">
            <w:pPr>
              <w:widowControl/>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知る・伝える</w:t>
            </w:r>
          </w:p>
        </w:tc>
        <w:tc>
          <w:tcPr>
            <w:tcW w:w="9490" w:type="dxa"/>
            <w:gridSpan w:val="2"/>
            <w:shd w:val="clear" w:color="auto" w:fill="BFBFBF"/>
          </w:tcPr>
          <w:p w14:paraId="7C23CCE3" w14:textId="7CBE2657" w:rsidR="006E17CA" w:rsidRPr="0070093D" w:rsidRDefault="006E17CA" w:rsidP="006237D1">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●農林業への影響リスク評価、分析の実施</w:t>
            </w:r>
          </w:p>
        </w:tc>
      </w:tr>
      <w:tr w:rsidR="006E17CA" w:rsidRPr="0070093D" w14:paraId="3A37BEEB" w14:textId="77777777" w:rsidTr="0070093D">
        <w:trPr>
          <w:trHeight w:val="557"/>
        </w:trPr>
        <w:tc>
          <w:tcPr>
            <w:tcW w:w="466" w:type="dxa"/>
            <w:vMerge/>
            <w:tcMar>
              <w:left w:w="0" w:type="dxa"/>
              <w:right w:w="0" w:type="dxa"/>
            </w:tcMar>
            <w:textDirection w:val="tbRlV"/>
            <w:vAlign w:val="center"/>
            <w:hideMark/>
          </w:tcPr>
          <w:p w14:paraId="3628A73A" w14:textId="77777777" w:rsidR="006E17CA" w:rsidRPr="0070093D" w:rsidRDefault="006E17CA" w:rsidP="0070093D">
            <w:pPr>
              <w:widowControl/>
              <w:spacing w:line="260" w:lineRule="exact"/>
              <w:ind w:left="113" w:right="113"/>
              <w:jc w:val="center"/>
              <w:rPr>
                <w:rFonts w:ascii="ＭＳ 明朝" w:hAnsi="ＭＳ 明朝" w:cs="ＭＳ Ｐゴシック"/>
                <w:kern w:val="0"/>
                <w:sz w:val="20"/>
                <w:szCs w:val="20"/>
              </w:rPr>
            </w:pPr>
          </w:p>
        </w:tc>
        <w:tc>
          <w:tcPr>
            <w:tcW w:w="7222" w:type="dxa"/>
            <w:shd w:val="clear" w:color="auto" w:fill="auto"/>
            <w:vAlign w:val="center"/>
            <w:hideMark/>
          </w:tcPr>
          <w:p w14:paraId="50A427E6"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「京都気候変動適応センター」において、農林業における気候変動の影響について情報収集・分析を行う。</w:t>
            </w:r>
          </w:p>
        </w:tc>
        <w:tc>
          <w:tcPr>
            <w:tcW w:w="2268" w:type="dxa"/>
            <w:shd w:val="clear" w:color="auto" w:fill="auto"/>
            <w:noWrap/>
            <w:vAlign w:val="center"/>
            <w:hideMark/>
          </w:tcPr>
          <w:p w14:paraId="1AF78C44"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25CCBB3C"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r w:rsidR="006E17CA" w:rsidRPr="0070093D" w14:paraId="15182FE7" w14:textId="4EA42D01" w:rsidTr="0070093D">
        <w:trPr>
          <w:trHeight w:val="270"/>
        </w:trPr>
        <w:tc>
          <w:tcPr>
            <w:tcW w:w="466" w:type="dxa"/>
            <w:vMerge/>
            <w:tcMar>
              <w:left w:w="0" w:type="dxa"/>
              <w:right w:w="0" w:type="dxa"/>
            </w:tcMar>
            <w:textDirection w:val="tbRlV"/>
            <w:vAlign w:val="center"/>
            <w:hideMark/>
          </w:tcPr>
          <w:p w14:paraId="07A41A36" w14:textId="77777777" w:rsidR="006E17CA" w:rsidRPr="0070093D" w:rsidRDefault="006E17CA" w:rsidP="0070093D">
            <w:pPr>
              <w:widowControl/>
              <w:spacing w:line="260" w:lineRule="exact"/>
              <w:ind w:left="113" w:right="113"/>
              <w:jc w:val="center"/>
              <w:rPr>
                <w:rFonts w:ascii="ＭＳ 明朝" w:hAnsi="ＭＳ 明朝" w:cs="ＭＳ Ｐゴシック"/>
                <w:kern w:val="0"/>
                <w:sz w:val="20"/>
                <w:szCs w:val="20"/>
              </w:rPr>
            </w:pPr>
          </w:p>
        </w:tc>
        <w:tc>
          <w:tcPr>
            <w:tcW w:w="9490" w:type="dxa"/>
            <w:gridSpan w:val="2"/>
            <w:shd w:val="clear" w:color="auto" w:fill="BFBFBF"/>
          </w:tcPr>
          <w:p w14:paraId="0B5F5B9B" w14:textId="48B99401" w:rsidR="006E17CA" w:rsidRPr="0070093D" w:rsidRDefault="006E17CA" w:rsidP="006237D1">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●分析結果等を踏まえた適応策に関する普及啓発</w:t>
            </w:r>
          </w:p>
        </w:tc>
      </w:tr>
      <w:tr w:rsidR="006E17CA" w:rsidRPr="0070093D" w14:paraId="76A9A914" w14:textId="77777777" w:rsidTr="0070093D">
        <w:trPr>
          <w:trHeight w:val="635"/>
        </w:trPr>
        <w:tc>
          <w:tcPr>
            <w:tcW w:w="466" w:type="dxa"/>
            <w:vMerge/>
            <w:tcMar>
              <w:left w:w="0" w:type="dxa"/>
              <w:right w:w="0" w:type="dxa"/>
            </w:tcMar>
            <w:textDirection w:val="tbRlV"/>
            <w:vAlign w:val="center"/>
            <w:hideMark/>
          </w:tcPr>
          <w:p w14:paraId="5BF267C4" w14:textId="77777777" w:rsidR="006E17CA" w:rsidRPr="0070093D" w:rsidRDefault="006E17CA" w:rsidP="0070093D">
            <w:pPr>
              <w:widowControl/>
              <w:spacing w:line="260" w:lineRule="exact"/>
              <w:ind w:left="113" w:right="113"/>
              <w:jc w:val="center"/>
              <w:rPr>
                <w:rFonts w:ascii="ＭＳ 明朝" w:hAnsi="ＭＳ 明朝" w:cs="ＭＳ Ｐゴシック"/>
                <w:kern w:val="0"/>
                <w:sz w:val="20"/>
                <w:szCs w:val="20"/>
              </w:rPr>
            </w:pPr>
          </w:p>
        </w:tc>
        <w:tc>
          <w:tcPr>
            <w:tcW w:w="7222" w:type="dxa"/>
            <w:shd w:val="clear" w:color="auto" w:fill="auto"/>
            <w:vAlign w:val="center"/>
            <w:hideMark/>
          </w:tcPr>
          <w:p w14:paraId="7D83A28A"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「京都気候変動適応センター」において、情報分析を行った結果等を踏まえ、京都における適応策を検討し、発信を行う。</w:t>
            </w:r>
          </w:p>
        </w:tc>
        <w:tc>
          <w:tcPr>
            <w:tcW w:w="2268" w:type="dxa"/>
            <w:shd w:val="clear" w:color="auto" w:fill="auto"/>
            <w:noWrap/>
            <w:vAlign w:val="center"/>
            <w:hideMark/>
          </w:tcPr>
          <w:p w14:paraId="100132DA"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19088381"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r w:rsidR="006E17CA" w:rsidRPr="0070093D" w14:paraId="416F0AA9" w14:textId="4C442E27" w:rsidTr="0070093D">
        <w:trPr>
          <w:trHeight w:val="270"/>
        </w:trPr>
        <w:tc>
          <w:tcPr>
            <w:tcW w:w="466" w:type="dxa"/>
            <w:vMerge w:val="restart"/>
            <w:shd w:val="clear" w:color="auto" w:fill="BFBFBF"/>
            <w:noWrap/>
            <w:tcMar>
              <w:left w:w="0" w:type="dxa"/>
              <w:right w:w="0" w:type="dxa"/>
            </w:tcMar>
            <w:textDirection w:val="tbRlV"/>
            <w:vAlign w:val="center"/>
            <w:hideMark/>
          </w:tcPr>
          <w:p w14:paraId="65C84D77" w14:textId="02E21F05" w:rsidR="006E17CA" w:rsidRPr="0070093D" w:rsidRDefault="006E17CA" w:rsidP="0070093D">
            <w:pPr>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対応する</w:t>
            </w:r>
          </w:p>
        </w:tc>
        <w:tc>
          <w:tcPr>
            <w:tcW w:w="9490" w:type="dxa"/>
            <w:gridSpan w:val="2"/>
            <w:shd w:val="clear" w:color="auto" w:fill="BFBFBF"/>
          </w:tcPr>
          <w:p w14:paraId="6EAB7B90" w14:textId="7EB02856" w:rsidR="006E17CA" w:rsidRPr="0070093D" w:rsidRDefault="006E17CA" w:rsidP="006237D1">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■集中豪雨の増加等への対策</w:t>
            </w:r>
          </w:p>
        </w:tc>
      </w:tr>
      <w:tr w:rsidR="006E17CA" w:rsidRPr="0070093D" w14:paraId="13062918" w14:textId="77777777" w:rsidTr="00752EAA">
        <w:trPr>
          <w:trHeight w:val="489"/>
        </w:trPr>
        <w:tc>
          <w:tcPr>
            <w:tcW w:w="466" w:type="dxa"/>
            <w:vMerge/>
            <w:shd w:val="clear" w:color="auto" w:fill="BFBFBF"/>
            <w:tcMar>
              <w:left w:w="0" w:type="dxa"/>
              <w:right w:w="0" w:type="dxa"/>
            </w:tcMar>
            <w:textDirection w:val="tbRlV"/>
            <w:vAlign w:val="center"/>
            <w:hideMark/>
          </w:tcPr>
          <w:p w14:paraId="267BE89F" w14:textId="0C1160BE" w:rsidR="006E17CA" w:rsidRPr="0070093D" w:rsidRDefault="006E17CA" w:rsidP="00974ECE">
            <w:pPr>
              <w:spacing w:line="260" w:lineRule="exact"/>
              <w:ind w:left="113" w:right="113"/>
              <w:jc w:val="left"/>
              <w:rPr>
                <w:rFonts w:ascii="ＭＳ 明朝" w:hAnsi="ＭＳ 明朝" w:cs="ＭＳ Ｐゴシック"/>
                <w:kern w:val="0"/>
                <w:sz w:val="20"/>
                <w:szCs w:val="20"/>
              </w:rPr>
            </w:pPr>
          </w:p>
        </w:tc>
        <w:tc>
          <w:tcPr>
            <w:tcW w:w="7222" w:type="dxa"/>
            <w:shd w:val="clear" w:color="auto" w:fill="auto"/>
            <w:vAlign w:val="center"/>
            <w:hideMark/>
          </w:tcPr>
          <w:p w14:paraId="7A97F3B9"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治水機能を併せ持つ水路等の土地改良施設の改修等を支援する。</w:t>
            </w:r>
          </w:p>
        </w:tc>
        <w:tc>
          <w:tcPr>
            <w:tcW w:w="2268" w:type="dxa"/>
            <w:shd w:val="clear" w:color="000000" w:fill="FFFFFF"/>
            <w:noWrap/>
            <w:vAlign w:val="center"/>
            <w:hideMark/>
          </w:tcPr>
          <w:p w14:paraId="427CBD99"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46826269"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農林企画課</w:t>
            </w:r>
          </w:p>
        </w:tc>
      </w:tr>
      <w:tr w:rsidR="006E17CA" w:rsidRPr="0070093D" w14:paraId="2DF3010D" w14:textId="77777777" w:rsidTr="00752EAA">
        <w:trPr>
          <w:trHeight w:val="468"/>
        </w:trPr>
        <w:tc>
          <w:tcPr>
            <w:tcW w:w="466" w:type="dxa"/>
            <w:vMerge/>
            <w:shd w:val="clear" w:color="auto" w:fill="BFBFBF"/>
            <w:tcMar>
              <w:left w:w="0" w:type="dxa"/>
              <w:right w:w="0" w:type="dxa"/>
            </w:tcMar>
            <w:textDirection w:val="tbRlV"/>
            <w:vAlign w:val="center"/>
            <w:hideMark/>
          </w:tcPr>
          <w:p w14:paraId="6165596E" w14:textId="47D62C43" w:rsidR="006E17CA" w:rsidRPr="0070093D" w:rsidRDefault="006E17CA" w:rsidP="00974ECE">
            <w:pPr>
              <w:spacing w:line="260" w:lineRule="exact"/>
              <w:ind w:left="113" w:right="113"/>
              <w:jc w:val="left"/>
              <w:rPr>
                <w:rFonts w:ascii="ＭＳ 明朝" w:hAnsi="ＭＳ 明朝" w:cs="ＭＳ Ｐゴシック"/>
                <w:kern w:val="0"/>
                <w:sz w:val="20"/>
                <w:szCs w:val="20"/>
              </w:rPr>
            </w:pPr>
          </w:p>
        </w:tc>
        <w:tc>
          <w:tcPr>
            <w:tcW w:w="7222" w:type="dxa"/>
            <w:shd w:val="clear" w:color="auto" w:fill="auto"/>
            <w:vAlign w:val="center"/>
            <w:hideMark/>
          </w:tcPr>
          <w:p w14:paraId="0824AFAD"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ため池の防災工事等を集中的かつ計画的に実施する。</w:t>
            </w:r>
          </w:p>
        </w:tc>
        <w:tc>
          <w:tcPr>
            <w:tcW w:w="2268" w:type="dxa"/>
            <w:shd w:val="clear" w:color="auto" w:fill="auto"/>
            <w:noWrap/>
            <w:vAlign w:val="center"/>
            <w:hideMark/>
          </w:tcPr>
          <w:p w14:paraId="3C8BE3B9"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5DAC16C9"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農林企画課、林業振興課</w:t>
            </w:r>
          </w:p>
        </w:tc>
      </w:tr>
      <w:tr w:rsidR="006E17CA" w:rsidRPr="0070093D" w14:paraId="17D288A6" w14:textId="77777777" w:rsidTr="00752EAA">
        <w:trPr>
          <w:trHeight w:val="290"/>
        </w:trPr>
        <w:tc>
          <w:tcPr>
            <w:tcW w:w="466" w:type="dxa"/>
            <w:vMerge/>
            <w:shd w:val="clear" w:color="auto" w:fill="BFBFBF"/>
            <w:tcMar>
              <w:left w:w="0" w:type="dxa"/>
              <w:right w:w="0" w:type="dxa"/>
            </w:tcMar>
            <w:textDirection w:val="tbRlV"/>
            <w:vAlign w:val="center"/>
            <w:hideMark/>
          </w:tcPr>
          <w:p w14:paraId="53F4C67D" w14:textId="23664B34" w:rsidR="006E17CA" w:rsidRPr="0070093D" w:rsidRDefault="006E17CA" w:rsidP="00974ECE">
            <w:pPr>
              <w:spacing w:line="260" w:lineRule="exact"/>
              <w:ind w:left="113" w:right="113"/>
              <w:jc w:val="left"/>
              <w:rPr>
                <w:rFonts w:ascii="ＭＳ 明朝" w:hAnsi="ＭＳ 明朝" w:cs="ＭＳ Ｐゴシック"/>
                <w:kern w:val="0"/>
                <w:sz w:val="20"/>
                <w:szCs w:val="20"/>
              </w:rPr>
            </w:pPr>
          </w:p>
        </w:tc>
        <w:tc>
          <w:tcPr>
            <w:tcW w:w="7222" w:type="dxa"/>
            <w:shd w:val="clear" w:color="auto" w:fill="auto"/>
            <w:vAlign w:val="center"/>
            <w:hideMark/>
          </w:tcPr>
          <w:p w14:paraId="706F99F3"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暴風被害に強い低木性樹種等による災害に強い森づくりを支援する。</w:t>
            </w:r>
          </w:p>
        </w:tc>
        <w:tc>
          <w:tcPr>
            <w:tcW w:w="2268" w:type="dxa"/>
            <w:shd w:val="clear" w:color="000000" w:fill="FFFFFF"/>
            <w:noWrap/>
            <w:vAlign w:val="center"/>
            <w:hideMark/>
          </w:tcPr>
          <w:p w14:paraId="23602F12"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3BFA9929"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林業振興課</w:t>
            </w:r>
          </w:p>
        </w:tc>
      </w:tr>
      <w:tr w:rsidR="006E17CA" w:rsidRPr="0070093D" w14:paraId="7C8AA043" w14:textId="39573DA4" w:rsidTr="00752EAA">
        <w:trPr>
          <w:trHeight w:val="270"/>
        </w:trPr>
        <w:tc>
          <w:tcPr>
            <w:tcW w:w="466" w:type="dxa"/>
            <w:vMerge/>
            <w:shd w:val="clear" w:color="auto" w:fill="BFBFBF"/>
            <w:tcMar>
              <w:left w:w="0" w:type="dxa"/>
              <w:right w:w="0" w:type="dxa"/>
            </w:tcMar>
            <w:textDirection w:val="tbRlV"/>
            <w:vAlign w:val="center"/>
            <w:hideMark/>
          </w:tcPr>
          <w:p w14:paraId="02D0F81D" w14:textId="56C270B6" w:rsidR="006E17CA" w:rsidRPr="0070093D" w:rsidRDefault="006E17CA" w:rsidP="00974ECE">
            <w:pPr>
              <w:spacing w:line="260" w:lineRule="exact"/>
              <w:ind w:left="113" w:right="113"/>
              <w:jc w:val="left"/>
              <w:rPr>
                <w:rFonts w:ascii="ＭＳ 明朝" w:hAnsi="ＭＳ 明朝" w:cs="ＭＳ Ｐゴシック"/>
                <w:kern w:val="0"/>
                <w:sz w:val="20"/>
                <w:szCs w:val="20"/>
              </w:rPr>
            </w:pPr>
          </w:p>
        </w:tc>
        <w:tc>
          <w:tcPr>
            <w:tcW w:w="9490" w:type="dxa"/>
            <w:gridSpan w:val="2"/>
            <w:shd w:val="clear" w:color="auto" w:fill="BFBFBF"/>
          </w:tcPr>
          <w:p w14:paraId="62E4901F" w14:textId="5E3442D2" w:rsidR="006E17CA" w:rsidRPr="0070093D" w:rsidRDefault="006E17CA" w:rsidP="006237D1">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■適切な森林整備の推進</w:t>
            </w:r>
          </w:p>
        </w:tc>
      </w:tr>
      <w:tr w:rsidR="006E17CA" w:rsidRPr="0070093D" w14:paraId="1DE583A6" w14:textId="77777777" w:rsidTr="0070093D">
        <w:trPr>
          <w:trHeight w:val="2636"/>
        </w:trPr>
        <w:tc>
          <w:tcPr>
            <w:tcW w:w="466" w:type="dxa"/>
            <w:vMerge/>
            <w:shd w:val="clear" w:color="auto" w:fill="BFBFBF"/>
            <w:tcMar>
              <w:left w:w="0" w:type="dxa"/>
              <w:right w:w="0" w:type="dxa"/>
            </w:tcMar>
            <w:textDirection w:val="tbRlV"/>
            <w:vAlign w:val="center"/>
            <w:hideMark/>
          </w:tcPr>
          <w:p w14:paraId="2FD1391C" w14:textId="7177FE37" w:rsidR="006E17CA" w:rsidRPr="0070093D" w:rsidRDefault="006E17CA" w:rsidP="00974ECE">
            <w:pPr>
              <w:spacing w:line="260" w:lineRule="exact"/>
              <w:ind w:left="113" w:right="113"/>
              <w:jc w:val="left"/>
              <w:rPr>
                <w:rFonts w:ascii="ＭＳ 明朝" w:hAnsi="ＭＳ 明朝" w:cs="ＭＳ Ｐゴシック"/>
                <w:kern w:val="0"/>
                <w:sz w:val="20"/>
                <w:szCs w:val="20"/>
              </w:rPr>
            </w:pPr>
          </w:p>
        </w:tc>
        <w:tc>
          <w:tcPr>
            <w:tcW w:w="7222" w:type="dxa"/>
            <w:shd w:val="clear" w:color="auto" w:fill="auto"/>
            <w:vAlign w:val="center"/>
            <w:hideMark/>
          </w:tcPr>
          <w:p w14:paraId="0888C429"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・造林・保育等を推進し森林資源の造成及び森林の有する多面的機能の増進を図る。</w:t>
            </w:r>
            <w:r w:rsidRPr="0070093D">
              <w:rPr>
                <w:rFonts w:ascii="ＭＳ 明朝" w:hAnsi="ＭＳ 明朝" w:cs="ＭＳ Ｐゴシック" w:hint="eastAsia"/>
                <w:kern w:val="0"/>
                <w:sz w:val="20"/>
                <w:szCs w:val="20"/>
              </w:rPr>
              <w:br/>
              <w:t>・間伐による健全な森林の育成を図り、二酸化炭素の森林吸収量の目標達成を目指す。</w:t>
            </w:r>
            <w:r w:rsidRPr="0070093D">
              <w:rPr>
                <w:rFonts w:ascii="ＭＳ 明朝" w:hAnsi="ＭＳ 明朝" w:cs="ＭＳ Ｐゴシック" w:hint="eastAsia"/>
                <w:kern w:val="0"/>
                <w:sz w:val="20"/>
                <w:szCs w:val="20"/>
              </w:rPr>
              <w:br/>
              <w:t>・市域の放置森林等について適正な森林経営管理が行われるよう森林経営管理法に基づく取組を実施する。</w:t>
            </w:r>
            <w:r w:rsidRPr="0070093D">
              <w:rPr>
                <w:rFonts w:ascii="ＭＳ 明朝" w:hAnsi="ＭＳ 明朝" w:cs="ＭＳ Ｐゴシック" w:hint="eastAsia"/>
                <w:kern w:val="0"/>
                <w:sz w:val="20"/>
                <w:szCs w:val="20"/>
              </w:rPr>
              <w:br/>
              <w:t>・林道の安全な通行を確保するため、保全管理を行う。</w:t>
            </w:r>
            <w:r w:rsidRPr="0070093D">
              <w:rPr>
                <w:rFonts w:ascii="ＭＳ 明朝" w:hAnsi="ＭＳ 明朝" w:cs="ＭＳ Ｐゴシック" w:hint="eastAsia"/>
                <w:kern w:val="0"/>
                <w:sz w:val="20"/>
                <w:szCs w:val="20"/>
              </w:rPr>
              <w:br/>
              <w:t>・暴風被害に強い低木性樹種等による災害に強い森づくりを支援する。</w:t>
            </w:r>
            <w:r w:rsidRPr="0070093D">
              <w:rPr>
                <w:rFonts w:ascii="ＭＳ 明朝" w:hAnsi="ＭＳ 明朝" w:cs="ＭＳ Ｐゴシック" w:hint="eastAsia"/>
                <w:kern w:val="0"/>
                <w:sz w:val="20"/>
                <w:szCs w:val="20"/>
              </w:rPr>
              <w:br/>
              <w:t>・ナラ枯れ跡地や放置荒廃林における森林再生や北山丸太スギの枝打ちを支援する。</w:t>
            </w:r>
          </w:p>
        </w:tc>
        <w:tc>
          <w:tcPr>
            <w:tcW w:w="2268" w:type="dxa"/>
            <w:shd w:val="clear" w:color="000000" w:fill="FFFFFF"/>
            <w:noWrap/>
            <w:vAlign w:val="center"/>
            <w:hideMark/>
          </w:tcPr>
          <w:p w14:paraId="277DAEA4"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1BA1812E"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林業振興課</w:t>
            </w:r>
          </w:p>
        </w:tc>
      </w:tr>
      <w:tr w:rsidR="006E17CA" w:rsidRPr="0070093D" w14:paraId="024E7CAD" w14:textId="5DE43FD0" w:rsidTr="00752EAA">
        <w:trPr>
          <w:trHeight w:val="270"/>
        </w:trPr>
        <w:tc>
          <w:tcPr>
            <w:tcW w:w="466" w:type="dxa"/>
            <w:vMerge/>
            <w:shd w:val="clear" w:color="auto" w:fill="BFBFBF"/>
            <w:tcMar>
              <w:left w:w="0" w:type="dxa"/>
              <w:right w:w="0" w:type="dxa"/>
            </w:tcMar>
            <w:textDirection w:val="tbRlV"/>
            <w:vAlign w:val="center"/>
            <w:hideMark/>
          </w:tcPr>
          <w:p w14:paraId="08F84B27" w14:textId="6C7BD452" w:rsidR="006E17CA" w:rsidRPr="0070093D" w:rsidRDefault="006E17CA" w:rsidP="00974ECE">
            <w:pPr>
              <w:widowControl/>
              <w:spacing w:line="260" w:lineRule="exact"/>
              <w:ind w:left="113" w:right="113"/>
              <w:jc w:val="left"/>
              <w:rPr>
                <w:rFonts w:ascii="ＭＳ 明朝" w:hAnsi="ＭＳ 明朝" w:cs="ＭＳ Ｐゴシック"/>
                <w:kern w:val="0"/>
                <w:sz w:val="20"/>
                <w:szCs w:val="20"/>
              </w:rPr>
            </w:pPr>
          </w:p>
        </w:tc>
        <w:tc>
          <w:tcPr>
            <w:tcW w:w="9490" w:type="dxa"/>
            <w:gridSpan w:val="2"/>
            <w:shd w:val="clear" w:color="auto" w:fill="BFBFBF"/>
          </w:tcPr>
          <w:p w14:paraId="1870EBED" w14:textId="7AE615E0" w:rsidR="006E17CA" w:rsidRPr="0070093D" w:rsidRDefault="006E17CA" w:rsidP="006237D1">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■高温等による農林産物の影響への対応</w:t>
            </w:r>
          </w:p>
        </w:tc>
      </w:tr>
      <w:tr w:rsidR="006E17CA" w:rsidRPr="0070093D" w14:paraId="472BF85F" w14:textId="77777777" w:rsidTr="00752EAA">
        <w:trPr>
          <w:trHeight w:val="720"/>
        </w:trPr>
        <w:tc>
          <w:tcPr>
            <w:tcW w:w="466" w:type="dxa"/>
            <w:vMerge/>
            <w:shd w:val="clear" w:color="auto" w:fill="BFBFBF"/>
            <w:textDirection w:val="tbRlV"/>
            <w:vAlign w:val="center"/>
            <w:hideMark/>
          </w:tcPr>
          <w:p w14:paraId="7F3070DF" w14:textId="77777777" w:rsidR="006E17CA" w:rsidRPr="0070093D" w:rsidRDefault="006E17CA" w:rsidP="00974ECE">
            <w:pPr>
              <w:widowControl/>
              <w:spacing w:line="260" w:lineRule="exact"/>
              <w:ind w:left="113" w:right="113"/>
              <w:jc w:val="left"/>
              <w:rPr>
                <w:rFonts w:ascii="ＭＳ 明朝" w:hAnsi="ＭＳ 明朝" w:cs="ＭＳ Ｐゴシック"/>
                <w:kern w:val="0"/>
                <w:sz w:val="20"/>
                <w:szCs w:val="20"/>
              </w:rPr>
            </w:pPr>
          </w:p>
        </w:tc>
        <w:tc>
          <w:tcPr>
            <w:tcW w:w="7222" w:type="dxa"/>
            <w:shd w:val="clear" w:color="auto" w:fill="auto"/>
            <w:vAlign w:val="center"/>
            <w:hideMark/>
          </w:tcPr>
          <w:p w14:paraId="006712FA"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「京都気候変動適応センター」において、高温等による農林産物への影響について情報収集・分析を行い、対応を検討する。</w:t>
            </w:r>
          </w:p>
        </w:tc>
        <w:tc>
          <w:tcPr>
            <w:tcW w:w="2268" w:type="dxa"/>
            <w:shd w:val="clear" w:color="auto" w:fill="auto"/>
            <w:noWrap/>
            <w:vAlign w:val="center"/>
            <w:hideMark/>
          </w:tcPr>
          <w:p w14:paraId="44AAE5F5"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6B44BDA3" w14:textId="77777777" w:rsidR="006E17CA" w:rsidRPr="0070093D" w:rsidRDefault="006E17CA"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bl>
    <w:p w14:paraId="70A5C91B" w14:textId="254BB433" w:rsidR="00752EAA" w:rsidRPr="0070093D" w:rsidRDefault="00752EAA">
      <w:pPr>
        <w:widowControl/>
        <w:jc w:val="left"/>
        <w:rPr>
          <w:rFonts w:ascii="ＭＳ ゴシック" w:eastAsia="ＭＳ ゴシック" w:hAnsi="ＭＳ ゴシック"/>
          <w:sz w:val="24"/>
        </w:rPr>
      </w:pPr>
    </w:p>
    <w:p w14:paraId="70AF8EB2" w14:textId="77777777" w:rsidR="0070093D" w:rsidRPr="0070093D" w:rsidRDefault="0070093D">
      <w:pPr>
        <w:widowControl/>
        <w:jc w:val="left"/>
        <w:rPr>
          <w:rFonts w:ascii="ＭＳ ゴシック" w:eastAsia="ＭＳ ゴシック" w:hAnsi="ＭＳ ゴシック"/>
          <w:sz w:val="24"/>
        </w:rPr>
      </w:pPr>
      <w:r w:rsidRPr="0070093D">
        <w:rPr>
          <w:rFonts w:ascii="ＭＳ ゴシック" w:eastAsia="ＭＳ ゴシック" w:hAnsi="ＭＳ ゴシック"/>
          <w:sz w:val="24"/>
        </w:rPr>
        <w:br w:type="page"/>
      </w:r>
    </w:p>
    <w:p w14:paraId="2F4AB1C7" w14:textId="644CC85D" w:rsidR="00FC3F93" w:rsidRPr="0070093D" w:rsidRDefault="00056342" w:rsidP="00FC3F93">
      <w:pPr>
        <w:rPr>
          <w:rFonts w:ascii="ＭＳ ゴシック" w:eastAsia="ＭＳ ゴシック" w:hAnsi="ＭＳ ゴシック"/>
          <w:sz w:val="24"/>
        </w:rPr>
      </w:pPr>
      <w:r w:rsidRPr="0070093D">
        <w:rPr>
          <w:rFonts w:ascii="ＭＳ ゴシック" w:eastAsia="ＭＳ ゴシック" w:hAnsi="ＭＳ ゴシック" w:hint="eastAsia"/>
          <w:sz w:val="24"/>
        </w:rPr>
        <w:lastRenderedPageBreak/>
        <w:t>分野５　自然生態系</w:t>
      </w:r>
    </w:p>
    <w:tbl>
      <w:tblPr>
        <w:tblW w:w="9672" w:type="dxa"/>
        <w:tblInd w:w="104" w:type="dxa"/>
        <w:tblCellMar>
          <w:left w:w="99" w:type="dxa"/>
          <w:right w:w="99" w:type="dxa"/>
        </w:tblCellMar>
        <w:tblLook w:val="04A0" w:firstRow="1" w:lastRow="0" w:firstColumn="1" w:lastColumn="0" w:noHBand="0" w:noVBand="1"/>
      </w:tblPr>
      <w:tblGrid>
        <w:gridCol w:w="421"/>
        <w:gridCol w:w="6983"/>
        <w:gridCol w:w="2268"/>
      </w:tblGrid>
      <w:tr w:rsidR="00D22F35" w:rsidRPr="0070093D" w14:paraId="274D2615" w14:textId="77777777" w:rsidTr="0070093D">
        <w:trPr>
          <w:cantSplit/>
          <w:trHeight w:val="350"/>
        </w:trPr>
        <w:tc>
          <w:tcPr>
            <w:tcW w:w="421" w:type="dxa"/>
            <w:tcBorders>
              <w:top w:val="single" w:sz="4" w:space="0" w:color="auto"/>
              <w:left w:val="single" w:sz="4" w:space="0" w:color="auto"/>
              <w:bottom w:val="single" w:sz="4" w:space="0" w:color="auto"/>
              <w:right w:val="single" w:sz="4" w:space="0" w:color="auto"/>
            </w:tcBorders>
            <w:shd w:val="clear" w:color="000000" w:fill="BFBFBF"/>
            <w:noWrap/>
            <w:textDirection w:val="tbRlV"/>
            <w:vAlign w:val="center"/>
          </w:tcPr>
          <w:p w14:paraId="5B6AB376"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6983" w:type="dxa"/>
            <w:tcBorders>
              <w:top w:val="single" w:sz="4" w:space="0" w:color="auto"/>
              <w:left w:val="nil"/>
              <w:bottom w:val="single" w:sz="4" w:space="0" w:color="auto"/>
              <w:right w:val="single" w:sz="4" w:space="0" w:color="auto"/>
            </w:tcBorders>
            <w:shd w:val="clear" w:color="000000" w:fill="BFBFBF"/>
            <w:vAlign w:val="center"/>
          </w:tcPr>
          <w:p w14:paraId="2773AEBA" w14:textId="77777777" w:rsidR="00D22F35" w:rsidRPr="0070093D" w:rsidRDefault="00D22F35" w:rsidP="00974ECE">
            <w:pPr>
              <w:widowControl/>
              <w:spacing w:line="260" w:lineRule="exact"/>
              <w:jc w:val="center"/>
              <w:rPr>
                <w:rFonts w:ascii="ＭＳ 明朝" w:hAnsi="ＭＳ 明朝" w:cs="ＭＳ Ｐゴシック"/>
                <w:kern w:val="0"/>
                <w:sz w:val="20"/>
                <w:szCs w:val="20"/>
              </w:rPr>
            </w:pPr>
            <w:r w:rsidRPr="0070093D">
              <w:rPr>
                <w:rFonts w:ascii="ＭＳ ゴシック" w:eastAsia="ＭＳ ゴシック" w:hAnsi="ＭＳ ゴシック" w:cs="ＭＳ Ｐゴシック" w:hint="eastAsia"/>
                <w:kern w:val="0"/>
                <w:sz w:val="20"/>
                <w:szCs w:val="20"/>
              </w:rPr>
              <w:t>具体的な取組内容</w:t>
            </w:r>
          </w:p>
        </w:tc>
        <w:tc>
          <w:tcPr>
            <w:tcW w:w="2268" w:type="dxa"/>
            <w:tcBorders>
              <w:top w:val="single" w:sz="4" w:space="0" w:color="auto"/>
              <w:left w:val="nil"/>
              <w:bottom w:val="single" w:sz="4" w:space="0" w:color="auto"/>
              <w:right w:val="single" w:sz="4" w:space="0" w:color="auto"/>
            </w:tcBorders>
            <w:shd w:val="clear" w:color="000000" w:fill="BFBFBF"/>
            <w:vAlign w:val="center"/>
          </w:tcPr>
          <w:p w14:paraId="379341B9" w14:textId="77777777" w:rsidR="00D22F35" w:rsidRPr="0070093D" w:rsidRDefault="00D22F35" w:rsidP="00974ECE">
            <w:pPr>
              <w:widowControl/>
              <w:spacing w:line="260" w:lineRule="exact"/>
              <w:jc w:val="center"/>
              <w:rPr>
                <w:rFonts w:ascii="ＭＳ 明朝" w:hAnsi="ＭＳ 明朝" w:cs="ＭＳ Ｐゴシック"/>
                <w:kern w:val="0"/>
                <w:sz w:val="20"/>
                <w:szCs w:val="20"/>
              </w:rPr>
            </w:pPr>
            <w:r w:rsidRPr="0070093D">
              <w:rPr>
                <w:rFonts w:ascii="ＭＳ ゴシック" w:eastAsia="ＭＳ ゴシック" w:hAnsi="ＭＳ ゴシック" w:cs="ＭＳ Ｐゴシック" w:hint="eastAsia"/>
                <w:kern w:val="0"/>
                <w:sz w:val="20"/>
                <w:szCs w:val="20"/>
              </w:rPr>
              <w:t>関係所属</w:t>
            </w:r>
          </w:p>
        </w:tc>
      </w:tr>
      <w:tr w:rsidR="00D22F35" w:rsidRPr="0070093D" w14:paraId="5B76E0DE" w14:textId="68EC9829" w:rsidTr="0070093D">
        <w:trPr>
          <w:trHeight w:val="170"/>
        </w:trPr>
        <w:tc>
          <w:tcPr>
            <w:tcW w:w="421" w:type="dxa"/>
            <w:vMerge w:val="restart"/>
            <w:tcBorders>
              <w:top w:val="single" w:sz="4" w:space="0" w:color="auto"/>
              <w:left w:val="single" w:sz="4" w:space="0" w:color="auto"/>
              <w:bottom w:val="single" w:sz="4" w:space="0" w:color="000000"/>
              <w:right w:val="single" w:sz="4" w:space="0" w:color="auto"/>
            </w:tcBorders>
            <w:shd w:val="clear" w:color="000000" w:fill="BFBFBF"/>
            <w:noWrap/>
            <w:tcMar>
              <w:left w:w="0" w:type="dxa"/>
              <w:right w:w="0" w:type="dxa"/>
            </w:tcMar>
            <w:textDirection w:val="tbRlV"/>
            <w:vAlign w:val="center"/>
            <w:hideMark/>
          </w:tcPr>
          <w:p w14:paraId="55BABF3B"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知る・伝える</w:t>
            </w:r>
          </w:p>
        </w:tc>
        <w:tc>
          <w:tcPr>
            <w:tcW w:w="9251" w:type="dxa"/>
            <w:gridSpan w:val="2"/>
            <w:tcBorders>
              <w:top w:val="single" w:sz="4" w:space="0" w:color="auto"/>
              <w:left w:val="nil"/>
              <w:bottom w:val="single" w:sz="4" w:space="0" w:color="auto"/>
              <w:right w:val="single" w:sz="4" w:space="0" w:color="auto"/>
            </w:tcBorders>
            <w:shd w:val="clear" w:color="000000" w:fill="BFBFBF"/>
            <w:vAlign w:val="center"/>
            <w:hideMark/>
          </w:tcPr>
          <w:p w14:paraId="57965920" w14:textId="78E97B52"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●モニタリング結果等の収集による生物多様性への影響把握</w:t>
            </w:r>
          </w:p>
        </w:tc>
      </w:tr>
      <w:tr w:rsidR="00D22F35" w:rsidRPr="0070093D" w14:paraId="26A7929F" w14:textId="77777777" w:rsidTr="0070093D">
        <w:trPr>
          <w:trHeight w:val="383"/>
        </w:trPr>
        <w:tc>
          <w:tcPr>
            <w:tcW w:w="421" w:type="dxa"/>
            <w:vMerge/>
            <w:tcBorders>
              <w:top w:val="single" w:sz="4" w:space="0" w:color="auto"/>
              <w:left w:val="single" w:sz="4" w:space="0" w:color="auto"/>
              <w:bottom w:val="single" w:sz="4" w:space="0" w:color="000000"/>
              <w:right w:val="single" w:sz="4" w:space="0" w:color="auto"/>
            </w:tcBorders>
            <w:tcMar>
              <w:left w:w="0" w:type="dxa"/>
              <w:right w:w="0" w:type="dxa"/>
            </w:tcMar>
            <w:textDirection w:val="tbRlV"/>
            <w:vAlign w:val="center"/>
            <w:hideMark/>
          </w:tcPr>
          <w:p w14:paraId="7A9D787D"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06245D6F"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「京都気候変動適応センター」において、生物多様性への影響把握を行う。</w:t>
            </w:r>
          </w:p>
        </w:tc>
        <w:tc>
          <w:tcPr>
            <w:tcW w:w="2268" w:type="dxa"/>
            <w:tcBorders>
              <w:top w:val="nil"/>
              <w:left w:val="nil"/>
              <w:bottom w:val="single" w:sz="4" w:space="0" w:color="auto"/>
              <w:right w:val="single" w:sz="4" w:space="0" w:color="auto"/>
            </w:tcBorders>
            <w:shd w:val="clear" w:color="auto" w:fill="auto"/>
            <w:noWrap/>
            <w:vAlign w:val="center"/>
            <w:hideMark/>
          </w:tcPr>
          <w:p w14:paraId="5B460B8F"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29366403"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r w:rsidR="00D22F35" w:rsidRPr="0070093D" w14:paraId="63677985" w14:textId="02C0A71D" w:rsidTr="0070093D">
        <w:trPr>
          <w:trHeight w:val="85"/>
        </w:trPr>
        <w:tc>
          <w:tcPr>
            <w:tcW w:w="421" w:type="dxa"/>
            <w:vMerge/>
            <w:tcBorders>
              <w:top w:val="single" w:sz="4" w:space="0" w:color="auto"/>
              <w:left w:val="single" w:sz="4" w:space="0" w:color="auto"/>
              <w:bottom w:val="single" w:sz="4" w:space="0" w:color="000000"/>
              <w:right w:val="single" w:sz="4" w:space="0" w:color="auto"/>
            </w:tcBorders>
            <w:tcMar>
              <w:left w:w="0" w:type="dxa"/>
              <w:right w:w="0" w:type="dxa"/>
            </w:tcMar>
            <w:textDirection w:val="tbRlV"/>
            <w:vAlign w:val="center"/>
            <w:hideMark/>
          </w:tcPr>
          <w:p w14:paraId="05B094D7"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9251" w:type="dxa"/>
            <w:gridSpan w:val="2"/>
            <w:tcBorders>
              <w:top w:val="single" w:sz="4" w:space="0" w:color="auto"/>
              <w:left w:val="nil"/>
              <w:bottom w:val="single" w:sz="4" w:space="0" w:color="auto"/>
              <w:right w:val="single" w:sz="4" w:space="0" w:color="auto"/>
            </w:tcBorders>
            <w:shd w:val="clear" w:color="000000" w:fill="BFBFBF"/>
            <w:vAlign w:val="center"/>
            <w:hideMark/>
          </w:tcPr>
          <w:p w14:paraId="33D7A780" w14:textId="520EA1F2"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●生物多様性の学びの拠点、自然とのふれあいや学習機会の充実</w:t>
            </w:r>
          </w:p>
        </w:tc>
      </w:tr>
      <w:tr w:rsidR="00D22F35" w:rsidRPr="0070093D" w14:paraId="6F41AA15" w14:textId="77777777" w:rsidTr="0070093D">
        <w:trPr>
          <w:trHeight w:val="386"/>
        </w:trPr>
        <w:tc>
          <w:tcPr>
            <w:tcW w:w="421" w:type="dxa"/>
            <w:vMerge/>
            <w:tcBorders>
              <w:top w:val="single" w:sz="4" w:space="0" w:color="auto"/>
              <w:left w:val="single" w:sz="4" w:space="0" w:color="auto"/>
              <w:bottom w:val="single" w:sz="4" w:space="0" w:color="000000"/>
              <w:right w:val="single" w:sz="4" w:space="0" w:color="auto"/>
            </w:tcBorders>
            <w:tcMar>
              <w:left w:w="0" w:type="dxa"/>
              <w:right w:w="0" w:type="dxa"/>
            </w:tcMar>
            <w:textDirection w:val="tbRlV"/>
            <w:vAlign w:val="center"/>
            <w:hideMark/>
          </w:tcPr>
          <w:p w14:paraId="13ADC387"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0C32CE37"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市立小学校の授業での自然観察会「地域生きもの探偵団」を開催し、開催場所に合った講師を派遣</w:t>
            </w:r>
          </w:p>
        </w:tc>
        <w:tc>
          <w:tcPr>
            <w:tcW w:w="2268" w:type="dxa"/>
            <w:tcBorders>
              <w:top w:val="nil"/>
              <w:left w:val="nil"/>
              <w:bottom w:val="single" w:sz="4" w:space="0" w:color="auto"/>
              <w:right w:val="single" w:sz="4" w:space="0" w:color="auto"/>
            </w:tcBorders>
            <w:shd w:val="clear" w:color="auto" w:fill="auto"/>
            <w:noWrap/>
            <w:vAlign w:val="center"/>
            <w:hideMark/>
          </w:tcPr>
          <w:p w14:paraId="54A7CE9E"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44AE56B8"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15FE649F" w14:textId="77777777" w:rsidTr="0070093D">
        <w:trPr>
          <w:trHeight w:val="1132"/>
        </w:trPr>
        <w:tc>
          <w:tcPr>
            <w:tcW w:w="421" w:type="dxa"/>
            <w:vMerge/>
            <w:tcBorders>
              <w:top w:val="single" w:sz="4" w:space="0" w:color="auto"/>
              <w:left w:val="single" w:sz="4" w:space="0" w:color="auto"/>
              <w:bottom w:val="single" w:sz="4" w:space="0" w:color="000000"/>
              <w:right w:val="single" w:sz="4" w:space="0" w:color="auto"/>
            </w:tcBorders>
            <w:tcMar>
              <w:left w:w="0" w:type="dxa"/>
              <w:right w:w="0" w:type="dxa"/>
            </w:tcMar>
            <w:textDirection w:val="tbRlV"/>
            <w:vAlign w:val="center"/>
            <w:hideMark/>
          </w:tcPr>
          <w:p w14:paraId="4526CE48"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7CC4744C"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 xml:space="preserve">京都市動物園・京都府立植物園・京都水族館及び京都市青少年科学センターでは、かけがえのない自然環境の次世代への継承及び体験・啓発を目的として、「きょうと☆いのちかがやく博物館」として連携協定を締結し、一年を通して様々な交流連携事業を展開 </w:t>
            </w:r>
          </w:p>
        </w:tc>
        <w:tc>
          <w:tcPr>
            <w:tcW w:w="2268" w:type="dxa"/>
            <w:tcBorders>
              <w:top w:val="nil"/>
              <w:left w:val="nil"/>
              <w:bottom w:val="single" w:sz="4" w:space="0" w:color="auto"/>
              <w:right w:val="single" w:sz="4" w:space="0" w:color="auto"/>
            </w:tcBorders>
            <w:shd w:val="clear" w:color="auto" w:fill="auto"/>
            <w:noWrap/>
            <w:vAlign w:val="center"/>
            <w:hideMark/>
          </w:tcPr>
          <w:p w14:paraId="1D83298D"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4BDDC5E9"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4EE9C08E" w14:textId="77777777" w:rsidTr="0070093D">
        <w:trPr>
          <w:trHeight w:val="824"/>
        </w:trPr>
        <w:tc>
          <w:tcPr>
            <w:tcW w:w="421" w:type="dxa"/>
            <w:vMerge/>
            <w:tcBorders>
              <w:top w:val="single" w:sz="4" w:space="0" w:color="auto"/>
              <w:left w:val="single" w:sz="4" w:space="0" w:color="auto"/>
              <w:bottom w:val="single" w:sz="4" w:space="0" w:color="000000"/>
              <w:right w:val="single" w:sz="4" w:space="0" w:color="auto"/>
            </w:tcBorders>
            <w:tcMar>
              <w:left w:w="0" w:type="dxa"/>
              <w:right w:w="0" w:type="dxa"/>
            </w:tcMar>
            <w:textDirection w:val="tbRlV"/>
            <w:vAlign w:val="center"/>
            <w:hideMark/>
          </w:tcPr>
          <w:p w14:paraId="5B66ED98"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16B5C526"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身近な生きものや暮らしのつながりへの理解を広げるための取組を進めるために、生物多様性に関心を持つきっかけとして、楽しみながら学べる「京都生きもの検定（仮称）」を創設</w:t>
            </w:r>
          </w:p>
        </w:tc>
        <w:tc>
          <w:tcPr>
            <w:tcW w:w="2268" w:type="dxa"/>
            <w:tcBorders>
              <w:top w:val="nil"/>
              <w:left w:val="nil"/>
              <w:bottom w:val="single" w:sz="4" w:space="0" w:color="auto"/>
              <w:right w:val="single" w:sz="4" w:space="0" w:color="auto"/>
            </w:tcBorders>
            <w:shd w:val="clear" w:color="auto" w:fill="auto"/>
            <w:noWrap/>
            <w:vAlign w:val="center"/>
            <w:hideMark/>
          </w:tcPr>
          <w:p w14:paraId="31C6ED78"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3790F3E7"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0BAC9D1B" w14:textId="77777777" w:rsidTr="0070093D">
        <w:trPr>
          <w:trHeight w:val="896"/>
        </w:trPr>
        <w:tc>
          <w:tcPr>
            <w:tcW w:w="421" w:type="dxa"/>
            <w:vMerge/>
            <w:tcBorders>
              <w:top w:val="single" w:sz="4" w:space="0" w:color="auto"/>
              <w:left w:val="single" w:sz="4" w:space="0" w:color="auto"/>
              <w:bottom w:val="single" w:sz="4" w:space="0" w:color="000000"/>
              <w:right w:val="single" w:sz="4" w:space="0" w:color="auto"/>
            </w:tcBorders>
            <w:tcMar>
              <w:left w:w="0" w:type="dxa"/>
              <w:right w:w="0" w:type="dxa"/>
            </w:tcMar>
            <w:textDirection w:val="tbRlV"/>
            <w:vAlign w:val="center"/>
            <w:hideMark/>
          </w:tcPr>
          <w:p w14:paraId="788CE70B"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50887A92"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生物多様性に関する情報の発信力や学びの質を向上させるため、４園館に加え、京エコロジーセンター、さすてな京都、自然体験施設等を学びの拠点とし、相互の連携を図る。</w:t>
            </w:r>
          </w:p>
        </w:tc>
        <w:tc>
          <w:tcPr>
            <w:tcW w:w="2268" w:type="dxa"/>
            <w:tcBorders>
              <w:top w:val="nil"/>
              <w:left w:val="nil"/>
              <w:bottom w:val="single" w:sz="4" w:space="0" w:color="auto"/>
              <w:right w:val="single" w:sz="4" w:space="0" w:color="auto"/>
            </w:tcBorders>
            <w:shd w:val="clear" w:color="auto" w:fill="auto"/>
            <w:noWrap/>
            <w:vAlign w:val="center"/>
            <w:hideMark/>
          </w:tcPr>
          <w:p w14:paraId="214029CF"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3590B641"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4D0994F7" w14:textId="43A7D069" w:rsidTr="0070093D">
        <w:trPr>
          <w:trHeight w:val="179"/>
        </w:trPr>
        <w:tc>
          <w:tcPr>
            <w:tcW w:w="421" w:type="dxa"/>
            <w:vMerge w:val="restart"/>
            <w:tcBorders>
              <w:top w:val="nil"/>
              <w:left w:val="single" w:sz="4" w:space="0" w:color="auto"/>
              <w:right w:val="single" w:sz="4" w:space="0" w:color="auto"/>
            </w:tcBorders>
            <w:shd w:val="clear" w:color="000000" w:fill="BFBFBF"/>
            <w:noWrap/>
            <w:tcMar>
              <w:left w:w="0" w:type="dxa"/>
              <w:right w:w="0" w:type="dxa"/>
            </w:tcMar>
            <w:textDirection w:val="tbRlV"/>
            <w:vAlign w:val="center"/>
            <w:hideMark/>
          </w:tcPr>
          <w:p w14:paraId="7813BED7" w14:textId="49128A94" w:rsidR="00D22F35" w:rsidRPr="0070093D" w:rsidRDefault="00D22F35" w:rsidP="0070093D">
            <w:pPr>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対応する</w:t>
            </w:r>
          </w:p>
        </w:tc>
        <w:tc>
          <w:tcPr>
            <w:tcW w:w="9251" w:type="dxa"/>
            <w:gridSpan w:val="2"/>
            <w:tcBorders>
              <w:top w:val="single" w:sz="4" w:space="0" w:color="auto"/>
              <w:left w:val="nil"/>
              <w:bottom w:val="single" w:sz="4" w:space="0" w:color="auto"/>
              <w:right w:val="single" w:sz="4" w:space="0" w:color="auto"/>
            </w:tcBorders>
            <w:shd w:val="clear" w:color="000000" w:fill="BFBFBF"/>
            <w:vAlign w:val="center"/>
            <w:hideMark/>
          </w:tcPr>
          <w:p w14:paraId="17F32756" w14:textId="642C75E5" w:rsidR="00D22F35" w:rsidRPr="0070093D" w:rsidRDefault="00D22F35" w:rsidP="00D22F35">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■生物多様性に与える悪影響の低減</w:t>
            </w:r>
          </w:p>
        </w:tc>
      </w:tr>
      <w:tr w:rsidR="00D22F35" w:rsidRPr="0070093D" w14:paraId="39641B00" w14:textId="77777777" w:rsidTr="0070093D">
        <w:trPr>
          <w:trHeight w:val="541"/>
        </w:trPr>
        <w:tc>
          <w:tcPr>
            <w:tcW w:w="421" w:type="dxa"/>
            <w:vMerge/>
            <w:tcBorders>
              <w:left w:val="single" w:sz="4" w:space="0" w:color="auto"/>
              <w:right w:val="single" w:sz="4" w:space="0" w:color="auto"/>
            </w:tcBorders>
            <w:tcMar>
              <w:left w:w="0" w:type="dxa"/>
              <w:right w:w="0" w:type="dxa"/>
            </w:tcMar>
            <w:textDirection w:val="tbRlV"/>
            <w:vAlign w:val="center"/>
            <w:hideMark/>
          </w:tcPr>
          <w:p w14:paraId="1E3353EA" w14:textId="415EE2F6"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32270616"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深泥池、八丁平、大原野森林公園等を重点保全地域とし、既存法令の活用等により保全対策を強化</w:t>
            </w:r>
          </w:p>
        </w:tc>
        <w:tc>
          <w:tcPr>
            <w:tcW w:w="2268" w:type="dxa"/>
            <w:tcBorders>
              <w:top w:val="nil"/>
              <w:left w:val="nil"/>
              <w:bottom w:val="single" w:sz="4" w:space="0" w:color="auto"/>
              <w:right w:val="single" w:sz="4" w:space="0" w:color="auto"/>
            </w:tcBorders>
            <w:shd w:val="clear" w:color="auto" w:fill="auto"/>
            <w:noWrap/>
            <w:vAlign w:val="center"/>
            <w:hideMark/>
          </w:tcPr>
          <w:p w14:paraId="7B66D46A"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32EFED01"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2D09C209" w14:textId="77777777" w:rsidTr="0070093D">
        <w:trPr>
          <w:trHeight w:val="325"/>
        </w:trPr>
        <w:tc>
          <w:tcPr>
            <w:tcW w:w="421" w:type="dxa"/>
            <w:vMerge/>
            <w:tcBorders>
              <w:left w:val="single" w:sz="4" w:space="0" w:color="auto"/>
              <w:right w:val="single" w:sz="4" w:space="0" w:color="auto"/>
            </w:tcBorders>
            <w:tcMar>
              <w:left w:w="0" w:type="dxa"/>
              <w:right w:w="0" w:type="dxa"/>
            </w:tcMar>
            <w:textDirection w:val="tbRlV"/>
            <w:vAlign w:val="center"/>
            <w:hideMark/>
          </w:tcPr>
          <w:p w14:paraId="506CAE75" w14:textId="434D1F0F"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746DA813"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里山の生態系被害を防止するため、農林業被害対策との連携を図り、防鹿柵の設置を拡大</w:t>
            </w:r>
          </w:p>
        </w:tc>
        <w:tc>
          <w:tcPr>
            <w:tcW w:w="2268" w:type="dxa"/>
            <w:tcBorders>
              <w:top w:val="nil"/>
              <w:left w:val="nil"/>
              <w:bottom w:val="single" w:sz="4" w:space="0" w:color="auto"/>
              <w:right w:val="single" w:sz="4" w:space="0" w:color="auto"/>
            </w:tcBorders>
            <w:shd w:val="clear" w:color="auto" w:fill="auto"/>
            <w:noWrap/>
            <w:vAlign w:val="center"/>
            <w:hideMark/>
          </w:tcPr>
          <w:p w14:paraId="00C4FF03"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2077BFE7"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5488989C" w14:textId="77777777" w:rsidTr="0070093D">
        <w:trPr>
          <w:trHeight w:val="1094"/>
        </w:trPr>
        <w:tc>
          <w:tcPr>
            <w:tcW w:w="421" w:type="dxa"/>
            <w:vMerge/>
            <w:tcBorders>
              <w:left w:val="single" w:sz="4" w:space="0" w:color="auto"/>
              <w:right w:val="single" w:sz="4" w:space="0" w:color="auto"/>
            </w:tcBorders>
            <w:tcMar>
              <w:left w:w="0" w:type="dxa"/>
              <w:right w:w="0" w:type="dxa"/>
            </w:tcMar>
            <w:textDirection w:val="tbRlV"/>
            <w:vAlign w:val="center"/>
            <w:hideMark/>
          </w:tcPr>
          <w:p w14:paraId="6A658C53" w14:textId="34CAA93C"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54C5456C"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放置竹林について、地域やＮＰＯと連携し、タケノコや竹材の利用を高めることにより需要を喚起するなど経済を循環させ、竹林の適切な管理を促進。また、健全な竹林景観を回復させることにより、新たな観光資源として、京都観光の分散化を目指す。</w:t>
            </w:r>
          </w:p>
        </w:tc>
        <w:tc>
          <w:tcPr>
            <w:tcW w:w="2268" w:type="dxa"/>
            <w:tcBorders>
              <w:top w:val="nil"/>
              <w:left w:val="nil"/>
              <w:bottom w:val="single" w:sz="4" w:space="0" w:color="auto"/>
              <w:right w:val="single" w:sz="4" w:space="0" w:color="auto"/>
            </w:tcBorders>
            <w:shd w:val="clear" w:color="auto" w:fill="auto"/>
            <w:noWrap/>
            <w:vAlign w:val="center"/>
            <w:hideMark/>
          </w:tcPr>
          <w:p w14:paraId="7491DC5F"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1AC00B92"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655216C0" w14:textId="77777777" w:rsidTr="0070093D">
        <w:trPr>
          <w:trHeight w:val="238"/>
        </w:trPr>
        <w:tc>
          <w:tcPr>
            <w:tcW w:w="421" w:type="dxa"/>
            <w:vMerge/>
            <w:tcBorders>
              <w:left w:val="single" w:sz="4" w:space="0" w:color="auto"/>
              <w:right w:val="single" w:sz="4" w:space="0" w:color="auto"/>
            </w:tcBorders>
            <w:tcMar>
              <w:left w:w="0" w:type="dxa"/>
              <w:right w:w="0" w:type="dxa"/>
            </w:tcMar>
            <w:textDirection w:val="tbRlV"/>
            <w:vAlign w:val="center"/>
            <w:hideMark/>
          </w:tcPr>
          <w:p w14:paraId="6C680E8E" w14:textId="6C008AFE"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6F033BD8"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生物の生息・生育環境に配慮した川づくりに努める。</w:t>
            </w:r>
          </w:p>
        </w:tc>
        <w:tc>
          <w:tcPr>
            <w:tcW w:w="2268" w:type="dxa"/>
            <w:tcBorders>
              <w:top w:val="nil"/>
              <w:left w:val="nil"/>
              <w:bottom w:val="single" w:sz="4" w:space="0" w:color="auto"/>
              <w:right w:val="single" w:sz="4" w:space="0" w:color="auto"/>
            </w:tcBorders>
            <w:shd w:val="clear" w:color="auto" w:fill="auto"/>
            <w:noWrap/>
            <w:vAlign w:val="center"/>
            <w:hideMark/>
          </w:tcPr>
          <w:p w14:paraId="44D9B1D2"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建設局</w:t>
            </w:r>
          </w:p>
          <w:p w14:paraId="6E87A857"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河川整備課</w:t>
            </w:r>
          </w:p>
        </w:tc>
      </w:tr>
      <w:tr w:rsidR="00D22F35" w:rsidRPr="0070093D" w14:paraId="3AA88B43" w14:textId="77777777" w:rsidTr="0070093D">
        <w:trPr>
          <w:trHeight w:val="615"/>
        </w:trPr>
        <w:tc>
          <w:tcPr>
            <w:tcW w:w="421" w:type="dxa"/>
            <w:vMerge/>
            <w:tcBorders>
              <w:left w:val="single" w:sz="4" w:space="0" w:color="auto"/>
              <w:right w:val="single" w:sz="4" w:space="0" w:color="auto"/>
            </w:tcBorders>
            <w:tcMar>
              <w:left w:w="0" w:type="dxa"/>
              <w:right w:w="0" w:type="dxa"/>
            </w:tcMar>
            <w:textDirection w:val="tbRlV"/>
            <w:vAlign w:val="center"/>
            <w:hideMark/>
          </w:tcPr>
          <w:p w14:paraId="1FA2F841" w14:textId="4312F0A7"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4A1A8CD6" w14:textId="77777777" w:rsidR="00D22F35" w:rsidRPr="0070093D" w:rsidRDefault="00D22F35" w:rsidP="00974ECE">
            <w:pPr>
              <w:widowControl/>
              <w:spacing w:line="260" w:lineRule="exact"/>
              <w:ind w:rightChars="-44" w:right="-92"/>
              <w:jc w:val="left"/>
              <w:rPr>
                <w:rFonts w:ascii="ＭＳ 明朝" w:hAnsi="ＭＳ 明朝" w:cs="ＭＳ Ｐゴシック"/>
                <w:kern w:val="0"/>
                <w:sz w:val="20"/>
                <w:szCs w:val="20"/>
              </w:rPr>
            </w:pPr>
            <w:r w:rsidRPr="0070093D">
              <w:rPr>
                <w:rFonts w:ascii="ＭＳ 明朝" w:hAnsi="ＭＳ 明朝" w:hint="eastAsia"/>
                <w:sz w:val="20"/>
                <w:szCs w:val="20"/>
              </w:rPr>
              <w:t>京都一周トレイルの紹介、保全体験、農業体験を取り入れた京都観光や回復させた竹林景観を対象とした観光の提案など、京都の自然を活用したエコツーリズムを推進</w:t>
            </w:r>
          </w:p>
        </w:tc>
        <w:tc>
          <w:tcPr>
            <w:tcW w:w="2268" w:type="dxa"/>
            <w:tcBorders>
              <w:top w:val="nil"/>
              <w:left w:val="nil"/>
              <w:bottom w:val="single" w:sz="4" w:space="0" w:color="auto"/>
              <w:right w:val="single" w:sz="4" w:space="0" w:color="auto"/>
            </w:tcBorders>
            <w:shd w:val="clear" w:color="auto" w:fill="auto"/>
            <w:noWrap/>
            <w:vAlign w:val="center"/>
            <w:hideMark/>
          </w:tcPr>
          <w:p w14:paraId="60C9D977"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color w:val="000000"/>
                <w:sz w:val="20"/>
                <w:szCs w:val="20"/>
              </w:rPr>
              <w:t>環境政策局</w:t>
            </w:r>
            <w:r w:rsidRPr="0070093D">
              <w:rPr>
                <w:rFonts w:ascii="ＭＳ 明朝" w:hAnsi="ＭＳ 明朝" w:hint="eastAsia"/>
                <w:color w:val="000000"/>
                <w:sz w:val="20"/>
                <w:szCs w:val="20"/>
              </w:rPr>
              <w:br/>
              <w:t>環境管理課</w:t>
            </w:r>
          </w:p>
        </w:tc>
      </w:tr>
      <w:tr w:rsidR="00D22F35" w:rsidRPr="0070093D" w14:paraId="5736F294" w14:textId="77777777" w:rsidTr="0070093D">
        <w:trPr>
          <w:trHeight w:val="162"/>
        </w:trPr>
        <w:tc>
          <w:tcPr>
            <w:tcW w:w="421" w:type="dxa"/>
            <w:vMerge/>
            <w:tcBorders>
              <w:left w:val="single" w:sz="4" w:space="0" w:color="auto"/>
              <w:right w:val="single" w:sz="4" w:space="0" w:color="auto"/>
            </w:tcBorders>
            <w:tcMar>
              <w:left w:w="0" w:type="dxa"/>
              <w:right w:w="0" w:type="dxa"/>
            </w:tcMar>
            <w:textDirection w:val="tbRlV"/>
            <w:vAlign w:val="center"/>
          </w:tcPr>
          <w:p w14:paraId="6EF36BCB" w14:textId="246ED2A3"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tcPr>
          <w:p w14:paraId="0B7B3E84"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sz w:val="20"/>
                <w:szCs w:val="20"/>
              </w:rPr>
              <w:t>環境にやさしい「京都エコ修学旅行」の実施</w:t>
            </w:r>
          </w:p>
        </w:tc>
        <w:tc>
          <w:tcPr>
            <w:tcW w:w="2268" w:type="dxa"/>
            <w:tcBorders>
              <w:top w:val="nil"/>
              <w:left w:val="nil"/>
              <w:bottom w:val="single" w:sz="4" w:space="0" w:color="auto"/>
              <w:right w:val="single" w:sz="4" w:space="0" w:color="auto"/>
            </w:tcBorders>
            <w:shd w:val="clear" w:color="auto" w:fill="auto"/>
            <w:noWrap/>
            <w:vAlign w:val="center"/>
          </w:tcPr>
          <w:p w14:paraId="089F02B1"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color w:val="000000"/>
                <w:sz w:val="20"/>
                <w:szCs w:val="20"/>
              </w:rPr>
              <w:t>環境政策局</w:t>
            </w:r>
            <w:r w:rsidRPr="0070093D">
              <w:rPr>
                <w:rFonts w:ascii="ＭＳ 明朝" w:hAnsi="ＭＳ 明朝" w:hint="eastAsia"/>
                <w:color w:val="000000"/>
                <w:sz w:val="20"/>
                <w:szCs w:val="20"/>
              </w:rPr>
              <w:br/>
              <w:t>資源循環推進課</w:t>
            </w:r>
          </w:p>
        </w:tc>
      </w:tr>
      <w:tr w:rsidR="00D22F35" w:rsidRPr="0070093D" w14:paraId="166603A0" w14:textId="77777777" w:rsidTr="0070093D">
        <w:trPr>
          <w:trHeight w:val="523"/>
        </w:trPr>
        <w:tc>
          <w:tcPr>
            <w:tcW w:w="421" w:type="dxa"/>
            <w:vMerge/>
            <w:tcBorders>
              <w:left w:val="single" w:sz="4" w:space="0" w:color="auto"/>
              <w:right w:val="single" w:sz="4" w:space="0" w:color="auto"/>
            </w:tcBorders>
            <w:shd w:val="clear" w:color="000000" w:fill="BFBFBF"/>
            <w:tcMar>
              <w:left w:w="0" w:type="dxa"/>
              <w:right w:w="0" w:type="dxa"/>
            </w:tcMar>
            <w:textDirection w:val="tbRlV"/>
            <w:vAlign w:val="center"/>
          </w:tcPr>
          <w:p w14:paraId="7204ED08" w14:textId="29575F17"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tcPr>
          <w:p w14:paraId="420640DF"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sz w:val="20"/>
                <w:szCs w:val="20"/>
              </w:rPr>
              <w:t>京都観光ナビ等における京都一周トレイルの魅力発信等</w:t>
            </w:r>
          </w:p>
        </w:tc>
        <w:tc>
          <w:tcPr>
            <w:tcW w:w="2268" w:type="dxa"/>
            <w:tcBorders>
              <w:top w:val="nil"/>
              <w:left w:val="nil"/>
              <w:bottom w:val="single" w:sz="4" w:space="0" w:color="auto"/>
              <w:right w:val="single" w:sz="4" w:space="0" w:color="auto"/>
            </w:tcBorders>
            <w:shd w:val="clear" w:color="auto" w:fill="auto"/>
            <w:noWrap/>
            <w:vAlign w:val="center"/>
          </w:tcPr>
          <w:p w14:paraId="0A9BCF22"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color w:val="000000"/>
                <w:sz w:val="20"/>
                <w:szCs w:val="20"/>
              </w:rPr>
              <w:t>産業観光局</w:t>
            </w:r>
            <w:r w:rsidRPr="0070093D">
              <w:rPr>
                <w:rFonts w:ascii="ＭＳ 明朝" w:hAnsi="ＭＳ 明朝" w:hint="eastAsia"/>
                <w:color w:val="000000"/>
                <w:sz w:val="20"/>
                <w:szCs w:val="20"/>
              </w:rPr>
              <w:br/>
              <w:t>観光MICE推進室</w:t>
            </w:r>
          </w:p>
        </w:tc>
      </w:tr>
      <w:tr w:rsidR="00D22F35" w:rsidRPr="0070093D" w14:paraId="22954949" w14:textId="77777777" w:rsidTr="0070093D">
        <w:trPr>
          <w:trHeight w:val="417"/>
        </w:trPr>
        <w:tc>
          <w:tcPr>
            <w:tcW w:w="421" w:type="dxa"/>
            <w:vMerge/>
            <w:tcBorders>
              <w:left w:val="single" w:sz="4" w:space="0" w:color="auto"/>
              <w:right w:val="single" w:sz="4" w:space="0" w:color="auto"/>
            </w:tcBorders>
            <w:tcMar>
              <w:left w:w="0" w:type="dxa"/>
              <w:right w:w="0" w:type="dxa"/>
            </w:tcMar>
            <w:textDirection w:val="tbRlV"/>
            <w:vAlign w:val="center"/>
          </w:tcPr>
          <w:p w14:paraId="62A5D469" w14:textId="15234610"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tcPr>
          <w:p w14:paraId="0ED29E55"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sz w:val="20"/>
                <w:szCs w:val="20"/>
              </w:rPr>
              <w:t>京の農山村資源を活用したグリーンツーリズム推進事業（グリーンツーリズムに繋がる取組を支援）</w:t>
            </w:r>
          </w:p>
        </w:tc>
        <w:tc>
          <w:tcPr>
            <w:tcW w:w="2268" w:type="dxa"/>
            <w:tcBorders>
              <w:top w:val="nil"/>
              <w:left w:val="nil"/>
              <w:bottom w:val="single" w:sz="4" w:space="0" w:color="auto"/>
              <w:right w:val="single" w:sz="4" w:space="0" w:color="auto"/>
            </w:tcBorders>
            <w:shd w:val="clear" w:color="auto" w:fill="auto"/>
            <w:noWrap/>
            <w:vAlign w:val="center"/>
          </w:tcPr>
          <w:p w14:paraId="3FD67D64"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color w:val="000000"/>
                <w:sz w:val="20"/>
                <w:szCs w:val="20"/>
              </w:rPr>
              <w:t>産業観光局</w:t>
            </w:r>
            <w:r w:rsidRPr="0070093D">
              <w:rPr>
                <w:rFonts w:ascii="ＭＳ 明朝" w:hAnsi="ＭＳ 明朝" w:hint="eastAsia"/>
                <w:color w:val="000000"/>
                <w:sz w:val="20"/>
                <w:szCs w:val="20"/>
              </w:rPr>
              <w:br/>
              <w:t>農林企画課</w:t>
            </w:r>
          </w:p>
        </w:tc>
      </w:tr>
      <w:tr w:rsidR="00D22F35" w:rsidRPr="0070093D" w14:paraId="28FDA556" w14:textId="77777777" w:rsidTr="0070093D">
        <w:trPr>
          <w:trHeight w:val="417"/>
        </w:trPr>
        <w:tc>
          <w:tcPr>
            <w:tcW w:w="421" w:type="dxa"/>
            <w:vMerge/>
            <w:tcBorders>
              <w:left w:val="single" w:sz="4" w:space="0" w:color="auto"/>
              <w:right w:val="single" w:sz="4" w:space="0" w:color="auto"/>
            </w:tcBorders>
            <w:tcMar>
              <w:left w:w="0" w:type="dxa"/>
              <w:right w:w="0" w:type="dxa"/>
            </w:tcMar>
            <w:textDirection w:val="tbRlV"/>
            <w:vAlign w:val="center"/>
          </w:tcPr>
          <w:p w14:paraId="542934D5" w14:textId="5748A83C"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tcPr>
          <w:p w14:paraId="4BDCBBE0" w14:textId="77777777" w:rsidR="00D22F35" w:rsidRPr="0070093D" w:rsidRDefault="00D22F35" w:rsidP="00974ECE">
            <w:pPr>
              <w:widowControl/>
              <w:spacing w:line="260" w:lineRule="exact"/>
              <w:jc w:val="left"/>
              <w:rPr>
                <w:rFonts w:ascii="ＭＳ 明朝" w:hAnsi="ＭＳ 明朝"/>
                <w:sz w:val="20"/>
                <w:szCs w:val="20"/>
              </w:rPr>
            </w:pPr>
            <w:r w:rsidRPr="0070093D">
              <w:rPr>
                <w:rFonts w:ascii="ＭＳ 明朝" w:hAnsi="ＭＳ 明朝" w:hint="eastAsia"/>
                <w:sz w:val="20"/>
                <w:szCs w:val="20"/>
              </w:rPr>
              <w:t>・西京エリアでのモデルコースや民間活力によるサイクルツアーの造成など自転車観光の推進</w:t>
            </w:r>
          </w:p>
          <w:p w14:paraId="6E205AD0" w14:textId="77777777" w:rsidR="00D22F35" w:rsidRPr="0070093D" w:rsidRDefault="00D22F35" w:rsidP="00974ECE">
            <w:pPr>
              <w:widowControl/>
              <w:spacing w:line="260" w:lineRule="exact"/>
              <w:jc w:val="left"/>
              <w:rPr>
                <w:rFonts w:ascii="ＭＳ 明朝" w:hAnsi="ＭＳ 明朝"/>
                <w:sz w:val="20"/>
                <w:szCs w:val="20"/>
              </w:rPr>
            </w:pPr>
            <w:r w:rsidRPr="0070093D">
              <w:rPr>
                <w:rFonts w:ascii="ＭＳ 明朝" w:hAnsi="ＭＳ 明朝" w:hint="eastAsia"/>
                <w:sz w:val="20"/>
                <w:szCs w:val="20"/>
              </w:rPr>
              <w:t>・「京都一周トレイル」をはじめとしたエコツーリズムの推進</w:t>
            </w:r>
          </w:p>
        </w:tc>
        <w:tc>
          <w:tcPr>
            <w:tcW w:w="2268" w:type="dxa"/>
            <w:tcBorders>
              <w:top w:val="nil"/>
              <w:left w:val="nil"/>
              <w:bottom w:val="single" w:sz="4" w:space="0" w:color="auto"/>
              <w:right w:val="single" w:sz="4" w:space="0" w:color="auto"/>
            </w:tcBorders>
            <w:shd w:val="clear" w:color="auto" w:fill="auto"/>
            <w:noWrap/>
            <w:vAlign w:val="center"/>
          </w:tcPr>
          <w:p w14:paraId="04124C56" w14:textId="77777777" w:rsidR="00D22F35" w:rsidRPr="0070093D" w:rsidRDefault="00D22F35" w:rsidP="00974ECE">
            <w:pPr>
              <w:widowControl/>
              <w:spacing w:line="260" w:lineRule="exact"/>
              <w:jc w:val="left"/>
              <w:rPr>
                <w:rFonts w:ascii="ＭＳ 明朝" w:hAnsi="ＭＳ 明朝"/>
                <w:color w:val="000000"/>
                <w:sz w:val="20"/>
                <w:szCs w:val="20"/>
              </w:rPr>
            </w:pPr>
            <w:r w:rsidRPr="0070093D">
              <w:rPr>
                <w:rFonts w:ascii="ＭＳ 明朝" w:hAnsi="ＭＳ 明朝" w:hint="eastAsia"/>
                <w:color w:val="000000"/>
                <w:sz w:val="20"/>
                <w:szCs w:val="20"/>
              </w:rPr>
              <w:t>西京区役所</w:t>
            </w:r>
          </w:p>
          <w:p w14:paraId="4D07380A" w14:textId="77777777" w:rsidR="00D22F35" w:rsidRPr="0070093D" w:rsidRDefault="00D22F35" w:rsidP="00974ECE">
            <w:pPr>
              <w:widowControl/>
              <w:spacing w:line="260" w:lineRule="exact"/>
              <w:jc w:val="left"/>
              <w:rPr>
                <w:rFonts w:ascii="ＭＳ 明朝" w:hAnsi="ＭＳ 明朝"/>
                <w:color w:val="000000"/>
                <w:sz w:val="20"/>
                <w:szCs w:val="20"/>
              </w:rPr>
            </w:pPr>
            <w:r w:rsidRPr="0070093D">
              <w:rPr>
                <w:rFonts w:ascii="ＭＳ 明朝" w:hAnsi="ＭＳ 明朝" w:hint="eastAsia"/>
                <w:color w:val="000000"/>
                <w:sz w:val="20"/>
                <w:szCs w:val="20"/>
              </w:rPr>
              <w:t>地域力推進室</w:t>
            </w:r>
          </w:p>
        </w:tc>
      </w:tr>
      <w:tr w:rsidR="00D22F35" w:rsidRPr="0070093D" w14:paraId="32387A1E" w14:textId="4C12C408" w:rsidTr="0070093D">
        <w:trPr>
          <w:trHeight w:val="225"/>
        </w:trPr>
        <w:tc>
          <w:tcPr>
            <w:tcW w:w="421" w:type="dxa"/>
            <w:vMerge/>
            <w:tcBorders>
              <w:left w:val="single" w:sz="4" w:space="0" w:color="auto"/>
              <w:right w:val="single" w:sz="4" w:space="0" w:color="auto"/>
            </w:tcBorders>
            <w:tcMar>
              <w:left w:w="0" w:type="dxa"/>
              <w:right w:w="0" w:type="dxa"/>
            </w:tcMar>
            <w:textDirection w:val="tbRlV"/>
            <w:vAlign w:val="center"/>
            <w:hideMark/>
          </w:tcPr>
          <w:p w14:paraId="25BC9595" w14:textId="49445342"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9251" w:type="dxa"/>
            <w:gridSpan w:val="2"/>
            <w:tcBorders>
              <w:top w:val="single" w:sz="4" w:space="0" w:color="auto"/>
              <w:left w:val="nil"/>
              <w:bottom w:val="single" w:sz="4" w:space="0" w:color="auto"/>
              <w:right w:val="single" w:sz="4" w:space="0" w:color="auto"/>
            </w:tcBorders>
            <w:shd w:val="clear" w:color="auto" w:fill="BFBFBF"/>
            <w:vAlign w:val="center"/>
            <w:hideMark/>
          </w:tcPr>
          <w:p w14:paraId="06F7380F" w14:textId="2EC6B071" w:rsidR="00D22F35" w:rsidRPr="0070093D" w:rsidRDefault="00D22F35" w:rsidP="00D22F35">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■生物多様性に配慮した経済活動や保全活動の促進</w:t>
            </w:r>
          </w:p>
        </w:tc>
      </w:tr>
      <w:tr w:rsidR="00D22F35" w:rsidRPr="0070093D" w14:paraId="735F9CA3" w14:textId="77777777" w:rsidTr="0070093D">
        <w:trPr>
          <w:trHeight w:val="131"/>
        </w:trPr>
        <w:tc>
          <w:tcPr>
            <w:tcW w:w="421" w:type="dxa"/>
            <w:vMerge/>
            <w:tcBorders>
              <w:left w:val="single" w:sz="4" w:space="0" w:color="auto"/>
              <w:right w:val="single" w:sz="4" w:space="0" w:color="auto"/>
            </w:tcBorders>
            <w:tcMar>
              <w:left w:w="0" w:type="dxa"/>
              <w:right w:w="0" w:type="dxa"/>
            </w:tcMar>
            <w:textDirection w:val="tbRlV"/>
            <w:vAlign w:val="center"/>
            <w:hideMark/>
          </w:tcPr>
          <w:p w14:paraId="1E18A5CB" w14:textId="301525B5" w:rsidR="00D22F35" w:rsidRPr="0070093D" w:rsidRDefault="00D22F35" w:rsidP="0070093D">
            <w:pPr>
              <w:spacing w:line="260" w:lineRule="exact"/>
              <w:ind w:left="113" w:right="113"/>
              <w:jc w:val="center"/>
              <w:rPr>
                <w:rFonts w:ascii="ＭＳ 明朝" w:hAnsi="ＭＳ 明朝" w:cs="ＭＳ Ｐゴシック"/>
                <w:kern w:val="0"/>
                <w:sz w:val="20"/>
                <w:szCs w:val="20"/>
              </w:rPr>
            </w:pPr>
          </w:p>
        </w:tc>
        <w:tc>
          <w:tcPr>
            <w:tcW w:w="6983" w:type="dxa"/>
            <w:tcBorders>
              <w:top w:val="nil"/>
              <w:left w:val="nil"/>
              <w:bottom w:val="single" w:sz="4" w:space="0" w:color="auto"/>
              <w:right w:val="single" w:sz="4" w:space="0" w:color="auto"/>
            </w:tcBorders>
            <w:shd w:val="clear" w:color="auto" w:fill="auto"/>
            <w:vAlign w:val="center"/>
            <w:hideMark/>
          </w:tcPr>
          <w:p w14:paraId="329D0E46"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企業による生物多様性保全の取組を認定・支援し、生物多様性に配慮した経済活動の推進を図る。</w:t>
            </w:r>
          </w:p>
        </w:tc>
        <w:tc>
          <w:tcPr>
            <w:tcW w:w="2268" w:type="dxa"/>
            <w:tcBorders>
              <w:top w:val="nil"/>
              <w:left w:val="nil"/>
              <w:bottom w:val="single" w:sz="4" w:space="0" w:color="auto"/>
              <w:right w:val="single" w:sz="4" w:space="0" w:color="auto"/>
            </w:tcBorders>
            <w:shd w:val="clear" w:color="auto" w:fill="auto"/>
            <w:noWrap/>
            <w:vAlign w:val="center"/>
            <w:hideMark/>
          </w:tcPr>
          <w:p w14:paraId="0C809D79"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3D25EF71"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10BECFC3" w14:textId="77777777" w:rsidTr="0070093D">
        <w:trPr>
          <w:trHeight w:val="1017"/>
        </w:trPr>
        <w:tc>
          <w:tcPr>
            <w:tcW w:w="421" w:type="dxa"/>
            <w:vMerge/>
            <w:tcBorders>
              <w:left w:val="single" w:sz="4" w:space="0" w:color="auto"/>
              <w:right w:val="single" w:sz="4" w:space="0" w:color="auto"/>
            </w:tcBorders>
            <w:shd w:val="clear" w:color="auto" w:fill="BFBFBF"/>
            <w:textDirection w:val="tbRlV"/>
            <w:vAlign w:val="center"/>
            <w:hideMark/>
          </w:tcPr>
          <w:p w14:paraId="59E3B987"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10515427"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生物多様性保全のために行動する人（担い手）を増やすため、様々な主体が取り組める行動例を示し、できる取組を宣言してもらう「生物多様性保全の担い手宣言制度」を創設</w:t>
            </w:r>
          </w:p>
        </w:tc>
        <w:tc>
          <w:tcPr>
            <w:tcW w:w="2268" w:type="dxa"/>
            <w:tcBorders>
              <w:top w:val="nil"/>
              <w:left w:val="nil"/>
              <w:bottom w:val="single" w:sz="4" w:space="0" w:color="auto"/>
              <w:right w:val="single" w:sz="4" w:space="0" w:color="auto"/>
            </w:tcBorders>
            <w:shd w:val="clear" w:color="auto" w:fill="auto"/>
            <w:noWrap/>
            <w:vAlign w:val="center"/>
            <w:hideMark/>
          </w:tcPr>
          <w:p w14:paraId="36801457"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6A9928CA"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D22F35" w:rsidRPr="0070093D" w14:paraId="73D42CFB" w14:textId="77777777" w:rsidTr="0070093D">
        <w:trPr>
          <w:trHeight w:val="416"/>
        </w:trPr>
        <w:tc>
          <w:tcPr>
            <w:tcW w:w="421" w:type="dxa"/>
            <w:vMerge/>
            <w:tcBorders>
              <w:left w:val="single" w:sz="4" w:space="0" w:color="auto"/>
              <w:bottom w:val="single" w:sz="4" w:space="0" w:color="000000"/>
              <w:right w:val="single" w:sz="4" w:space="0" w:color="auto"/>
            </w:tcBorders>
            <w:shd w:val="clear" w:color="auto" w:fill="BFBFBF"/>
            <w:textDirection w:val="tbRlV"/>
            <w:vAlign w:val="center"/>
            <w:hideMark/>
          </w:tcPr>
          <w:p w14:paraId="5EC9FCDC" w14:textId="77777777" w:rsidR="00D22F35" w:rsidRPr="0070093D" w:rsidRDefault="00D22F35" w:rsidP="0070093D">
            <w:pPr>
              <w:widowControl/>
              <w:spacing w:line="260" w:lineRule="exact"/>
              <w:ind w:left="113" w:right="113"/>
              <w:jc w:val="center"/>
              <w:rPr>
                <w:rFonts w:ascii="ＭＳ 明朝" w:hAnsi="ＭＳ 明朝" w:cs="ＭＳ Ｐゴシック"/>
                <w:kern w:val="0"/>
                <w:sz w:val="20"/>
                <w:szCs w:val="20"/>
              </w:rPr>
            </w:pP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05F67D76"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生物多様性に配慮した施設や建築物の普及を図るため、率先実行として「京都市公共建築物低炭素仕様」に生物多様性への配慮事項を加える。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15319BA"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4C0EEE2E" w14:textId="77777777" w:rsidR="00D22F35" w:rsidRPr="0070093D" w:rsidRDefault="00D22F35"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bl>
    <w:p w14:paraId="53FC647B" w14:textId="77777777" w:rsidR="00FC3F93" w:rsidRPr="0070093D" w:rsidRDefault="006B12A9" w:rsidP="00FC3F93">
      <w:pPr>
        <w:rPr>
          <w:rFonts w:ascii="ＭＳ ゴシック" w:eastAsia="ＭＳ ゴシック" w:hAnsi="ＭＳ ゴシック"/>
          <w:sz w:val="24"/>
        </w:rPr>
      </w:pPr>
      <w:r w:rsidRPr="0070093D">
        <w:rPr>
          <w:rFonts w:ascii="ＭＳ ゴシック" w:eastAsia="ＭＳ ゴシック" w:hAnsi="ＭＳ ゴシック" w:hint="eastAsia"/>
          <w:sz w:val="24"/>
        </w:rPr>
        <w:lastRenderedPageBreak/>
        <w:t>分野６　文化・観光・地場産業</w:t>
      </w:r>
    </w:p>
    <w:tbl>
      <w:tblPr>
        <w:tblW w:w="9814" w:type="dxa"/>
        <w:tblInd w:w="104" w:type="dxa"/>
        <w:tblCellMar>
          <w:left w:w="99" w:type="dxa"/>
          <w:right w:w="99" w:type="dxa"/>
        </w:tblCellMar>
        <w:tblLook w:val="04A0" w:firstRow="1" w:lastRow="0" w:firstColumn="1" w:lastColumn="0" w:noHBand="0" w:noVBand="1"/>
      </w:tblPr>
      <w:tblGrid>
        <w:gridCol w:w="421"/>
        <w:gridCol w:w="7408"/>
        <w:gridCol w:w="1985"/>
      </w:tblGrid>
      <w:tr w:rsidR="00091F60" w:rsidRPr="0070093D" w14:paraId="33D47663" w14:textId="77777777" w:rsidTr="00F1624B">
        <w:trPr>
          <w:trHeight w:val="227"/>
        </w:trPr>
        <w:tc>
          <w:tcPr>
            <w:tcW w:w="42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B3974D" w14:textId="77777777" w:rsidR="00091F60" w:rsidRPr="0070093D" w:rsidRDefault="00091F60" w:rsidP="00974ECE">
            <w:pPr>
              <w:widowControl/>
              <w:spacing w:line="260" w:lineRule="exact"/>
              <w:jc w:val="left"/>
              <w:rPr>
                <w:rFonts w:ascii="ＭＳ Ｐゴシック" w:eastAsia="ＭＳ Ｐゴシック" w:hAnsi="ＭＳ Ｐゴシック" w:cs="ＭＳ Ｐゴシック"/>
                <w:color w:val="000000"/>
                <w:kern w:val="0"/>
                <w:sz w:val="20"/>
                <w:szCs w:val="20"/>
              </w:rPr>
            </w:pPr>
            <w:r w:rsidRPr="0070093D">
              <w:rPr>
                <w:rFonts w:ascii="ＭＳ Ｐゴシック" w:eastAsia="ＭＳ Ｐゴシック" w:hAnsi="ＭＳ Ｐゴシック" w:cs="ＭＳ Ｐゴシック" w:hint="eastAsia"/>
                <w:color w:val="000000"/>
                <w:kern w:val="0"/>
                <w:sz w:val="20"/>
                <w:szCs w:val="20"/>
              </w:rPr>
              <w:t xml:space="preserve">　</w:t>
            </w:r>
          </w:p>
        </w:tc>
        <w:tc>
          <w:tcPr>
            <w:tcW w:w="7408" w:type="dxa"/>
            <w:tcBorders>
              <w:top w:val="single" w:sz="4" w:space="0" w:color="auto"/>
              <w:left w:val="nil"/>
              <w:bottom w:val="single" w:sz="4" w:space="0" w:color="auto"/>
              <w:right w:val="single" w:sz="4" w:space="0" w:color="auto"/>
            </w:tcBorders>
            <w:shd w:val="clear" w:color="000000" w:fill="BFBFBF"/>
            <w:vAlign w:val="center"/>
            <w:hideMark/>
          </w:tcPr>
          <w:p w14:paraId="79C06133" w14:textId="77777777" w:rsidR="00091F60" w:rsidRPr="0070093D" w:rsidRDefault="00091F60" w:rsidP="00974ECE">
            <w:pPr>
              <w:widowControl/>
              <w:spacing w:line="260" w:lineRule="exact"/>
              <w:jc w:val="center"/>
              <w:rPr>
                <w:rFonts w:ascii="ＭＳ ゴシック" w:eastAsia="ＭＳ ゴシック" w:hAnsi="ＭＳ ゴシック" w:cs="ＭＳ Ｐゴシック"/>
                <w:kern w:val="0"/>
                <w:sz w:val="20"/>
                <w:szCs w:val="20"/>
              </w:rPr>
            </w:pPr>
            <w:r w:rsidRPr="0070093D">
              <w:rPr>
                <w:rFonts w:ascii="ＭＳ ゴシック" w:eastAsia="ＭＳ ゴシック" w:hAnsi="ＭＳ ゴシック" w:cs="ＭＳ Ｐゴシック" w:hint="eastAsia"/>
                <w:kern w:val="0"/>
                <w:sz w:val="20"/>
                <w:szCs w:val="20"/>
              </w:rPr>
              <w:t>具体的な取組内容</w:t>
            </w:r>
          </w:p>
        </w:tc>
        <w:tc>
          <w:tcPr>
            <w:tcW w:w="1985" w:type="dxa"/>
            <w:tcBorders>
              <w:top w:val="single" w:sz="4" w:space="0" w:color="auto"/>
              <w:left w:val="nil"/>
              <w:bottom w:val="single" w:sz="4" w:space="0" w:color="auto"/>
              <w:right w:val="single" w:sz="4" w:space="0" w:color="auto"/>
            </w:tcBorders>
            <w:shd w:val="clear" w:color="000000" w:fill="BFBFBF"/>
            <w:noWrap/>
            <w:vAlign w:val="center"/>
            <w:hideMark/>
          </w:tcPr>
          <w:p w14:paraId="019B09D2" w14:textId="77777777" w:rsidR="00091F60" w:rsidRPr="0070093D" w:rsidRDefault="00091F60" w:rsidP="00974ECE">
            <w:pPr>
              <w:widowControl/>
              <w:spacing w:line="260" w:lineRule="exact"/>
              <w:jc w:val="center"/>
              <w:rPr>
                <w:rFonts w:ascii="ＭＳ ゴシック" w:eastAsia="ＭＳ ゴシック" w:hAnsi="ＭＳ ゴシック" w:cs="ＭＳ Ｐゴシック"/>
                <w:color w:val="000000"/>
                <w:kern w:val="0"/>
                <w:sz w:val="20"/>
                <w:szCs w:val="20"/>
              </w:rPr>
            </w:pPr>
            <w:r w:rsidRPr="0070093D">
              <w:rPr>
                <w:rFonts w:ascii="ＭＳ ゴシック" w:eastAsia="ＭＳ ゴシック" w:hAnsi="ＭＳ ゴシック" w:cs="ＭＳ Ｐゴシック" w:hint="eastAsia"/>
                <w:color w:val="000000"/>
                <w:kern w:val="0"/>
                <w:sz w:val="20"/>
                <w:szCs w:val="20"/>
              </w:rPr>
              <w:t>関係所属</w:t>
            </w:r>
          </w:p>
        </w:tc>
      </w:tr>
      <w:tr w:rsidR="00091F60" w:rsidRPr="0070093D" w14:paraId="6C0D4AD2" w14:textId="4411BA82" w:rsidTr="00752EAA">
        <w:trPr>
          <w:trHeight w:val="99"/>
        </w:trPr>
        <w:tc>
          <w:tcPr>
            <w:tcW w:w="421" w:type="dxa"/>
            <w:vMerge w:val="restart"/>
            <w:tcBorders>
              <w:top w:val="nil"/>
              <w:left w:val="single" w:sz="4" w:space="0" w:color="auto"/>
              <w:bottom w:val="single" w:sz="4" w:space="0" w:color="auto"/>
              <w:right w:val="single" w:sz="4" w:space="0" w:color="auto"/>
            </w:tcBorders>
            <w:shd w:val="clear" w:color="000000" w:fill="BFBFBF"/>
            <w:noWrap/>
            <w:tcMar>
              <w:left w:w="0" w:type="dxa"/>
              <w:right w:w="0" w:type="dxa"/>
            </w:tcMar>
            <w:textDirection w:val="tbRlV"/>
            <w:vAlign w:val="center"/>
            <w:hideMark/>
          </w:tcPr>
          <w:p w14:paraId="78CE772C" w14:textId="77777777" w:rsidR="00091F60" w:rsidRPr="0070093D" w:rsidRDefault="00091F60" w:rsidP="00974ECE">
            <w:pPr>
              <w:widowControl/>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知る・伝える</w:t>
            </w: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772CF8BF" w14:textId="4F7EF41A" w:rsidR="00091F60" w:rsidRPr="0070093D" w:rsidRDefault="00091F60" w:rsidP="00091F60">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●文化、観光、地場産業への影響の情報収集、分析</w:t>
            </w:r>
          </w:p>
        </w:tc>
      </w:tr>
      <w:tr w:rsidR="00091F60" w:rsidRPr="0070093D" w14:paraId="19DDBE55" w14:textId="77777777" w:rsidTr="00752EAA">
        <w:trPr>
          <w:trHeight w:val="357"/>
        </w:trPr>
        <w:tc>
          <w:tcPr>
            <w:tcW w:w="421" w:type="dxa"/>
            <w:vMerge/>
            <w:tcBorders>
              <w:top w:val="nil"/>
              <w:left w:val="single" w:sz="4" w:space="0" w:color="auto"/>
              <w:bottom w:val="single" w:sz="4" w:space="0" w:color="auto"/>
              <w:right w:val="single" w:sz="4" w:space="0" w:color="auto"/>
            </w:tcBorders>
            <w:tcMar>
              <w:left w:w="0" w:type="dxa"/>
              <w:right w:w="0" w:type="dxa"/>
            </w:tcMar>
            <w:vAlign w:val="center"/>
            <w:hideMark/>
          </w:tcPr>
          <w:p w14:paraId="54FC418A"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6C6B30A9"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「京都気候変動適応センター」において、文化、観光、地場産業への影響の情報収集、分析を行う。</w:t>
            </w:r>
          </w:p>
        </w:tc>
        <w:tc>
          <w:tcPr>
            <w:tcW w:w="1985" w:type="dxa"/>
            <w:tcBorders>
              <w:top w:val="nil"/>
              <w:left w:val="nil"/>
              <w:bottom w:val="single" w:sz="4" w:space="0" w:color="auto"/>
              <w:right w:val="single" w:sz="4" w:space="0" w:color="auto"/>
            </w:tcBorders>
            <w:shd w:val="clear" w:color="auto" w:fill="auto"/>
            <w:vAlign w:val="center"/>
            <w:hideMark/>
          </w:tcPr>
          <w:p w14:paraId="35EFF079"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50E91BD6"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地球温暖化対策室</w:t>
            </w:r>
          </w:p>
        </w:tc>
      </w:tr>
      <w:tr w:rsidR="00091F60" w:rsidRPr="0070093D" w14:paraId="7AFCF2B8" w14:textId="4F1069CF" w:rsidTr="00752EAA">
        <w:trPr>
          <w:trHeight w:val="139"/>
        </w:trPr>
        <w:tc>
          <w:tcPr>
            <w:tcW w:w="421" w:type="dxa"/>
            <w:vMerge/>
            <w:tcBorders>
              <w:top w:val="nil"/>
              <w:left w:val="single" w:sz="4" w:space="0" w:color="auto"/>
              <w:bottom w:val="single" w:sz="4" w:space="0" w:color="auto"/>
              <w:right w:val="single" w:sz="4" w:space="0" w:color="auto"/>
            </w:tcBorders>
            <w:tcMar>
              <w:left w:w="0" w:type="dxa"/>
              <w:right w:w="0" w:type="dxa"/>
            </w:tcMar>
            <w:vAlign w:val="center"/>
            <w:hideMark/>
          </w:tcPr>
          <w:p w14:paraId="6ADB7155"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43B81007" w14:textId="304235B2" w:rsidR="00091F60" w:rsidRPr="0070093D" w:rsidRDefault="00091F60" w:rsidP="00091F60">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●京都の伝統文化を支える自然生態系に関する情報発信</w:t>
            </w:r>
          </w:p>
        </w:tc>
      </w:tr>
      <w:tr w:rsidR="00091F60" w:rsidRPr="0070093D" w14:paraId="625BBD21" w14:textId="77777777" w:rsidTr="00752EAA">
        <w:trPr>
          <w:trHeight w:val="359"/>
        </w:trPr>
        <w:tc>
          <w:tcPr>
            <w:tcW w:w="421" w:type="dxa"/>
            <w:vMerge/>
            <w:tcBorders>
              <w:top w:val="nil"/>
              <w:left w:val="single" w:sz="4" w:space="0" w:color="auto"/>
              <w:bottom w:val="single" w:sz="4" w:space="0" w:color="auto"/>
              <w:right w:val="single" w:sz="4" w:space="0" w:color="auto"/>
            </w:tcBorders>
            <w:tcMar>
              <w:left w:w="0" w:type="dxa"/>
              <w:right w:w="0" w:type="dxa"/>
            </w:tcMar>
            <w:vAlign w:val="center"/>
            <w:hideMark/>
          </w:tcPr>
          <w:p w14:paraId="54F885BD"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5D2F781A"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ポータルサイト「京・生きものミュージアム」をリニューアルし、情報の集約と発信を強化</w:t>
            </w:r>
          </w:p>
        </w:tc>
        <w:tc>
          <w:tcPr>
            <w:tcW w:w="1985" w:type="dxa"/>
            <w:tcBorders>
              <w:top w:val="nil"/>
              <w:left w:val="nil"/>
              <w:bottom w:val="single" w:sz="4" w:space="0" w:color="auto"/>
              <w:right w:val="single" w:sz="4" w:space="0" w:color="auto"/>
            </w:tcBorders>
            <w:shd w:val="clear" w:color="auto" w:fill="auto"/>
            <w:vAlign w:val="center"/>
            <w:hideMark/>
          </w:tcPr>
          <w:p w14:paraId="2E77CE3F"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45302081"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091F60" w:rsidRPr="0070093D" w14:paraId="1B3DE543" w14:textId="77777777" w:rsidTr="00752EAA">
        <w:trPr>
          <w:trHeight w:val="886"/>
        </w:trPr>
        <w:tc>
          <w:tcPr>
            <w:tcW w:w="421" w:type="dxa"/>
            <w:vMerge/>
            <w:tcBorders>
              <w:top w:val="nil"/>
              <w:left w:val="single" w:sz="4" w:space="0" w:color="auto"/>
              <w:bottom w:val="single" w:sz="4" w:space="0" w:color="auto"/>
              <w:right w:val="single" w:sz="4" w:space="0" w:color="auto"/>
            </w:tcBorders>
            <w:tcMar>
              <w:left w:w="0" w:type="dxa"/>
              <w:right w:w="0" w:type="dxa"/>
            </w:tcMar>
            <w:vAlign w:val="center"/>
            <w:hideMark/>
          </w:tcPr>
          <w:p w14:paraId="74738F6D"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10522CC8"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京都伝統文化の森推進協議会における東山風景林林相改善事業や植栽活動等の施業内容の発信（HP）、京都の森と文化のつながりを学ぶセミナー等の開催</w:t>
            </w:r>
            <w:r w:rsidRPr="0070093D">
              <w:rPr>
                <w:rFonts w:ascii="ＭＳ 明朝" w:hAnsi="ＭＳ 明朝" w:cs="ＭＳ Ｐゴシック" w:hint="eastAsia"/>
                <w:kern w:val="0"/>
                <w:sz w:val="20"/>
                <w:szCs w:val="20"/>
              </w:rPr>
              <w:br/>
              <w:t>京都三山の現状を伝えるリーフレットの発行及び書籍「京都の森と文化」の販売</w:t>
            </w:r>
          </w:p>
        </w:tc>
        <w:tc>
          <w:tcPr>
            <w:tcW w:w="1985" w:type="dxa"/>
            <w:tcBorders>
              <w:top w:val="nil"/>
              <w:left w:val="nil"/>
              <w:bottom w:val="single" w:sz="4" w:space="0" w:color="auto"/>
              <w:right w:val="single" w:sz="4" w:space="0" w:color="auto"/>
            </w:tcBorders>
            <w:shd w:val="clear" w:color="auto" w:fill="auto"/>
            <w:vAlign w:val="center"/>
            <w:hideMark/>
          </w:tcPr>
          <w:p w14:paraId="1D463B99"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2A690DA9"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林業振興課</w:t>
            </w:r>
          </w:p>
        </w:tc>
      </w:tr>
      <w:tr w:rsidR="00091F60" w:rsidRPr="0070093D" w14:paraId="22D58823" w14:textId="3A64DB4B" w:rsidTr="00752EAA">
        <w:trPr>
          <w:trHeight w:val="174"/>
        </w:trPr>
        <w:tc>
          <w:tcPr>
            <w:tcW w:w="421" w:type="dxa"/>
            <w:vMerge w:val="restart"/>
            <w:tcBorders>
              <w:top w:val="nil"/>
              <w:left w:val="single" w:sz="4" w:space="0" w:color="auto"/>
              <w:right w:val="single" w:sz="4" w:space="0" w:color="auto"/>
            </w:tcBorders>
            <w:shd w:val="clear" w:color="000000" w:fill="BFBFBF"/>
            <w:noWrap/>
            <w:tcMar>
              <w:left w:w="0" w:type="dxa"/>
              <w:right w:w="0" w:type="dxa"/>
            </w:tcMar>
            <w:textDirection w:val="tbRlV"/>
            <w:vAlign w:val="center"/>
            <w:hideMark/>
          </w:tcPr>
          <w:p w14:paraId="3090FF27" w14:textId="58B77D43" w:rsidR="00091F60" w:rsidRPr="0070093D" w:rsidRDefault="00091F60" w:rsidP="00974ECE">
            <w:pPr>
              <w:spacing w:line="260" w:lineRule="exact"/>
              <w:ind w:left="113" w:right="113"/>
              <w:jc w:val="center"/>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対応する</w:t>
            </w: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4A3DA5EF" w14:textId="31AE1DFE" w:rsidR="00091F60" w:rsidRPr="0070093D" w:rsidRDefault="00091F60" w:rsidP="00091F60">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■景観や観光資源等の保護・継承</w:t>
            </w:r>
          </w:p>
        </w:tc>
      </w:tr>
      <w:tr w:rsidR="00091F60" w:rsidRPr="0070093D" w14:paraId="1A4E49E1" w14:textId="77777777" w:rsidTr="00752EAA">
        <w:trPr>
          <w:trHeight w:val="262"/>
        </w:trPr>
        <w:tc>
          <w:tcPr>
            <w:tcW w:w="421" w:type="dxa"/>
            <w:vMerge/>
            <w:tcBorders>
              <w:left w:val="single" w:sz="4" w:space="0" w:color="auto"/>
              <w:right w:val="single" w:sz="4" w:space="0" w:color="auto"/>
            </w:tcBorders>
            <w:tcMar>
              <w:left w:w="0" w:type="dxa"/>
              <w:right w:w="0" w:type="dxa"/>
            </w:tcMar>
            <w:vAlign w:val="center"/>
            <w:hideMark/>
          </w:tcPr>
          <w:p w14:paraId="1A47AC33" w14:textId="6001316F"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4AA5EEAD"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文化財の保存・修理等に係る補助・支援</w:t>
            </w:r>
          </w:p>
        </w:tc>
        <w:tc>
          <w:tcPr>
            <w:tcW w:w="1985" w:type="dxa"/>
            <w:tcBorders>
              <w:top w:val="nil"/>
              <w:left w:val="nil"/>
              <w:bottom w:val="single" w:sz="4" w:space="0" w:color="auto"/>
              <w:right w:val="single" w:sz="4" w:space="0" w:color="auto"/>
            </w:tcBorders>
            <w:shd w:val="clear" w:color="auto" w:fill="auto"/>
            <w:noWrap/>
            <w:vAlign w:val="center"/>
            <w:hideMark/>
          </w:tcPr>
          <w:p w14:paraId="6B36FFBC"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文化市民局</w:t>
            </w:r>
          </w:p>
          <w:p w14:paraId="37FDAFCE"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文化財保護課</w:t>
            </w:r>
          </w:p>
        </w:tc>
      </w:tr>
      <w:tr w:rsidR="00091F60" w:rsidRPr="0070093D" w14:paraId="7DE3F894" w14:textId="77777777" w:rsidTr="00752EAA">
        <w:trPr>
          <w:trHeight w:val="309"/>
        </w:trPr>
        <w:tc>
          <w:tcPr>
            <w:tcW w:w="421" w:type="dxa"/>
            <w:vMerge/>
            <w:tcBorders>
              <w:left w:val="single" w:sz="4" w:space="0" w:color="auto"/>
              <w:right w:val="single" w:sz="4" w:space="0" w:color="auto"/>
            </w:tcBorders>
            <w:tcMar>
              <w:left w:w="0" w:type="dxa"/>
              <w:right w:w="0" w:type="dxa"/>
            </w:tcMar>
            <w:vAlign w:val="center"/>
            <w:hideMark/>
          </w:tcPr>
          <w:p w14:paraId="487500A0" w14:textId="12640C88"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4BA5C354"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市民や事業者等との協働による森林景観づくりを推進</w:t>
            </w:r>
          </w:p>
        </w:tc>
        <w:tc>
          <w:tcPr>
            <w:tcW w:w="1985" w:type="dxa"/>
            <w:tcBorders>
              <w:top w:val="nil"/>
              <w:left w:val="nil"/>
              <w:bottom w:val="single" w:sz="4" w:space="0" w:color="auto"/>
              <w:right w:val="single" w:sz="4" w:space="0" w:color="auto"/>
            </w:tcBorders>
            <w:shd w:val="clear" w:color="auto" w:fill="auto"/>
            <w:noWrap/>
            <w:vAlign w:val="center"/>
            <w:hideMark/>
          </w:tcPr>
          <w:p w14:paraId="7FBE8114"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都市計画局</w:t>
            </w:r>
          </w:p>
          <w:p w14:paraId="4A6ACA69"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風致保全課</w:t>
            </w:r>
          </w:p>
        </w:tc>
      </w:tr>
      <w:tr w:rsidR="00091F60" w:rsidRPr="0070093D" w14:paraId="347A34E3" w14:textId="672D5DC9" w:rsidTr="00752EAA">
        <w:trPr>
          <w:trHeight w:val="172"/>
        </w:trPr>
        <w:tc>
          <w:tcPr>
            <w:tcW w:w="421" w:type="dxa"/>
            <w:vMerge/>
            <w:tcBorders>
              <w:left w:val="single" w:sz="4" w:space="0" w:color="auto"/>
              <w:right w:val="single" w:sz="4" w:space="0" w:color="auto"/>
            </w:tcBorders>
            <w:tcMar>
              <w:left w:w="0" w:type="dxa"/>
              <w:right w:w="0" w:type="dxa"/>
            </w:tcMar>
            <w:vAlign w:val="center"/>
            <w:hideMark/>
          </w:tcPr>
          <w:p w14:paraId="2DC44F30" w14:textId="3DF0A806"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5273CEF8" w14:textId="48F7714F" w:rsidR="00091F60" w:rsidRPr="0070093D" w:rsidRDefault="00091F60" w:rsidP="00091F60">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■気候変動の影響に備えた文化財の防災対策の推進</w:t>
            </w:r>
          </w:p>
        </w:tc>
      </w:tr>
      <w:tr w:rsidR="00091F60" w:rsidRPr="0070093D" w14:paraId="4CF93C1A" w14:textId="77777777" w:rsidTr="00752EAA">
        <w:trPr>
          <w:trHeight w:val="335"/>
        </w:trPr>
        <w:tc>
          <w:tcPr>
            <w:tcW w:w="421" w:type="dxa"/>
            <w:vMerge/>
            <w:tcBorders>
              <w:left w:val="single" w:sz="4" w:space="0" w:color="auto"/>
              <w:right w:val="single" w:sz="4" w:space="0" w:color="auto"/>
            </w:tcBorders>
            <w:tcMar>
              <w:left w:w="0" w:type="dxa"/>
              <w:right w:w="0" w:type="dxa"/>
            </w:tcMar>
            <w:vAlign w:val="center"/>
            <w:hideMark/>
          </w:tcPr>
          <w:p w14:paraId="4A743646" w14:textId="45E473B1"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67530899"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文化財の災害時の</w:t>
            </w:r>
            <w:r w:rsidRPr="0070093D">
              <w:rPr>
                <w:rFonts w:ascii="Microsoft YaHei" w:eastAsia="Microsoft YaHei" w:hAnsi="Microsoft YaHei" w:cs="Microsoft YaHei" w:hint="eastAsia"/>
                <w:kern w:val="0"/>
                <w:sz w:val="20"/>
                <w:szCs w:val="20"/>
              </w:rPr>
              <w:t>⼀</w:t>
            </w:r>
            <w:r w:rsidRPr="0070093D">
              <w:rPr>
                <w:rFonts w:ascii="ＭＳ 明朝" w:hAnsi="ＭＳ 明朝" w:cs="ＭＳ 明朝" w:hint="eastAsia"/>
                <w:kern w:val="0"/>
                <w:sz w:val="20"/>
                <w:szCs w:val="20"/>
              </w:rPr>
              <w:t>時受入先となる施設確保の検討</w:t>
            </w:r>
          </w:p>
        </w:tc>
        <w:tc>
          <w:tcPr>
            <w:tcW w:w="1985" w:type="dxa"/>
            <w:tcBorders>
              <w:top w:val="nil"/>
              <w:left w:val="nil"/>
              <w:bottom w:val="single" w:sz="4" w:space="0" w:color="auto"/>
              <w:right w:val="single" w:sz="4" w:space="0" w:color="auto"/>
            </w:tcBorders>
            <w:shd w:val="clear" w:color="auto" w:fill="auto"/>
            <w:noWrap/>
            <w:vAlign w:val="center"/>
            <w:hideMark/>
          </w:tcPr>
          <w:p w14:paraId="2F7CC8D8"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文化市民局</w:t>
            </w:r>
          </w:p>
          <w:p w14:paraId="6131C256"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文化財保護課</w:t>
            </w:r>
          </w:p>
        </w:tc>
      </w:tr>
      <w:tr w:rsidR="00091F60" w:rsidRPr="0070093D" w14:paraId="79B035C7" w14:textId="77777777" w:rsidTr="00752EAA">
        <w:trPr>
          <w:trHeight w:val="480"/>
        </w:trPr>
        <w:tc>
          <w:tcPr>
            <w:tcW w:w="421" w:type="dxa"/>
            <w:vMerge/>
            <w:tcBorders>
              <w:left w:val="single" w:sz="4" w:space="0" w:color="auto"/>
              <w:right w:val="single" w:sz="4" w:space="0" w:color="auto"/>
            </w:tcBorders>
            <w:tcMar>
              <w:left w:w="0" w:type="dxa"/>
              <w:right w:w="0" w:type="dxa"/>
            </w:tcMar>
            <w:vAlign w:val="center"/>
            <w:hideMark/>
          </w:tcPr>
          <w:p w14:paraId="5E2C1790" w14:textId="49E7CE8B"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5C90E22D"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京都総合観光案内所における熱中症啓発リーフレットの配架</w:t>
            </w:r>
          </w:p>
        </w:tc>
        <w:tc>
          <w:tcPr>
            <w:tcW w:w="1985" w:type="dxa"/>
            <w:tcBorders>
              <w:top w:val="nil"/>
              <w:left w:val="nil"/>
              <w:bottom w:val="single" w:sz="4" w:space="0" w:color="auto"/>
              <w:right w:val="single" w:sz="4" w:space="0" w:color="auto"/>
            </w:tcBorders>
            <w:shd w:val="clear" w:color="auto" w:fill="auto"/>
            <w:noWrap/>
            <w:vAlign w:val="center"/>
            <w:hideMark/>
          </w:tcPr>
          <w:p w14:paraId="1EFB6EFB"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2EDD4516"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観光MICE推進室</w:t>
            </w:r>
          </w:p>
        </w:tc>
      </w:tr>
      <w:tr w:rsidR="00091F60" w:rsidRPr="0070093D" w14:paraId="60D752FF" w14:textId="7326523A" w:rsidTr="00752EAA">
        <w:trPr>
          <w:trHeight w:val="85"/>
        </w:trPr>
        <w:tc>
          <w:tcPr>
            <w:tcW w:w="421" w:type="dxa"/>
            <w:vMerge/>
            <w:tcBorders>
              <w:left w:val="single" w:sz="4" w:space="0" w:color="auto"/>
              <w:right w:val="single" w:sz="4" w:space="0" w:color="auto"/>
            </w:tcBorders>
            <w:tcMar>
              <w:left w:w="0" w:type="dxa"/>
              <w:right w:w="0" w:type="dxa"/>
            </w:tcMar>
            <w:vAlign w:val="center"/>
            <w:hideMark/>
          </w:tcPr>
          <w:p w14:paraId="780C1CDC" w14:textId="2833EA03"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202D73C8" w14:textId="7E938267" w:rsidR="00091F60" w:rsidRPr="0070093D" w:rsidRDefault="00091F60" w:rsidP="00091F60">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■気候変動影響を踏まえた観光の推進</w:t>
            </w:r>
          </w:p>
        </w:tc>
      </w:tr>
      <w:tr w:rsidR="00091F60" w:rsidRPr="0070093D" w14:paraId="28F3125D" w14:textId="77777777" w:rsidTr="00752EAA">
        <w:trPr>
          <w:trHeight w:val="543"/>
        </w:trPr>
        <w:tc>
          <w:tcPr>
            <w:tcW w:w="421" w:type="dxa"/>
            <w:vMerge/>
            <w:tcBorders>
              <w:left w:val="single" w:sz="4" w:space="0" w:color="auto"/>
              <w:right w:val="single" w:sz="4" w:space="0" w:color="auto"/>
            </w:tcBorders>
            <w:tcMar>
              <w:left w:w="0" w:type="dxa"/>
              <w:right w:w="0" w:type="dxa"/>
            </w:tcMar>
            <w:vAlign w:val="center"/>
            <w:hideMark/>
          </w:tcPr>
          <w:p w14:paraId="2995CA53" w14:textId="55CB92E8"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727FAA1E" w14:textId="77777777" w:rsidR="00091F60" w:rsidRPr="0070093D" w:rsidRDefault="00091F60" w:rsidP="00974ECE">
            <w:pPr>
              <w:widowControl/>
              <w:spacing w:line="260" w:lineRule="exact"/>
              <w:ind w:rightChars="-46" w:right="-97"/>
              <w:jc w:val="left"/>
              <w:rPr>
                <w:rFonts w:ascii="ＭＳ 明朝" w:hAnsi="ＭＳ 明朝" w:cs="ＭＳ Ｐゴシック"/>
                <w:kern w:val="0"/>
                <w:sz w:val="20"/>
                <w:szCs w:val="20"/>
              </w:rPr>
            </w:pPr>
            <w:r w:rsidRPr="0070093D">
              <w:rPr>
                <w:rFonts w:ascii="ＭＳ 明朝" w:hAnsi="ＭＳ 明朝" w:hint="eastAsia"/>
                <w:sz w:val="20"/>
                <w:szCs w:val="20"/>
              </w:rPr>
              <w:t>京都一周トレイルの紹介、保全体験、農業体験を取り入れた京都観光や回復させた竹林景観を対象とした観光の提案など、京都の自然を活用したエコツーリズムを推進</w:t>
            </w:r>
          </w:p>
        </w:tc>
        <w:tc>
          <w:tcPr>
            <w:tcW w:w="1985" w:type="dxa"/>
            <w:tcBorders>
              <w:top w:val="nil"/>
              <w:left w:val="nil"/>
              <w:bottom w:val="single" w:sz="4" w:space="0" w:color="auto"/>
              <w:right w:val="single" w:sz="4" w:space="0" w:color="auto"/>
            </w:tcBorders>
            <w:shd w:val="clear" w:color="auto" w:fill="auto"/>
            <w:noWrap/>
            <w:vAlign w:val="center"/>
            <w:hideMark/>
          </w:tcPr>
          <w:p w14:paraId="01AEC61E"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color w:val="000000"/>
                <w:sz w:val="20"/>
                <w:szCs w:val="20"/>
              </w:rPr>
              <w:t>環境政策局</w:t>
            </w:r>
            <w:r w:rsidRPr="0070093D">
              <w:rPr>
                <w:rFonts w:ascii="ＭＳ 明朝" w:hAnsi="ＭＳ 明朝" w:hint="eastAsia"/>
                <w:color w:val="000000"/>
                <w:sz w:val="20"/>
                <w:szCs w:val="20"/>
              </w:rPr>
              <w:br/>
              <w:t>環境管理課</w:t>
            </w:r>
          </w:p>
        </w:tc>
      </w:tr>
      <w:tr w:rsidR="00091F60" w:rsidRPr="0070093D" w14:paraId="4548BCA0" w14:textId="77777777" w:rsidTr="00752EAA">
        <w:trPr>
          <w:trHeight w:val="387"/>
        </w:trPr>
        <w:tc>
          <w:tcPr>
            <w:tcW w:w="421" w:type="dxa"/>
            <w:vMerge/>
            <w:tcBorders>
              <w:left w:val="single" w:sz="4" w:space="0" w:color="auto"/>
              <w:right w:val="single" w:sz="4" w:space="0" w:color="auto"/>
            </w:tcBorders>
            <w:tcMar>
              <w:left w:w="0" w:type="dxa"/>
              <w:right w:w="0" w:type="dxa"/>
            </w:tcMar>
            <w:vAlign w:val="center"/>
          </w:tcPr>
          <w:p w14:paraId="10144CBD" w14:textId="7868A8A8"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tcPr>
          <w:p w14:paraId="75D095B2"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sz w:val="20"/>
                <w:szCs w:val="20"/>
              </w:rPr>
              <w:t>環境にやさしい「京都エコ修学旅行」の実施</w:t>
            </w:r>
          </w:p>
        </w:tc>
        <w:tc>
          <w:tcPr>
            <w:tcW w:w="1985" w:type="dxa"/>
            <w:tcBorders>
              <w:top w:val="nil"/>
              <w:left w:val="nil"/>
              <w:bottom w:val="single" w:sz="4" w:space="0" w:color="auto"/>
              <w:right w:val="single" w:sz="4" w:space="0" w:color="auto"/>
            </w:tcBorders>
            <w:shd w:val="clear" w:color="auto" w:fill="auto"/>
            <w:noWrap/>
            <w:vAlign w:val="center"/>
          </w:tcPr>
          <w:p w14:paraId="03CC0782" w14:textId="77777777" w:rsidR="00091F60" w:rsidRPr="0070093D" w:rsidRDefault="00091F60" w:rsidP="00974ECE">
            <w:pPr>
              <w:widowControl/>
              <w:spacing w:line="260" w:lineRule="exact"/>
              <w:jc w:val="left"/>
              <w:rPr>
                <w:rFonts w:ascii="ＭＳ 明朝" w:hAnsi="ＭＳ 明朝" w:cs="ＭＳ Ｐゴシック"/>
                <w:strike/>
                <w:kern w:val="0"/>
                <w:sz w:val="20"/>
                <w:szCs w:val="20"/>
              </w:rPr>
            </w:pPr>
            <w:r w:rsidRPr="0070093D">
              <w:rPr>
                <w:rFonts w:ascii="ＭＳ 明朝" w:hAnsi="ＭＳ 明朝" w:hint="eastAsia"/>
                <w:color w:val="000000"/>
                <w:sz w:val="20"/>
                <w:szCs w:val="20"/>
              </w:rPr>
              <w:t>環境政策局</w:t>
            </w:r>
            <w:r w:rsidRPr="0070093D">
              <w:rPr>
                <w:rFonts w:ascii="ＭＳ 明朝" w:hAnsi="ＭＳ 明朝" w:hint="eastAsia"/>
                <w:color w:val="000000"/>
                <w:sz w:val="20"/>
                <w:szCs w:val="20"/>
              </w:rPr>
              <w:br/>
              <w:t>資源循環推進課</w:t>
            </w:r>
          </w:p>
        </w:tc>
      </w:tr>
      <w:tr w:rsidR="00091F60" w:rsidRPr="0070093D" w14:paraId="5DFC41FF" w14:textId="77777777" w:rsidTr="00752EAA">
        <w:trPr>
          <w:trHeight w:val="437"/>
        </w:trPr>
        <w:tc>
          <w:tcPr>
            <w:tcW w:w="421" w:type="dxa"/>
            <w:vMerge/>
            <w:tcBorders>
              <w:left w:val="single" w:sz="4" w:space="0" w:color="auto"/>
              <w:right w:val="single" w:sz="4" w:space="0" w:color="auto"/>
            </w:tcBorders>
            <w:tcMar>
              <w:left w:w="0" w:type="dxa"/>
              <w:right w:w="0" w:type="dxa"/>
            </w:tcMar>
            <w:vAlign w:val="center"/>
          </w:tcPr>
          <w:p w14:paraId="12791B06" w14:textId="14A359CE"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tcPr>
          <w:p w14:paraId="4B0E60F0"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sz w:val="20"/>
                <w:szCs w:val="20"/>
              </w:rPr>
              <w:t>京都観光ナビ等における京都一周トレイルの魅力発信等</w:t>
            </w:r>
          </w:p>
        </w:tc>
        <w:tc>
          <w:tcPr>
            <w:tcW w:w="1985" w:type="dxa"/>
            <w:tcBorders>
              <w:top w:val="nil"/>
              <w:left w:val="nil"/>
              <w:bottom w:val="single" w:sz="4" w:space="0" w:color="auto"/>
              <w:right w:val="single" w:sz="4" w:space="0" w:color="auto"/>
            </w:tcBorders>
            <w:shd w:val="clear" w:color="auto" w:fill="auto"/>
            <w:noWrap/>
            <w:vAlign w:val="center"/>
          </w:tcPr>
          <w:p w14:paraId="666C260A" w14:textId="77777777" w:rsidR="00091F60" w:rsidRPr="0070093D" w:rsidRDefault="00091F60" w:rsidP="00974ECE">
            <w:pPr>
              <w:widowControl/>
              <w:spacing w:line="260" w:lineRule="exact"/>
              <w:jc w:val="left"/>
              <w:rPr>
                <w:rFonts w:ascii="ＭＳ 明朝" w:hAnsi="ＭＳ 明朝" w:cs="ＭＳ Ｐゴシック"/>
                <w:strike/>
                <w:kern w:val="0"/>
                <w:sz w:val="20"/>
                <w:szCs w:val="20"/>
              </w:rPr>
            </w:pPr>
            <w:r w:rsidRPr="0070093D">
              <w:rPr>
                <w:rFonts w:ascii="ＭＳ 明朝" w:hAnsi="ＭＳ 明朝" w:hint="eastAsia"/>
                <w:color w:val="000000"/>
                <w:sz w:val="20"/>
                <w:szCs w:val="20"/>
              </w:rPr>
              <w:t>産業観光局</w:t>
            </w:r>
            <w:r w:rsidRPr="0070093D">
              <w:rPr>
                <w:rFonts w:ascii="ＭＳ 明朝" w:hAnsi="ＭＳ 明朝" w:hint="eastAsia"/>
                <w:color w:val="000000"/>
                <w:sz w:val="20"/>
                <w:szCs w:val="20"/>
              </w:rPr>
              <w:br/>
              <w:t>観光MICE推進室</w:t>
            </w:r>
          </w:p>
        </w:tc>
      </w:tr>
      <w:tr w:rsidR="00091F60" w:rsidRPr="0070093D" w14:paraId="2D90985D" w14:textId="77777777" w:rsidTr="00752EAA">
        <w:trPr>
          <w:trHeight w:val="291"/>
        </w:trPr>
        <w:tc>
          <w:tcPr>
            <w:tcW w:w="421" w:type="dxa"/>
            <w:vMerge/>
            <w:tcBorders>
              <w:left w:val="single" w:sz="4" w:space="0" w:color="auto"/>
              <w:right w:val="single" w:sz="4" w:space="0" w:color="auto"/>
            </w:tcBorders>
            <w:tcMar>
              <w:left w:w="0" w:type="dxa"/>
              <w:right w:w="0" w:type="dxa"/>
            </w:tcMar>
            <w:vAlign w:val="center"/>
          </w:tcPr>
          <w:p w14:paraId="317CBC50" w14:textId="24EBA11A"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single" w:sz="4" w:space="0" w:color="auto"/>
              <w:left w:val="nil"/>
              <w:bottom w:val="single" w:sz="4" w:space="0" w:color="auto"/>
              <w:right w:val="single" w:sz="4" w:space="0" w:color="auto"/>
            </w:tcBorders>
            <w:shd w:val="clear" w:color="auto" w:fill="auto"/>
            <w:vAlign w:val="center"/>
          </w:tcPr>
          <w:p w14:paraId="19511963"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hint="eastAsia"/>
                <w:sz w:val="20"/>
                <w:szCs w:val="20"/>
              </w:rPr>
              <w:t>京の農山村資源を活用したグリーンツーリズム推進事業（グリーンツーリズムに繋がる取組を支援）</w:t>
            </w:r>
          </w:p>
        </w:tc>
        <w:tc>
          <w:tcPr>
            <w:tcW w:w="1985" w:type="dxa"/>
            <w:tcBorders>
              <w:top w:val="nil"/>
              <w:left w:val="nil"/>
              <w:bottom w:val="single" w:sz="4" w:space="0" w:color="auto"/>
              <w:right w:val="single" w:sz="4" w:space="0" w:color="auto"/>
            </w:tcBorders>
            <w:shd w:val="clear" w:color="auto" w:fill="auto"/>
            <w:noWrap/>
            <w:vAlign w:val="center"/>
          </w:tcPr>
          <w:p w14:paraId="75B7F721" w14:textId="77777777" w:rsidR="00091F60" w:rsidRPr="0070093D" w:rsidRDefault="00091F60" w:rsidP="00974ECE">
            <w:pPr>
              <w:widowControl/>
              <w:spacing w:line="260" w:lineRule="exact"/>
              <w:jc w:val="left"/>
              <w:rPr>
                <w:rFonts w:ascii="ＭＳ 明朝" w:hAnsi="ＭＳ 明朝" w:cs="ＭＳ Ｐゴシック"/>
                <w:strike/>
                <w:kern w:val="0"/>
                <w:sz w:val="20"/>
                <w:szCs w:val="20"/>
              </w:rPr>
            </w:pPr>
            <w:r w:rsidRPr="0070093D">
              <w:rPr>
                <w:rFonts w:ascii="ＭＳ 明朝" w:hAnsi="ＭＳ 明朝" w:hint="eastAsia"/>
                <w:color w:val="000000"/>
                <w:sz w:val="20"/>
                <w:szCs w:val="20"/>
              </w:rPr>
              <w:t>産業観光局</w:t>
            </w:r>
            <w:r w:rsidRPr="0070093D">
              <w:rPr>
                <w:rFonts w:ascii="ＭＳ 明朝" w:hAnsi="ＭＳ 明朝" w:hint="eastAsia"/>
                <w:color w:val="000000"/>
                <w:sz w:val="20"/>
                <w:szCs w:val="20"/>
              </w:rPr>
              <w:br/>
              <w:t>農林企画課</w:t>
            </w:r>
          </w:p>
        </w:tc>
      </w:tr>
      <w:tr w:rsidR="00091F60" w:rsidRPr="0070093D" w14:paraId="25CF78F6" w14:textId="77777777" w:rsidTr="00752EAA">
        <w:trPr>
          <w:trHeight w:val="291"/>
        </w:trPr>
        <w:tc>
          <w:tcPr>
            <w:tcW w:w="421" w:type="dxa"/>
            <w:vMerge/>
            <w:tcBorders>
              <w:left w:val="single" w:sz="4" w:space="0" w:color="auto"/>
              <w:right w:val="single" w:sz="4" w:space="0" w:color="auto"/>
            </w:tcBorders>
            <w:tcMar>
              <w:left w:w="0" w:type="dxa"/>
              <w:right w:w="0" w:type="dxa"/>
            </w:tcMar>
            <w:vAlign w:val="center"/>
          </w:tcPr>
          <w:p w14:paraId="1F31E681" w14:textId="46FC2881" w:rsidR="00091F60" w:rsidRPr="0070093D" w:rsidRDefault="00091F60" w:rsidP="00974ECE">
            <w:pPr>
              <w:spacing w:line="260" w:lineRule="exact"/>
              <w:ind w:left="113" w:right="113"/>
              <w:jc w:val="center"/>
              <w:rPr>
                <w:rFonts w:ascii="ＭＳ 明朝" w:hAnsi="ＭＳ 明朝" w:cs="ＭＳ Ｐゴシック"/>
                <w:kern w:val="0"/>
                <w:sz w:val="20"/>
                <w:szCs w:val="20"/>
              </w:rPr>
            </w:pPr>
          </w:p>
        </w:tc>
        <w:tc>
          <w:tcPr>
            <w:tcW w:w="7408" w:type="dxa"/>
            <w:tcBorders>
              <w:top w:val="single" w:sz="4" w:space="0" w:color="auto"/>
              <w:left w:val="nil"/>
              <w:bottom w:val="single" w:sz="4" w:space="0" w:color="auto"/>
              <w:right w:val="single" w:sz="4" w:space="0" w:color="auto"/>
            </w:tcBorders>
            <w:shd w:val="clear" w:color="auto" w:fill="auto"/>
            <w:vAlign w:val="center"/>
          </w:tcPr>
          <w:p w14:paraId="5864979D" w14:textId="77777777" w:rsidR="00091F60" w:rsidRPr="0070093D" w:rsidRDefault="00091F60" w:rsidP="00974ECE">
            <w:pPr>
              <w:widowControl/>
              <w:spacing w:line="260" w:lineRule="exact"/>
              <w:jc w:val="left"/>
              <w:rPr>
                <w:rFonts w:ascii="ＭＳ 明朝" w:hAnsi="ＭＳ 明朝"/>
                <w:sz w:val="20"/>
                <w:szCs w:val="20"/>
              </w:rPr>
            </w:pPr>
            <w:r w:rsidRPr="0070093D">
              <w:rPr>
                <w:rFonts w:ascii="ＭＳ 明朝" w:hAnsi="ＭＳ 明朝" w:hint="eastAsia"/>
                <w:sz w:val="20"/>
                <w:szCs w:val="20"/>
              </w:rPr>
              <w:t>・西京エリアでのモデルコースや民間活力によるサイクルツアーの造成など自転車観光の推進</w:t>
            </w:r>
          </w:p>
          <w:p w14:paraId="26193715" w14:textId="77777777" w:rsidR="00091F60" w:rsidRPr="0070093D" w:rsidRDefault="00091F60" w:rsidP="00974ECE">
            <w:pPr>
              <w:widowControl/>
              <w:spacing w:line="260" w:lineRule="exact"/>
              <w:jc w:val="left"/>
              <w:rPr>
                <w:rFonts w:ascii="ＭＳ 明朝" w:hAnsi="ＭＳ 明朝"/>
                <w:sz w:val="20"/>
                <w:szCs w:val="20"/>
              </w:rPr>
            </w:pPr>
            <w:r w:rsidRPr="0070093D">
              <w:rPr>
                <w:rFonts w:ascii="ＭＳ 明朝" w:hAnsi="ＭＳ 明朝" w:hint="eastAsia"/>
                <w:sz w:val="20"/>
                <w:szCs w:val="20"/>
              </w:rPr>
              <w:t>・「京都一周トレイル」をはじめとしたエコツーリズムの推進</w:t>
            </w:r>
          </w:p>
        </w:tc>
        <w:tc>
          <w:tcPr>
            <w:tcW w:w="1985" w:type="dxa"/>
            <w:tcBorders>
              <w:top w:val="nil"/>
              <w:left w:val="nil"/>
              <w:bottom w:val="single" w:sz="4" w:space="0" w:color="auto"/>
              <w:right w:val="single" w:sz="4" w:space="0" w:color="auto"/>
            </w:tcBorders>
            <w:shd w:val="clear" w:color="auto" w:fill="auto"/>
            <w:noWrap/>
            <w:vAlign w:val="center"/>
          </w:tcPr>
          <w:p w14:paraId="5B5E76BF" w14:textId="77777777" w:rsidR="00091F60" w:rsidRPr="0070093D" w:rsidRDefault="00091F60" w:rsidP="00974ECE">
            <w:pPr>
              <w:widowControl/>
              <w:spacing w:line="260" w:lineRule="exact"/>
              <w:jc w:val="left"/>
              <w:rPr>
                <w:rFonts w:ascii="ＭＳ 明朝" w:hAnsi="ＭＳ 明朝"/>
                <w:color w:val="000000"/>
                <w:sz w:val="20"/>
                <w:szCs w:val="20"/>
              </w:rPr>
            </w:pPr>
            <w:r w:rsidRPr="0070093D">
              <w:rPr>
                <w:rFonts w:ascii="ＭＳ 明朝" w:hAnsi="ＭＳ 明朝" w:hint="eastAsia"/>
                <w:color w:val="000000"/>
                <w:sz w:val="20"/>
                <w:szCs w:val="20"/>
              </w:rPr>
              <w:t>西京区役所</w:t>
            </w:r>
          </w:p>
          <w:p w14:paraId="51FE59FF" w14:textId="77777777" w:rsidR="00091F60" w:rsidRPr="0070093D" w:rsidRDefault="00091F60" w:rsidP="00974ECE">
            <w:pPr>
              <w:widowControl/>
              <w:spacing w:line="260" w:lineRule="exact"/>
              <w:jc w:val="left"/>
              <w:rPr>
                <w:rFonts w:ascii="ＭＳ 明朝" w:hAnsi="ＭＳ 明朝"/>
                <w:color w:val="000000"/>
                <w:sz w:val="20"/>
                <w:szCs w:val="20"/>
              </w:rPr>
            </w:pPr>
            <w:r w:rsidRPr="0070093D">
              <w:rPr>
                <w:rFonts w:ascii="ＭＳ 明朝" w:hAnsi="ＭＳ 明朝" w:hint="eastAsia"/>
                <w:color w:val="000000"/>
                <w:sz w:val="20"/>
                <w:szCs w:val="20"/>
              </w:rPr>
              <w:t>地域力推進室</w:t>
            </w:r>
          </w:p>
        </w:tc>
      </w:tr>
      <w:tr w:rsidR="00091F60" w:rsidRPr="0070093D" w14:paraId="4F90FBB4" w14:textId="74E1B8AB" w:rsidTr="00752EAA">
        <w:trPr>
          <w:trHeight w:val="244"/>
        </w:trPr>
        <w:tc>
          <w:tcPr>
            <w:tcW w:w="421" w:type="dxa"/>
            <w:vMerge/>
            <w:tcBorders>
              <w:left w:val="single" w:sz="4" w:space="0" w:color="auto"/>
              <w:right w:val="single" w:sz="4" w:space="0" w:color="auto"/>
            </w:tcBorders>
            <w:shd w:val="clear" w:color="auto" w:fill="BFBFBF"/>
            <w:tcMar>
              <w:left w:w="0" w:type="dxa"/>
              <w:right w:w="0" w:type="dxa"/>
            </w:tcMar>
            <w:textDirection w:val="tbRlV"/>
            <w:vAlign w:val="center"/>
            <w:hideMark/>
          </w:tcPr>
          <w:p w14:paraId="2360295F" w14:textId="46D439DC" w:rsidR="00091F60" w:rsidRPr="0070093D" w:rsidRDefault="00091F60" w:rsidP="00974ECE">
            <w:pPr>
              <w:widowControl/>
              <w:spacing w:line="260" w:lineRule="exact"/>
              <w:ind w:left="113" w:right="113"/>
              <w:jc w:val="center"/>
              <w:rPr>
                <w:rFonts w:ascii="ＭＳ 明朝" w:hAnsi="ＭＳ 明朝" w:cs="ＭＳ Ｐゴシック"/>
                <w:kern w:val="0"/>
                <w:sz w:val="20"/>
                <w:szCs w:val="20"/>
              </w:rPr>
            </w:pPr>
          </w:p>
        </w:tc>
        <w:tc>
          <w:tcPr>
            <w:tcW w:w="9393" w:type="dxa"/>
            <w:gridSpan w:val="2"/>
            <w:tcBorders>
              <w:top w:val="single" w:sz="4" w:space="0" w:color="auto"/>
              <w:left w:val="nil"/>
              <w:bottom w:val="single" w:sz="4" w:space="0" w:color="auto"/>
              <w:right w:val="single" w:sz="4" w:space="0" w:color="auto"/>
            </w:tcBorders>
            <w:shd w:val="clear" w:color="000000" w:fill="BFBFBF"/>
            <w:vAlign w:val="center"/>
            <w:hideMark/>
          </w:tcPr>
          <w:p w14:paraId="12766897" w14:textId="494F6F5B" w:rsidR="00091F60" w:rsidRPr="0070093D" w:rsidRDefault="00091F60" w:rsidP="00091F60">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■伝統文化・地場産業を支える自然資源等の維持</w:t>
            </w:r>
          </w:p>
        </w:tc>
      </w:tr>
      <w:tr w:rsidR="00091F60" w:rsidRPr="0070093D" w14:paraId="2EACF5E3" w14:textId="77777777" w:rsidTr="00752EAA">
        <w:trPr>
          <w:trHeight w:val="976"/>
        </w:trPr>
        <w:tc>
          <w:tcPr>
            <w:tcW w:w="421" w:type="dxa"/>
            <w:vMerge/>
            <w:tcBorders>
              <w:left w:val="single" w:sz="4" w:space="0" w:color="auto"/>
              <w:right w:val="single" w:sz="4" w:space="0" w:color="auto"/>
            </w:tcBorders>
            <w:shd w:val="clear" w:color="auto" w:fill="BFBFBF"/>
            <w:vAlign w:val="center"/>
            <w:hideMark/>
          </w:tcPr>
          <w:p w14:paraId="772FC66B"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7EDBE995"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京都の祭りや文化を支えてきた生きものの保全・再生のための取組を認定する「京の生きもの・文化協働再生プロジェクト認定制度」について、活動内容（目的、取組内容、利用方法等）を提示するなど、容易に取り組めるものとする。また、認定の対象を現在の企業等の団体だけでなく、個人や地域にも拡充する。</w:t>
            </w:r>
          </w:p>
        </w:tc>
        <w:tc>
          <w:tcPr>
            <w:tcW w:w="1985" w:type="dxa"/>
            <w:tcBorders>
              <w:top w:val="nil"/>
              <w:left w:val="nil"/>
              <w:bottom w:val="single" w:sz="4" w:space="0" w:color="auto"/>
              <w:right w:val="single" w:sz="4" w:space="0" w:color="auto"/>
            </w:tcBorders>
            <w:shd w:val="clear" w:color="auto" w:fill="auto"/>
            <w:noWrap/>
            <w:vAlign w:val="center"/>
            <w:hideMark/>
          </w:tcPr>
          <w:p w14:paraId="029FFD6C"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環境政策局</w:t>
            </w:r>
          </w:p>
          <w:p w14:paraId="4EC9CC3C"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環境管理課</w:t>
            </w:r>
          </w:p>
        </w:tc>
      </w:tr>
      <w:tr w:rsidR="00091F60" w:rsidRPr="0070093D" w14:paraId="776B0412" w14:textId="77777777" w:rsidTr="00752EAA">
        <w:trPr>
          <w:trHeight w:val="557"/>
        </w:trPr>
        <w:tc>
          <w:tcPr>
            <w:tcW w:w="421" w:type="dxa"/>
            <w:vMerge/>
            <w:tcBorders>
              <w:left w:val="single" w:sz="4" w:space="0" w:color="auto"/>
              <w:right w:val="single" w:sz="4" w:space="0" w:color="auto"/>
            </w:tcBorders>
            <w:shd w:val="clear" w:color="auto" w:fill="BFBFBF"/>
            <w:vAlign w:val="center"/>
            <w:hideMark/>
          </w:tcPr>
          <w:p w14:paraId="3C61D903"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single" w:sz="4" w:space="0" w:color="auto"/>
              <w:left w:val="nil"/>
              <w:bottom w:val="single" w:sz="4" w:space="0" w:color="auto"/>
              <w:right w:val="single" w:sz="4" w:space="0" w:color="auto"/>
            </w:tcBorders>
            <w:shd w:val="clear" w:color="auto" w:fill="auto"/>
            <w:vAlign w:val="center"/>
            <w:hideMark/>
          </w:tcPr>
          <w:p w14:paraId="10CF0FE0"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文化財の原材料の確保に向けた関係者の連携等の取組を推進する。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ACB3718"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文化市民局</w:t>
            </w:r>
          </w:p>
          <w:p w14:paraId="010D5463"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文化財保護課</w:t>
            </w:r>
          </w:p>
        </w:tc>
      </w:tr>
      <w:tr w:rsidR="00091F60" w:rsidRPr="0070093D" w14:paraId="4228BB2B" w14:textId="77777777" w:rsidTr="00752EAA">
        <w:trPr>
          <w:trHeight w:val="551"/>
        </w:trPr>
        <w:tc>
          <w:tcPr>
            <w:tcW w:w="421" w:type="dxa"/>
            <w:vMerge/>
            <w:tcBorders>
              <w:left w:val="single" w:sz="4" w:space="0" w:color="auto"/>
              <w:right w:val="single" w:sz="4" w:space="0" w:color="auto"/>
            </w:tcBorders>
            <w:shd w:val="clear" w:color="auto" w:fill="BFBFBF"/>
            <w:vAlign w:val="center"/>
            <w:hideMark/>
          </w:tcPr>
          <w:p w14:paraId="5F8829E3"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05BBDEE2"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伝統工芸やその素材等を通して自然環境保護やサステナブル（持続可能）な社会づくりの大切さを知る機会の創出</w:t>
            </w:r>
          </w:p>
        </w:tc>
        <w:tc>
          <w:tcPr>
            <w:tcW w:w="1985" w:type="dxa"/>
            <w:tcBorders>
              <w:top w:val="nil"/>
              <w:left w:val="nil"/>
              <w:bottom w:val="single" w:sz="4" w:space="0" w:color="auto"/>
              <w:right w:val="single" w:sz="4" w:space="0" w:color="auto"/>
            </w:tcBorders>
            <w:shd w:val="clear" w:color="auto" w:fill="auto"/>
            <w:noWrap/>
            <w:vAlign w:val="center"/>
            <w:hideMark/>
          </w:tcPr>
          <w:p w14:paraId="37DBB2E2"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下京区役所</w:t>
            </w:r>
          </w:p>
          <w:p w14:paraId="026A46BF"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地域力推進室</w:t>
            </w:r>
          </w:p>
        </w:tc>
      </w:tr>
      <w:tr w:rsidR="00091F60" w:rsidRPr="0070093D" w14:paraId="315543B8" w14:textId="77777777" w:rsidTr="00752EAA">
        <w:trPr>
          <w:trHeight w:val="507"/>
        </w:trPr>
        <w:tc>
          <w:tcPr>
            <w:tcW w:w="421" w:type="dxa"/>
            <w:vMerge/>
            <w:tcBorders>
              <w:left w:val="single" w:sz="4" w:space="0" w:color="auto"/>
              <w:right w:val="single" w:sz="4" w:space="0" w:color="auto"/>
            </w:tcBorders>
            <w:shd w:val="clear" w:color="auto" w:fill="BFBFBF"/>
            <w:vAlign w:val="center"/>
            <w:hideMark/>
          </w:tcPr>
          <w:p w14:paraId="1203BA84"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34171EF7"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業界団体等との連携の下、伝統産業製品の製造に不可欠な道具の安定的な確保対策を進める。</w:t>
            </w:r>
          </w:p>
        </w:tc>
        <w:tc>
          <w:tcPr>
            <w:tcW w:w="1985" w:type="dxa"/>
            <w:tcBorders>
              <w:top w:val="nil"/>
              <w:left w:val="nil"/>
              <w:bottom w:val="single" w:sz="4" w:space="0" w:color="auto"/>
              <w:right w:val="single" w:sz="4" w:space="0" w:color="auto"/>
            </w:tcBorders>
            <w:shd w:val="clear" w:color="auto" w:fill="auto"/>
            <w:noWrap/>
            <w:vAlign w:val="center"/>
            <w:hideMark/>
          </w:tcPr>
          <w:p w14:paraId="384718A8"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1A89BE46"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クリエイティブ産業振興室</w:t>
            </w:r>
          </w:p>
        </w:tc>
      </w:tr>
      <w:tr w:rsidR="00091F60" w:rsidRPr="0070093D" w14:paraId="57263F50" w14:textId="77777777" w:rsidTr="00752EAA">
        <w:trPr>
          <w:trHeight w:val="406"/>
        </w:trPr>
        <w:tc>
          <w:tcPr>
            <w:tcW w:w="421" w:type="dxa"/>
            <w:vMerge/>
            <w:tcBorders>
              <w:left w:val="single" w:sz="4" w:space="0" w:color="auto"/>
              <w:right w:val="single" w:sz="4" w:space="0" w:color="auto"/>
            </w:tcBorders>
            <w:shd w:val="clear" w:color="auto" w:fill="BFBFBF"/>
            <w:vAlign w:val="center"/>
            <w:hideMark/>
          </w:tcPr>
          <w:p w14:paraId="2F13BDD7"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2366AC56"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文化財の原材料の確保に向けた関係者の連携等の取組を推進</w:t>
            </w:r>
          </w:p>
        </w:tc>
        <w:tc>
          <w:tcPr>
            <w:tcW w:w="1985" w:type="dxa"/>
            <w:tcBorders>
              <w:top w:val="nil"/>
              <w:left w:val="nil"/>
              <w:bottom w:val="single" w:sz="4" w:space="0" w:color="auto"/>
              <w:right w:val="single" w:sz="4" w:space="0" w:color="auto"/>
            </w:tcBorders>
            <w:shd w:val="clear" w:color="auto" w:fill="auto"/>
            <w:noWrap/>
            <w:vAlign w:val="center"/>
            <w:hideMark/>
          </w:tcPr>
          <w:p w14:paraId="2E6D5634"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文化市民局</w:t>
            </w:r>
          </w:p>
          <w:p w14:paraId="3390DACA"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文化財保護課</w:t>
            </w:r>
          </w:p>
        </w:tc>
      </w:tr>
      <w:tr w:rsidR="00091F60" w:rsidRPr="000A351E" w14:paraId="05BA9E72" w14:textId="77777777" w:rsidTr="00752EAA">
        <w:trPr>
          <w:trHeight w:val="845"/>
        </w:trPr>
        <w:tc>
          <w:tcPr>
            <w:tcW w:w="421" w:type="dxa"/>
            <w:vMerge/>
            <w:tcBorders>
              <w:left w:val="single" w:sz="4" w:space="0" w:color="auto"/>
              <w:bottom w:val="single" w:sz="4" w:space="0" w:color="auto"/>
              <w:right w:val="single" w:sz="4" w:space="0" w:color="auto"/>
            </w:tcBorders>
            <w:shd w:val="clear" w:color="auto" w:fill="BFBFBF"/>
            <w:vAlign w:val="center"/>
            <w:hideMark/>
          </w:tcPr>
          <w:p w14:paraId="1CC73BC9" w14:textId="77777777" w:rsidR="00091F60" w:rsidRPr="0070093D" w:rsidRDefault="00091F60" w:rsidP="00974ECE">
            <w:pPr>
              <w:widowControl/>
              <w:spacing w:line="260" w:lineRule="exact"/>
              <w:jc w:val="left"/>
              <w:rPr>
                <w:rFonts w:ascii="ＭＳ 明朝" w:hAnsi="ＭＳ 明朝" w:cs="ＭＳ Ｐゴシック"/>
                <w:kern w:val="0"/>
                <w:sz w:val="20"/>
                <w:szCs w:val="20"/>
              </w:rPr>
            </w:pPr>
          </w:p>
        </w:tc>
        <w:tc>
          <w:tcPr>
            <w:tcW w:w="7408" w:type="dxa"/>
            <w:tcBorders>
              <w:top w:val="nil"/>
              <w:left w:val="nil"/>
              <w:bottom w:val="single" w:sz="4" w:space="0" w:color="auto"/>
              <w:right w:val="single" w:sz="4" w:space="0" w:color="auto"/>
            </w:tcBorders>
            <w:shd w:val="clear" w:color="auto" w:fill="auto"/>
            <w:vAlign w:val="center"/>
            <w:hideMark/>
          </w:tcPr>
          <w:p w14:paraId="224D5FEC"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西陣織や、京焼・清水焼などの名産地と連携し、観光客を呼び込むなど、地域と密着したまちづくりと連携して、産地の活性化につなげる。</w:t>
            </w:r>
          </w:p>
        </w:tc>
        <w:tc>
          <w:tcPr>
            <w:tcW w:w="1985" w:type="dxa"/>
            <w:tcBorders>
              <w:top w:val="nil"/>
              <w:left w:val="nil"/>
              <w:bottom w:val="single" w:sz="4" w:space="0" w:color="auto"/>
              <w:right w:val="single" w:sz="4" w:space="0" w:color="auto"/>
            </w:tcBorders>
            <w:shd w:val="clear" w:color="auto" w:fill="auto"/>
            <w:noWrap/>
            <w:vAlign w:val="center"/>
            <w:hideMark/>
          </w:tcPr>
          <w:p w14:paraId="0DB72480" w14:textId="77777777" w:rsidR="00091F60" w:rsidRPr="0070093D"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産業観光局</w:t>
            </w:r>
          </w:p>
          <w:p w14:paraId="45FFE9D6" w14:textId="77777777" w:rsidR="00091F60" w:rsidRPr="000A351E" w:rsidRDefault="00091F60" w:rsidP="00974ECE">
            <w:pPr>
              <w:widowControl/>
              <w:spacing w:line="260" w:lineRule="exact"/>
              <w:jc w:val="left"/>
              <w:rPr>
                <w:rFonts w:ascii="ＭＳ 明朝" w:hAnsi="ＭＳ 明朝" w:cs="ＭＳ Ｐゴシック"/>
                <w:kern w:val="0"/>
                <w:sz w:val="20"/>
                <w:szCs w:val="20"/>
              </w:rPr>
            </w:pPr>
            <w:r w:rsidRPr="0070093D">
              <w:rPr>
                <w:rFonts w:ascii="ＭＳ 明朝" w:hAnsi="ＭＳ 明朝" w:cs="ＭＳ Ｐゴシック" w:hint="eastAsia"/>
                <w:kern w:val="0"/>
                <w:sz w:val="20"/>
                <w:szCs w:val="20"/>
              </w:rPr>
              <w:t>クリエイティブ産業振興室</w:t>
            </w:r>
          </w:p>
        </w:tc>
      </w:tr>
    </w:tbl>
    <w:p w14:paraId="474AD20E" w14:textId="77777777" w:rsidR="006C6011" w:rsidRPr="003F1D28" w:rsidRDefault="006C6011" w:rsidP="0070093D">
      <w:pPr>
        <w:spacing w:line="20" w:lineRule="exact"/>
        <w:jc w:val="left"/>
        <w:rPr>
          <w:rFonts w:ascii="ＭＳ ゴシック" w:eastAsia="ＭＳ ゴシック" w:hAnsi="ＭＳ ゴシック"/>
          <w:szCs w:val="21"/>
        </w:rPr>
      </w:pPr>
    </w:p>
    <w:sectPr w:rsidR="006C6011" w:rsidRPr="003F1D28" w:rsidSect="00752EAA">
      <w:pgSz w:w="11906" w:h="16838" w:code="9"/>
      <w:pgMar w:top="1440" w:right="1080" w:bottom="1440" w:left="1080" w:header="851" w:footer="454"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EE9B" w14:textId="77777777" w:rsidR="009C133E" w:rsidRDefault="009C133E">
      <w:r>
        <w:separator/>
      </w:r>
    </w:p>
  </w:endnote>
  <w:endnote w:type="continuationSeparator" w:id="0">
    <w:p w14:paraId="4FC21571" w14:textId="77777777" w:rsidR="009C133E" w:rsidRDefault="009C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DF1E" w14:textId="77777777" w:rsidR="009C133E" w:rsidRDefault="009C133E">
      <w:r>
        <w:separator/>
      </w:r>
    </w:p>
  </w:footnote>
  <w:footnote w:type="continuationSeparator" w:id="0">
    <w:p w14:paraId="3DA6C13F" w14:textId="77777777" w:rsidR="009C133E" w:rsidRDefault="009C1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DBE"/>
    <w:multiLevelType w:val="hybridMultilevel"/>
    <w:tmpl w:val="470A9C20"/>
    <w:lvl w:ilvl="0" w:tplc="75D849D2">
      <w:start w:val="1"/>
      <w:numFmt w:val="decimalEnclosedParen"/>
      <w:lvlText w:val="%1"/>
      <w:lvlJc w:val="left"/>
      <w:pPr>
        <w:ind w:left="600" w:hanging="360"/>
      </w:pPr>
      <w:rPr>
        <w:rFonts w:hint="default"/>
      </w:rPr>
    </w:lvl>
    <w:lvl w:ilvl="1" w:tplc="1B780E78">
      <w:start w:val="2"/>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62795C"/>
    <w:multiLevelType w:val="hybridMultilevel"/>
    <w:tmpl w:val="2B3CF3A2"/>
    <w:lvl w:ilvl="0" w:tplc="649C4E5A">
      <w:start w:val="1"/>
      <w:numFmt w:val="decimalEnclosedCircle"/>
      <w:lvlText w:val="%1"/>
      <w:lvlJc w:val="left"/>
      <w:pPr>
        <w:ind w:left="1080" w:hanging="360"/>
      </w:pPr>
      <w:rPr>
        <w:rFonts w:ascii="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724408A"/>
    <w:multiLevelType w:val="hybridMultilevel"/>
    <w:tmpl w:val="2B3CF3A2"/>
    <w:lvl w:ilvl="0" w:tplc="649C4E5A">
      <w:start w:val="1"/>
      <w:numFmt w:val="decimalEnclosedCircle"/>
      <w:lvlText w:val="%1"/>
      <w:lvlJc w:val="left"/>
      <w:pPr>
        <w:ind w:left="1080" w:hanging="360"/>
      </w:pPr>
      <w:rPr>
        <w:rFonts w:ascii="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B8A025E"/>
    <w:multiLevelType w:val="hybridMultilevel"/>
    <w:tmpl w:val="2FF410DC"/>
    <w:lvl w:ilvl="0" w:tplc="AA08878A">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2D141EA2"/>
    <w:multiLevelType w:val="hybridMultilevel"/>
    <w:tmpl w:val="779C2C5A"/>
    <w:lvl w:ilvl="0" w:tplc="40AC6B9A">
      <w:start w:val="1"/>
      <w:numFmt w:val="decimalEnclosedCircle"/>
      <w:lvlText w:val="%1"/>
      <w:lvlJc w:val="left"/>
      <w:pPr>
        <w:ind w:left="1200" w:hanging="360"/>
      </w:pPr>
      <w:rPr>
        <w:rFonts w:ascii="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7F83C2C"/>
    <w:multiLevelType w:val="hybridMultilevel"/>
    <w:tmpl w:val="2B3CF3A2"/>
    <w:lvl w:ilvl="0" w:tplc="649C4E5A">
      <w:start w:val="1"/>
      <w:numFmt w:val="decimalEnclosedCircle"/>
      <w:lvlText w:val="%1"/>
      <w:lvlJc w:val="left"/>
      <w:pPr>
        <w:ind w:left="1080" w:hanging="360"/>
      </w:pPr>
      <w:rPr>
        <w:rFonts w:ascii="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FAC3884"/>
    <w:multiLevelType w:val="hybridMultilevel"/>
    <w:tmpl w:val="79ECC86A"/>
    <w:lvl w:ilvl="0" w:tplc="4DB69BB8">
      <w:start w:val="3"/>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547435E"/>
    <w:multiLevelType w:val="hybridMultilevel"/>
    <w:tmpl w:val="7EB41B8A"/>
    <w:lvl w:ilvl="0" w:tplc="489E31EC">
      <w:start w:val="1"/>
      <w:numFmt w:val="decimalEnclosedParen"/>
      <w:lvlText w:val="%1"/>
      <w:lvlJc w:val="left"/>
      <w:pPr>
        <w:ind w:left="644" w:hanging="360"/>
      </w:pPr>
      <w:rPr>
        <w:rFonts w:ascii="ＭＳ 明朝" w:hAnsi="ＭＳ 明朝" w:hint="default"/>
        <w:color w:val="00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5C539F4"/>
    <w:multiLevelType w:val="hybridMultilevel"/>
    <w:tmpl w:val="25A0C6F8"/>
    <w:lvl w:ilvl="0" w:tplc="E39099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8590BDC"/>
    <w:multiLevelType w:val="hybridMultilevel"/>
    <w:tmpl w:val="9906266C"/>
    <w:lvl w:ilvl="0" w:tplc="7CDA511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B5B0672"/>
    <w:multiLevelType w:val="hybridMultilevel"/>
    <w:tmpl w:val="4AD07666"/>
    <w:lvl w:ilvl="0" w:tplc="EA2095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23D182D"/>
    <w:multiLevelType w:val="hybridMultilevel"/>
    <w:tmpl w:val="439E9044"/>
    <w:lvl w:ilvl="0" w:tplc="8A2E8412">
      <w:start w:val="1"/>
      <w:numFmt w:val="decimalEnclosedCircle"/>
      <w:lvlText w:val="%1"/>
      <w:lvlJc w:val="left"/>
      <w:pPr>
        <w:ind w:left="1080" w:hanging="360"/>
      </w:pPr>
      <w:rPr>
        <w:rFonts w:ascii="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5BE6498"/>
    <w:multiLevelType w:val="hybridMultilevel"/>
    <w:tmpl w:val="DDD01618"/>
    <w:lvl w:ilvl="0" w:tplc="63D43CBE">
      <w:start w:val="1"/>
      <w:numFmt w:val="decimalEnclosedParen"/>
      <w:lvlText w:val="%1"/>
      <w:lvlJc w:val="left"/>
      <w:pPr>
        <w:ind w:left="600" w:hanging="360"/>
      </w:pPr>
      <w:rPr>
        <w:rFonts w:ascii="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0E42504"/>
    <w:multiLevelType w:val="hybridMultilevel"/>
    <w:tmpl w:val="58506388"/>
    <w:lvl w:ilvl="0" w:tplc="38DE1AA4">
      <w:start w:val="1"/>
      <w:numFmt w:val="decimalEnclosedParen"/>
      <w:lvlText w:val="%1"/>
      <w:lvlJc w:val="left"/>
      <w:pPr>
        <w:ind w:left="570" w:hanging="360"/>
      </w:pPr>
      <w:rPr>
        <w:rFonts w:ascii="ＭＳ 明朝" w:hAnsi="ＭＳ 明朝" w:hint="eastAsia"/>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4B0CBE"/>
    <w:multiLevelType w:val="hybridMultilevel"/>
    <w:tmpl w:val="BF0A760A"/>
    <w:lvl w:ilvl="0" w:tplc="41BC22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10"/>
  </w:num>
  <w:num w:numId="4">
    <w:abstractNumId w:val="12"/>
  </w:num>
  <w:num w:numId="5">
    <w:abstractNumId w:val="7"/>
  </w:num>
  <w:num w:numId="6">
    <w:abstractNumId w:val="6"/>
  </w:num>
  <w:num w:numId="7">
    <w:abstractNumId w:val="13"/>
  </w:num>
  <w:num w:numId="8">
    <w:abstractNumId w:val="11"/>
  </w:num>
  <w:num w:numId="9">
    <w:abstractNumId w:val="0"/>
  </w:num>
  <w:num w:numId="10">
    <w:abstractNumId w:val="5"/>
  </w:num>
  <w:num w:numId="11">
    <w:abstractNumId w:val="1"/>
  </w:num>
  <w:num w:numId="12">
    <w:abstractNumId w:val="2"/>
  </w:num>
  <w:num w:numId="13">
    <w:abstractNumId w:val="4"/>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15"/>
    <w:rsid w:val="00000784"/>
    <w:rsid w:val="00001BFE"/>
    <w:rsid w:val="00006E0C"/>
    <w:rsid w:val="0001026A"/>
    <w:rsid w:val="00011176"/>
    <w:rsid w:val="00013E10"/>
    <w:rsid w:val="00017335"/>
    <w:rsid w:val="00022EAA"/>
    <w:rsid w:val="00023504"/>
    <w:rsid w:val="00034819"/>
    <w:rsid w:val="00036E7E"/>
    <w:rsid w:val="00037E9D"/>
    <w:rsid w:val="00041CFF"/>
    <w:rsid w:val="00041F10"/>
    <w:rsid w:val="00042518"/>
    <w:rsid w:val="00043CBC"/>
    <w:rsid w:val="00047507"/>
    <w:rsid w:val="00052956"/>
    <w:rsid w:val="00056342"/>
    <w:rsid w:val="000573AB"/>
    <w:rsid w:val="000609CC"/>
    <w:rsid w:val="00060C6A"/>
    <w:rsid w:val="000633A6"/>
    <w:rsid w:val="00072475"/>
    <w:rsid w:val="00072FC3"/>
    <w:rsid w:val="00073813"/>
    <w:rsid w:val="0007393F"/>
    <w:rsid w:val="00074A2D"/>
    <w:rsid w:val="0008023D"/>
    <w:rsid w:val="00080FB9"/>
    <w:rsid w:val="0008105C"/>
    <w:rsid w:val="000839D2"/>
    <w:rsid w:val="00084323"/>
    <w:rsid w:val="00085C3B"/>
    <w:rsid w:val="00085D4A"/>
    <w:rsid w:val="00091F60"/>
    <w:rsid w:val="00092818"/>
    <w:rsid w:val="00097D84"/>
    <w:rsid w:val="000A351E"/>
    <w:rsid w:val="000A4D40"/>
    <w:rsid w:val="000A6203"/>
    <w:rsid w:val="000A7BE8"/>
    <w:rsid w:val="000B1D36"/>
    <w:rsid w:val="000B1EF0"/>
    <w:rsid w:val="000B4DBC"/>
    <w:rsid w:val="000B701A"/>
    <w:rsid w:val="000B7F3A"/>
    <w:rsid w:val="000C351E"/>
    <w:rsid w:val="000C71C2"/>
    <w:rsid w:val="000D3208"/>
    <w:rsid w:val="000D3D92"/>
    <w:rsid w:val="000D4308"/>
    <w:rsid w:val="000D4450"/>
    <w:rsid w:val="000D5384"/>
    <w:rsid w:val="000E0252"/>
    <w:rsid w:val="000E166F"/>
    <w:rsid w:val="000E1909"/>
    <w:rsid w:val="000E3123"/>
    <w:rsid w:val="000E47BF"/>
    <w:rsid w:val="000E5396"/>
    <w:rsid w:val="000E5F22"/>
    <w:rsid w:val="000F0864"/>
    <w:rsid w:val="000F1C2E"/>
    <w:rsid w:val="000F47D1"/>
    <w:rsid w:val="000F48AF"/>
    <w:rsid w:val="000F5397"/>
    <w:rsid w:val="000F593E"/>
    <w:rsid w:val="000F6555"/>
    <w:rsid w:val="000F6FE9"/>
    <w:rsid w:val="00100846"/>
    <w:rsid w:val="00102542"/>
    <w:rsid w:val="00104A85"/>
    <w:rsid w:val="00104B26"/>
    <w:rsid w:val="00104D4A"/>
    <w:rsid w:val="0010558A"/>
    <w:rsid w:val="00106B33"/>
    <w:rsid w:val="00106F85"/>
    <w:rsid w:val="001107BB"/>
    <w:rsid w:val="001114A8"/>
    <w:rsid w:val="00113E07"/>
    <w:rsid w:val="0011466F"/>
    <w:rsid w:val="0011560A"/>
    <w:rsid w:val="0011775B"/>
    <w:rsid w:val="001224EE"/>
    <w:rsid w:val="001226C7"/>
    <w:rsid w:val="00125CA8"/>
    <w:rsid w:val="00126618"/>
    <w:rsid w:val="00126E56"/>
    <w:rsid w:val="00126E5A"/>
    <w:rsid w:val="00130ED0"/>
    <w:rsid w:val="00130F77"/>
    <w:rsid w:val="0013366A"/>
    <w:rsid w:val="00134319"/>
    <w:rsid w:val="00135BB0"/>
    <w:rsid w:val="00146E13"/>
    <w:rsid w:val="001504E6"/>
    <w:rsid w:val="00150CDB"/>
    <w:rsid w:val="00154D1A"/>
    <w:rsid w:val="00155445"/>
    <w:rsid w:val="00156A66"/>
    <w:rsid w:val="00157302"/>
    <w:rsid w:val="00162852"/>
    <w:rsid w:val="0016398D"/>
    <w:rsid w:val="00164FE9"/>
    <w:rsid w:val="00167B8C"/>
    <w:rsid w:val="00167E9D"/>
    <w:rsid w:val="00171565"/>
    <w:rsid w:val="001725CD"/>
    <w:rsid w:val="001732C3"/>
    <w:rsid w:val="00174688"/>
    <w:rsid w:val="00182142"/>
    <w:rsid w:val="00182755"/>
    <w:rsid w:val="00186C04"/>
    <w:rsid w:val="00190883"/>
    <w:rsid w:val="0019353E"/>
    <w:rsid w:val="001945DF"/>
    <w:rsid w:val="00195B5D"/>
    <w:rsid w:val="001A2352"/>
    <w:rsid w:val="001A6019"/>
    <w:rsid w:val="001A6419"/>
    <w:rsid w:val="001B47C8"/>
    <w:rsid w:val="001C013B"/>
    <w:rsid w:val="001C02E5"/>
    <w:rsid w:val="001C103C"/>
    <w:rsid w:val="001C1A69"/>
    <w:rsid w:val="001C2EC2"/>
    <w:rsid w:val="001C4B6F"/>
    <w:rsid w:val="001C5288"/>
    <w:rsid w:val="001C65CE"/>
    <w:rsid w:val="001C69F8"/>
    <w:rsid w:val="001D0454"/>
    <w:rsid w:val="001D227E"/>
    <w:rsid w:val="001D277E"/>
    <w:rsid w:val="001D2E90"/>
    <w:rsid w:val="001D3C31"/>
    <w:rsid w:val="001D4585"/>
    <w:rsid w:val="001D459B"/>
    <w:rsid w:val="001D50C7"/>
    <w:rsid w:val="001E2AA5"/>
    <w:rsid w:val="001E3352"/>
    <w:rsid w:val="001E3CB7"/>
    <w:rsid w:val="001E41BB"/>
    <w:rsid w:val="001E5566"/>
    <w:rsid w:val="001E6139"/>
    <w:rsid w:val="001E6D61"/>
    <w:rsid w:val="001F0EF2"/>
    <w:rsid w:val="001F2562"/>
    <w:rsid w:val="001F300C"/>
    <w:rsid w:val="001F374E"/>
    <w:rsid w:val="001F6808"/>
    <w:rsid w:val="001F75D7"/>
    <w:rsid w:val="00202928"/>
    <w:rsid w:val="002042AB"/>
    <w:rsid w:val="002055C8"/>
    <w:rsid w:val="0021142D"/>
    <w:rsid w:val="0021321D"/>
    <w:rsid w:val="00214D15"/>
    <w:rsid w:val="00215C04"/>
    <w:rsid w:val="00216046"/>
    <w:rsid w:val="002161C9"/>
    <w:rsid w:val="00221324"/>
    <w:rsid w:val="002232AF"/>
    <w:rsid w:val="002259FC"/>
    <w:rsid w:val="00225A81"/>
    <w:rsid w:val="00227835"/>
    <w:rsid w:val="00232403"/>
    <w:rsid w:val="00234915"/>
    <w:rsid w:val="00235DF5"/>
    <w:rsid w:val="00236E33"/>
    <w:rsid w:val="00236F0D"/>
    <w:rsid w:val="0024067E"/>
    <w:rsid w:val="002419E1"/>
    <w:rsid w:val="00243608"/>
    <w:rsid w:val="00244874"/>
    <w:rsid w:val="0024546C"/>
    <w:rsid w:val="00245E5F"/>
    <w:rsid w:val="002460AB"/>
    <w:rsid w:val="00246F65"/>
    <w:rsid w:val="00247C4E"/>
    <w:rsid w:val="002502B1"/>
    <w:rsid w:val="00251ABC"/>
    <w:rsid w:val="00253C52"/>
    <w:rsid w:val="002577E7"/>
    <w:rsid w:val="00260343"/>
    <w:rsid w:val="002637F9"/>
    <w:rsid w:val="002643D6"/>
    <w:rsid w:val="00265208"/>
    <w:rsid w:val="0026577D"/>
    <w:rsid w:val="0027092A"/>
    <w:rsid w:val="002757D3"/>
    <w:rsid w:val="00280317"/>
    <w:rsid w:val="00280C59"/>
    <w:rsid w:val="00283361"/>
    <w:rsid w:val="00284586"/>
    <w:rsid w:val="00291B5E"/>
    <w:rsid w:val="00291B9E"/>
    <w:rsid w:val="002947FF"/>
    <w:rsid w:val="0029612F"/>
    <w:rsid w:val="002975D1"/>
    <w:rsid w:val="00297A9C"/>
    <w:rsid w:val="002A1AD1"/>
    <w:rsid w:val="002A3C16"/>
    <w:rsid w:val="002A5ADF"/>
    <w:rsid w:val="002A6856"/>
    <w:rsid w:val="002B1444"/>
    <w:rsid w:val="002B1EB0"/>
    <w:rsid w:val="002B2836"/>
    <w:rsid w:val="002B4C71"/>
    <w:rsid w:val="002B4E9D"/>
    <w:rsid w:val="002B7366"/>
    <w:rsid w:val="002B770E"/>
    <w:rsid w:val="002C0A56"/>
    <w:rsid w:val="002C0C3E"/>
    <w:rsid w:val="002C191A"/>
    <w:rsid w:val="002C2900"/>
    <w:rsid w:val="002C37F3"/>
    <w:rsid w:val="002C41E4"/>
    <w:rsid w:val="002C4A74"/>
    <w:rsid w:val="002C4B64"/>
    <w:rsid w:val="002D4010"/>
    <w:rsid w:val="002D6418"/>
    <w:rsid w:val="002E163F"/>
    <w:rsid w:val="002E23DA"/>
    <w:rsid w:val="002E3AD5"/>
    <w:rsid w:val="002E3AD6"/>
    <w:rsid w:val="002E5708"/>
    <w:rsid w:val="002E5E57"/>
    <w:rsid w:val="002E7A99"/>
    <w:rsid w:val="002F14E7"/>
    <w:rsid w:val="002F1C4A"/>
    <w:rsid w:val="002F325E"/>
    <w:rsid w:val="002F5631"/>
    <w:rsid w:val="002F6D4A"/>
    <w:rsid w:val="00301E5E"/>
    <w:rsid w:val="00301F0B"/>
    <w:rsid w:val="00303543"/>
    <w:rsid w:val="00303A82"/>
    <w:rsid w:val="00303A94"/>
    <w:rsid w:val="00304884"/>
    <w:rsid w:val="003067DC"/>
    <w:rsid w:val="003069EB"/>
    <w:rsid w:val="0031079E"/>
    <w:rsid w:val="00310C1A"/>
    <w:rsid w:val="00312251"/>
    <w:rsid w:val="003133B0"/>
    <w:rsid w:val="00313F3E"/>
    <w:rsid w:val="00322565"/>
    <w:rsid w:val="003245B4"/>
    <w:rsid w:val="00330776"/>
    <w:rsid w:val="0033281C"/>
    <w:rsid w:val="003354F0"/>
    <w:rsid w:val="00343F87"/>
    <w:rsid w:val="00346364"/>
    <w:rsid w:val="003475D8"/>
    <w:rsid w:val="003514C6"/>
    <w:rsid w:val="00352BCB"/>
    <w:rsid w:val="00353323"/>
    <w:rsid w:val="00353959"/>
    <w:rsid w:val="00354C1B"/>
    <w:rsid w:val="003625F6"/>
    <w:rsid w:val="0036437A"/>
    <w:rsid w:val="003650A5"/>
    <w:rsid w:val="00365306"/>
    <w:rsid w:val="0036586D"/>
    <w:rsid w:val="00371932"/>
    <w:rsid w:val="003720DF"/>
    <w:rsid w:val="00376730"/>
    <w:rsid w:val="00380114"/>
    <w:rsid w:val="00380674"/>
    <w:rsid w:val="00391A21"/>
    <w:rsid w:val="00391CEA"/>
    <w:rsid w:val="00392BF8"/>
    <w:rsid w:val="00397BB1"/>
    <w:rsid w:val="003A113E"/>
    <w:rsid w:val="003A2090"/>
    <w:rsid w:val="003A2341"/>
    <w:rsid w:val="003A5469"/>
    <w:rsid w:val="003A63F5"/>
    <w:rsid w:val="003A7E83"/>
    <w:rsid w:val="003B101D"/>
    <w:rsid w:val="003B2923"/>
    <w:rsid w:val="003B2D06"/>
    <w:rsid w:val="003B2DA4"/>
    <w:rsid w:val="003B2EE3"/>
    <w:rsid w:val="003B394C"/>
    <w:rsid w:val="003C18B8"/>
    <w:rsid w:val="003C4EBA"/>
    <w:rsid w:val="003C5073"/>
    <w:rsid w:val="003C66CA"/>
    <w:rsid w:val="003D583C"/>
    <w:rsid w:val="003D6003"/>
    <w:rsid w:val="003E1B76"/>
    <w:rsid w:val="003F1D28"/>
    <w:rsid w:val="003F24A0"/>
    <w:rsid w:val="003F3430"/>
    <w:rsid w:val="003F61E1"/>
    <w:rsid w:val="003F78FD"/>
    <w:rsid w:val="0040344F"/>
    <w:rsid w:val="004059C3"/>
    <w:rsid w:val="00406660"/>
    <w:rsid w:val="00414A5B"/>
    <w:rsid w:val="0041605B"/>
    <w:rsid w:val="00421277"/>
    <w:rsid w:val="00421710"/>
    <w:rsid w:val="00423FFD"/>
    <w:rsid w:val="0042543C"/>
    <w:rsid w:val="00427ED4"/>
    <w:rsid w:val="00431ABE"/>
    <w:rsid w:val="00431D64"/>
    <w:rsid w:val="00435574"/>
    <w:rsid w:val="004363C2"/>
    <w:rsid w:val="00436B93"/>
    <w:rsid w:val="00437A62"/>
    <w:rsid w:val="00440F78"/>
    <w:rsid w:val="0044281B"/>
    <w:rsid w:val="00445309"/>
    <w:rsid w:val="00446C09"/>
    <w:rsid w:val="00446F92"/>
    <w:rsid w:val="004474B2"/>
    <w:rsid w:val="0045127C"/>
    <w:rsid w:val="0045645D"/>
    <w:rsid w:val="00460199"/>
    <w:rsid w:val="00461A09"/>
    <w:rsid w:val="00462627"/>
    <w:rsid w:val="00462CAB"/>
    <w:rsid w:val="00465718"/>
    <w:rsid w:val="00466717"/>
    <w:rsid w:val="00473086"/>
    <w:rsid w:val="0047652C"/>
    <w:rsid w:val="00477A67"/>
    <w:rsid w:val="004815E0"/>
    <w:rsid w:val="004816D5"/>
    <w:rsid w:val="004875FA"/>
    <w:rsid w:val="00492305"/>
    <w:rsid w:val="00493AB4"/>
    <w:rsid w:val="004944CA"/>
    <w:rsid w:val="00495184"/>
    <w:rsid w:val="004A0EA2"/>
    <w:rsid w:val="004A3109"/>
    <w:rsid w:val="004A417B"/>
    <w:rsid w:val="004A6F43"/>
    <w:rsid w:val="004A701B"/>
    <w:rsid w:val="004B031A"/>
    <w:rsid w:val="004B0506"/>
    <w:rsid w:val="004B0B66"/>
    <w:rsid w:val="004B0D4F"/>
    <w:rsid w:val="004B2EB2"/>
    <w:rsid w:val="004B433A"/>
    <w:rsid w:val="004B565C"/>
    <w:rsid w:val="004B56A2"/>
    <w:rsid w:val="004B5E06"/>
    <w:rsid w:val="004B62C5"/>
    <w:rsid w:val="004B6F26"/>
    <w:rsid w:val="004B78CC"/>
    <w:rsid w:val="004C2238"/>
    <w:rsid w:val="004C2DEF"/>
    <w:rsid w:val="004C4699"/>
    <w:rsid w:val="004C6F0B"/>
    <w:rsid w:val="004D129A"/>
    <w:rsid w:val="004D183E"/>
    <w:rsid w:val="004D1C04"/>
    <w:rsid w:val="004D21BE"/>
    <w:rsid w:val="004D4F73"/>
    <w:rsid w:val="004D528B"/>
    <w:rsid w:val="004D5740"/>
    <w:rsid w:val="004D60D1"/>
    <w:rsid w:val="004E0978"/>
    <w:rsid w:val="004E2102"/>
    <w:rsid w:val="004E4490"/>
    <w:rsid w:val="004E67A5"/>
    <w:rsid w:val="004E6B61"/>
    <w:rsid w:val="004F090A"/>
    <w:rsid w:val="004F542F"/>
    <w:rsid w:val="004F66D6"/>
    <w:rsid w:val="0050013B"/>
    <w:rsid w:val="00500990"/>
    <w:rsid w:val="005017D6"/>
    <w:rsid w:val="00502CA2"/>
    <w:rsid w:val="0050449E"/>
    <w:rsid w:val="00504723"/>
    <w:rsid w:val="00505F03"/>
    <w:rsid w:val="00506E4A"/>
    <w:rsid w:val="00510AB7"/>
    <w:rsid w:val="0051191D"/>
    <w:rsid w:val="00511E76"/>
    <w:rsid w:val="005126AC"/>
    <w:rsid w:val="00512E8E"/>
    <w:rsid w:val="0051513D"/>
    <w:rsid w:val="005157E5"/>
    <w:rsid w:val="00517CD0"/>
    <w:rsid w:val="00521644"/>
    <w:rsid w:val="005228A4"/>
    <w:rsid w:val="00522DAC"/>
    <w:rsid w:val="005232BB"/>
    <w:rsid w:val="00523787"/>
    <w:rsid w:val="00526B4C"/>
    <w:rsid w:val="00527DEA"/>
    <w:rsid w:val="00530EBE"/>
    <w:rsid w:val="005330AD"/>
    <w:rsid w:val="00533B09"/>
    <w:rsid w:val="00534690"/>
    <w:rsid w:val="005352C3"/>
    <w:rsid w:val="00536750"/>
    <w:rsid w:val="00537B79"/>
    <w:rsid w:val="00541536"/>
    <w:rsid w:val="0054155D"/>
    <w:rsid w:val="00541F45"/>
    <w:rsid w:val="00545AE7"/>
    <w:rsid w:val="0054625C"/>
    <w:rsid w:val="00546DB0"/>
    <w:rsid w:val="00551E09"/>
    <w:rsid w:val="005535FD"/>
    <w:rsid w:val="00554CE0"/>
    <w:rsid w:val="00555926"/>
    <w:rsid w:val="00555D29"/>
    <w:rsid w:val="00557208"/>
    <w:rsid w:val="0055722E"/>
    <w:rsid w:val="00557D2A"/>
    <w:rsid w:val="00560CFA"/>
    <w:rsid w:val="00564D84"/>
    <w:rsid w:val="0056601F"/>
    <w:rsid w:val="005704EC"/>
    <w:rsid w:val="00571041"/>
    <w:rsid w:val="00571BC0"/>
    <w:rsid w:val="00572FF3"/>
    <w:rsid w:val="00573251"/>
    <w:rsid w:val="00575474"/>
    <w:rsid w:val="0057612D"/>
    <w:rsid w:val="00576461"/>
    <w:rsid w:val="00576B23"/>
    <w:rsid w:val="00580315"/>
    <w:rsid w:val="00580DA7"/>
    <w:rsid w:val="00583C57"/>
    <w:rsid w:val="00585E8C"/>
    <w:rsid w:val="005902A5"/>
    <w:rsid w:val="005904CB"/>
    <w:rsid w:val="005957A3"/>
    <w:rsid w:val="005959C1"/>
    <w:rsid w:val="005967D8"/>
    <w:rsid w:val="00596EB1"/>
    <w:rsid w:val="00597445"/>
    <w:rsid w:val="00597CE2"/>
    <w:rsid w:val="005A0551"/>
    <w:rsid w:val="005A07DE"/>
    <w:rsid w:val="005A3D23"/>
    <w:rsid w:val="005A5A50"/>
    <w:rsid w:val="005A7DC5"/>
    <w:rsid w:val="005B103F"/>
    <w:rsid w:val="005B1388"/>
    <w:rsid w:val="005B2EB5"/>
    <w:rsid w:val="005B432A"/>
    <w:rsid w:val="005B5F8A"/>
    <w:rsid w:val="005C0758"/>
    <w:rsid w:val="005C1F79"/>
    <w:rsid w:val="005C376E"/>
    <w:rsid w:val="005C4973"/>
    <w:rsid w:val="005C7517"/>
    <w:rsid w:val="005D027B"/>
    <w:rsid w:val="005D38BE"/>
    <w:rsid w:val="005E0866"/>
    <w:rsid w:val="005E305F"/>
    <w:rsid w:val="005F2F39"/>
    <w:rsid w:val="005F4D25"/>
    <w:rsid w:val="005F7777"/>
    <w:rsid w:val="00601FFB"/>
    <w:rsid w:val="00605E59"/>
    <w:rsid w:val="00605F74"/>
    <w:rsid w:val="00611484"/>
    <w:rsid w:val="00612330"/>
    <w:rsid w:val="00613039"/>
    <w:rsid w:val="006221BB"/>
    <w:rsid w:val="006237D1"/>
    <w:rsid w:val="006249F1"/>
    <w:rsid w:val="0062580A"/>
    <w:rsid w:val="0062714E"/>
    <w:rsid w:val="00627D6C"/>
    <w:rsid w:val="00630F56"/>
    <w:rsid w:val="00631D03"/>
    <w:rsid w:val="006327E8"/>
    <w:rsid w:val="006340E0"/>
    <w:rsid w:val="00634E62"/>
    <w:rsid w:val="006461DC"/>
    <w:rsid w:val="00646F79"/>
    <w:rsid w:val="00651631"/>
    <w:rsid w:val="00653B8F"/>
    <w:rsid w:val="00653E6B"/>
    <w:rsid w:val="00656AE4"/>
    <w:rsid w:val="00660627"/>
    <w:rsid w:val="0066091E"/>
    <w:rsid w:val="00660B2D"/>
    <w:rsid w:val="00661132"/>
    <w:rsid w:val="00663C80"/>
    <w:rsid w:val="006643DA"/>
    <w:rsid w:val="00664D47"/>
    <w:rsid w:val="006661E2"/>
    <w:rsid w:val="00673480"/>
    <w:rsid w:val="00673FC8"/>
    <w:rsid w:val="00680E7E"/>
    <w:rsid w:val="0068133E"/>
    <w:rsid w:val="006815B9"/>
    <w:rsid w:val="00684A30"/>
    <w:rsid w:val="00686626"/>
    <w:rsid w:val="0068689D"/>
    <w:rsid w:val="00694227"/>
    <w:rsid w:val="0069428E"/>
    <w:rsid w:val="00695CEF"/>
    <w:rsid w:val="006A662C"/>
    <w:rsid w:val="006B062C"/>
    <w:rsid w:val="006B12A9"/>
    <w:rsid w:val="006B30BA"/>
    <w:rsid w:val="006B4C2E"/>
    <w:rsid w:val="006C2778"/>
    <w:rsid w:val="006C2B20"/>
    <w:rsid w:val="006C6011"/>
    <w:rsid w:val="006C6699"/>
    <w:rsid w:val="006D3CD1"/>
    <w:rsid w:val="006D52E7"/>
    <w:rsid w:val="006D53B1"/>
    <w:rsid w:val="006E17CA"/>
    <w:rsid w:val="006E2090"/>
    <w:rsid w:val="006E44BF"/>
    <w:rsid w:val="006E47DC"/>
    <w:rsid w:val="006E6212"/>
    <w:rsid w:val="006E7B7C"/>
    <w:rsid w:val="006F0CB3"/>
    <w:rsid w:val="006F1E45"/>
    <w:rsid w:val="006F2C89"/>
    <w:rsid w:val="006F3547"/>
    <w:rsid w:val="006F4813"/>
    <w:rsid w:val="006F7570"/>
    <w:rsid w:val="006F7642"/>
    <w:rsid w:val="006F7732"/>
    <w:rsid w:val="0070093D"/>
    <w:rsid w:val="007029AC"/>
    <w:rsid w:val="007047C7"/>
    <w:rsid w:val="007059AE"/>
    <w:rsid w:val="007114D6"/>
    <w:rsid w:val="0071392F"/>
    <w:rsid w:val="00713C46"/>
    <w:rsid w:val="007154E8"/>
    <w:rsid w:val="00715C2A"/>
    <w:rsid w:val="00721371"/>
    <w:rsid w:val="00724BEC"/>
    <w:rsid w:val="00730A06"/>
    <w:rsid w:val="007319FE"/>
    <w:rsid w:val="00731BCB"/>
    <w:rsid w:val="00745E3E"/>
    <w:rsid w:val="00752EAA"/>
    <w:rsid w:val="007551DF"/>
    <w:rsid w:val="00756A73"/>
    <w:rsid w:val="0075781E"/>
    <w:rsid w:val="00760D6A"/>
    <w:rsid w:val="00760FCE"/>
    <w:rsid w:val="00763F26"/>
    <w:rsid w:val="00764D16"/>
    <w:rsid w:val="007658C4"/>
    <w:rsid w:val="00765BB3"/>
    <w:rsid w:val="00772C93"/>
    <w:rsid w:val="00775D6B"/>
    <w:rsid w:val="00777677"/>
    <w:rsid w:val="00782582"/>
    <w:rsid w:val="007840D4"/>
    <w:rsid w:val="007843D1"/>
    <w:rsid w:val="00785DE1"/>
    <w:rsid w:val="00786158"/>
    <w:rsid w:val="00790527"/>
    <w:rsid w:val="007918B8"/>
    <w:rsid w:val="0079732B"/>
    <w:rsid w:val="007A0B9D"/>
    <w:rsid w:val="007A313E"/>
    <w:rsid w:val="007B391E"/>
    <w:rsid w:val="007B68E3"/>
    <w:rsid w:val="007C41F7"/>
    <w:rsid w:val="007C54E3"/>
    <w:rsid w:val="007C6AA8"/>
    <w:rsid w:val="007C6C4D"/>
    <w:rsid w:val="007C785B"/>
    <w:rsid w:val="007D0FE3"/>
    <w:rsid w:val="007D3D15"/>
    <w:rsid w:val="007D4717"/>
    <w:rsid w:val="007D477C"/>
    <w:rsid w:val="007E0EFE"/>
    <w:rsid w:val="007E37C3"/>
    <w:rsid w:val="007E3DFD"/>
    <w:rsid w:val="007E4509"/>
    <w:rsid w:val="007E54EA"/>
    <w:rsid w:val="007E6A9F"/>
    <w:rsid w:val="007E7DFA"/>
    <w:rsid w:val="007F2B74"/>
    <w:rsid w:val="007F34F5"/>
    <w:rsid w:val="007F39FC"/>
    <w:rsid w:val="00801BF0"/>
    <w:rsid w:val="00801CF3"/>
    <w:rsid w:val="00806A57"/>
    <w:rsid w:val="00807B29"/>
    <w:rsid w:val="00807EB6"/>
    <w:rsid w:val="00811E97"/>
    <w:rsid w:val="00813181"/>
    <w:rsid w:val="00820935"/>
    <w:rsid w:val="00820EB7"/>
    <w:rsid w:val="008241E5"/>
    <w:rsid w:val="008248B8"/>
    <w:rsid w:val="008255B1"/>
    <w:rsid w:val="008320DE"/>
    <w:rsid w:val="00834AB9"/>
    <w:rsid w:val="0084003B"/>
    <w:rsid w:val="00841BD9"/>
    <w:rsid w:val="008463C2"/>
    <w:rsid w:val="008469B8"/>
    <w:rsid w:val="00846CB1"/>
    <w:rsid w:val="0085038E"/>
    <w:rsid w:val="008509AA"/>
    <w:rsid w:val="00851A46"/>
    <w:rsid w:val="00853C5F"/>
    <w:rsid w:val="008563F2"/>
    <w:rsid w:val="008579AE"/>
    <w:rsid w:val="00862F08"/>
    <w:rsid w:val="008633C7"/>
    <w:rsid w:val="008720CC"/>
    <w:rsid w:val="00872A24"/>
    <w:rsid w:val="008730DB"/>
    <w:rsid w:val="0087366D"/>
    <w:rsid w:val="00875D1F"/>
    <w:rsid w:val="00876D35"/>
    <w:rsid w:val="00880318"/>
    <w:rsid w:val="00880E98"/>
    <w:rsid w:val="00883C95"/>
    <w:rsid w:val="008866E6"/>
    <w:rsid w:val="00886700"/>
    <w:rsid w:val="0088739C"/>
    <w:rsid w:val="00887417"/>
    <w:rsid w:val="00887D61"/>
    <w:rsid w:val="00891E04"/>
    <w:rsid w:val="00892B23"/>
    <w:rsid w:val="00895DDB"/>
    <w:rsid w:val="00895E36"/>
    <w:rsid w:val="00897124"/>
    <w:rsid w:val="008A0136"/>
    <w:rsid w:val="008A4A8E"/>
    <w:rsid w:val="008A4C25"/>
    <w:rsid w:val="008A7949"/>
    <w:rsid w:val="008B09BA"/>
    <w:rsid w:val="008B1608"/>
    <w:rsid w:val="008B238C"/>
    <w:rsid w:val="008B574F"/>
    <w:rsid w:val="008B5E5A"/>
    <w:rsid w:val="008B5F11"/>
    <w:rsid w:val="008B68C3"/>
    <w:rsid w:val="008B74C0"/>
    <w:rsid w:val="008C592D"/>
    <w:rsid w:val="008C5949"/>
    <w:rsid w:val="008C7341"/>
    <w:rsid w:val="008D1C6F"/>
    <w:rsid w:val="008D2D00"/>
    <w:rsid w:val="008D5272"/>
    <w:rsid w:val="008D5BD6"/>
    <w:rsid w:val="008D5C53"/>
    <w:rsid w:val="008D5E21"/>
    <w:rsid w:val="008D64BB"/>
    <w:rsid w:val="008D6D69"/>
    <w:rsid w:val="008E13EC"/>
    <w:rsid w:val="008E1CCB"/>
    <w:rsid w:val="008E2E87"/>
    <w:rsid w:val="008E3677"/>
    <w:rsid w:val="008E79ED"/>
    <w:rsid w:val="008F00D0"/>
    <w:rsid w:val="008F0D86"/>
    <w:rsid w:val="008F0DEF"/>
    <w:rsid w:val="008F2AD2"/>
    <w:rsid w:val="008F3843"/>
    <w:rsid w:val="00901E7F"/>
    <w:rsid w:val="009020AC"/>
    <w:rsid w:val="00902320"/>
    <w:rsid w:val="0091442D"/>
    <w:rsid w:val="00917A85"/>
    <w:rsid w:val="00921808"/>
    <w:rsid w:val="00924816"/>
    <w:rsid w:val="00925C44"/>
    <w:rsid w:val="00926038"/>
    <w:rsid w:val="00927B91"/>
    <w:rsid w:val="00930DF0"/>
    <w:rsid w:val="00933C5B"/>
    <w:rsid w:val="00934C3E"/>
    <w:rsid w:val="009402A1"/>
    <w:rsid w:val="009411A8"/>
    <w:rsid w:val="009419A7"/>
    <w:rsid w:val="00943920"/>
    <w:rsid w:val="00943A93"/>
    <w:rsid w:val="00943B01"/>
    <w:rsid w:val="0094692F"/>
    <w:rsid w:val="0095010B"/>
    <w:rsid w:val="009507D8"/>
    <w:rsid w:val="00952684"/>
    <w:rsid w:val="00953A89"/>
    <w:rsid w:val="00953FBF"/>
    <w:rsid w:val="009555BB"/>
    <w:rsid w:val="00960FD0"/>
    <w:rsid w:val="00961B76"/>
    <w:rsid w:val="00961F30"/>
    <w:rsid w:val="00965EFD"/>
    <w:rsid w:val="00966E7B"/>
    <w:rsid w:val="009713D8"/>
    <w:rsid w:val="00972143"/>
    <w:rsid w:val="009744E4"/>
    <w:rsid w:val="00974D02"/>
    <w:rsid w:val="00975194"/>
    <w:rsid w:val="00977F6E"/>
    <w:rsid w:val="00980A54"/>
    <w:rsid w:val="00981A08"/>
    <w:rsid w:val="009853BA"/>
    <w:rsid w:val="0098717B"/>
    <w:rsid w:val="0099032B"/>
    <w:rsid w:val="00990A66"/>
    <w:rsid w:val="009925EB"/>
    <w:rsid w:val="00997DBE"/>
    <w:rsid w:val="009A04D5"/>
    <w:rsid w:val="009A11BB"/>
    <w:rsid w:val="009A365F"/>
    <w:rsid w:val="009A4018"/>
    <w:rsid w:val="009A4229"/>
    <w:rsid w:val="009B1C05"/>
    <w:rsid w:val="009B49B8"/>
    <w:rsid w:val="009B6655"/>
    <w:rsid w:val="009B7804"/>
    <w:rsid w:val="009C12E9"/>
    <w:rsid w:val="009C133E"/>
    <w:rsid w:val="009C1D57"/>
    <w:rsid w:val="009C4F89"/>
    <w:rsid w:val="009C68DB"/>
    <w:rsid w:val="009C6B2E"/>
    <w:rsid w:val="009C7AF7"/>
    <w:rsid w:val="009D094A"/>
    <w:rsid w:val="009D78BC"/>
    <w:rsid w:val="009E0612"/>
    <w:rsid w:val="009E4372"/>
    <w:rsid w:val="009E6430"/>
    <w:rsid w:val="009E698C"/>
    <w:rsid w:val="009F51C1"/>
    <w:rsid w:val="00A00703"/>
    <w:rsid w:val="00A01CA1"/>
    <w:rsid w:val="00A06D99"/>
    <w:rsid w:val="00A23704"/>
    <w:rsid w:val="00A25937"/>
    <w:rsid w:val="00A30458"/>
    <w:rsid w:val="00A30E7C"/>
    <w:rsid w:val="00A317E0"/>
    <w:rsid w:val="00A3561F"/>
    <w:rsid w:val="00A35A0B"/>
    <w:rsid w:val="00A36815"/>
    <w:rsid w:val="00A37F96"/>
    <w:rsid w:val="00A401A4"/>
    <w:rsid w:val="00A41A5D"/>
    <w:rsid w:val="00A42D18"/>
    <w:rsid w:val="00A44DA0"/>
    <w:rsid w:val="00A46E02"/>
    <w:rsid w:val="00A471A3"/>
    <w:rsid w:val="00A52E3A"/>
    <w:rsid w:val="00A53CFE"/>
    <w:rsid w:val="00A546B1"/>
    <w:rsid w:val="00A55102"/>
    <w:rsid w:val="00A5669C"/>
    <w:rsid w:val="00A6024E"/>
    <w:rsid w:val="00A62B31"/>
    <w:rsid w:val="00A65751"/>
    <w:rsid w:val="00A66B9D"/>
    <w:rsid w:val="00A71C27"/>
    <w:rsid w:val="00A7381D"/>
    <w:rsid w:val="00A7423E"/>
    <w:rsid w:val="00A75D72"/>
    <w:rsid w:val="00A76F88"/>
    <w:rsid w:val="00A77B18"/>
    <w:rsid w:val="00A77C75"/>
    <w:rsid w:val="00A915AA"/>
    <w:rsid w:val="00A9373B"/>
    <w:rsid w:val="00A96264"/>
    <w:rsid w:val="00A96D74"/>
    <w:rsid w:val="00A96DB1"/>
    <w:rsid w:val="00AA0596"/>
    <w:rsid w:val="00AA080A"/>
    <w:rsid w:val="00AA797D"/>
    <w:rsid w:val="00AB295B"/>
    <w:rsid w:val="00AB3C73"/>
    <w:rsid w:val="00AB5244"/>
    <w:rsid w:val="00AB6045"/>
    <w:rsid w:val="00AC0300"/>
    <w:rsid w:val="00AC0870"/>
    <w:rsid w:val="00AC16A3"/>
    <w:rsid w:val="00AC1A08"/>
    <w:rsid w:val="00AC394A"/>
    <w:rsid w:val="00AD019D"/>
    <w:rsid w:val="00AD0617"/>
    <w:rsid w:val="00AD08D6"/>
    <w:rsid w:val="00AD0A06"/>
    <w:rsid w:val="00AD165B"/>
    <w:rsid w:val="00AD2F5E"/>
    <w:rsid w:val="00AD4FC6"/>
    <w:rsid w:val="00AD788B"/>
    <w:rsid w:val="00AE2A73"/>
    <w:rsid w:val="00AE4C5E"/>
    <w:rsid w:val="00AE5EE6"/>
    <w:rsid w:val="00AE697D"/>
    <w:rsid w:val="00AE78AF"/>
    <w:rsid w:val="00AF1688"/>
    <w:rsid w:val="00B071DE"/>
    <w:rsid w:val="00B11D40"/>
    <w:rsid w:val="00B12877"/>
    <w:rsid w:val="00B15116"/>
    <w:rsid w:val="00B15F55"/>
    <w:rsid w:val="00B169D7"/>
    <w:rsid w:val="00B20C09"/>
    <w:rsid w:val="00B255C7"/>
    <w:rsid w:val="00B272A9"/>
    <w:rsid w:val="00B30314"/>
    <w:rsid w:val="00B30420"/>
    <w:rsid w:val="00B31668"/>
    <w:rsid w:val="00B3568D"/>
    <w:rsid w:val="00B3585F"/>
    <w:rsid w:val="00B35EC4"/>
    <w:rsid w:val="00B3653B"/>
    <w:rsid w:val="00B365B4"/>
    <w:rsid w:val="00B37715"/>
    <w:rsid w:val="00B41498"/>
    <w:rsid w:val="00B4152B"/>
    <w:rsid w:val="00B43FB5"/>
    <w:rsid w:val="00B46634"/>
    <w:rsid w:val="00B46BA5"/>
    <w:rsid w:val="00B51403"/>
    <w:rsid w:val="00B54B9D"/>
    <w:rsid w:val="00B55EDD"/>
    <w:rsid w:val="00B567F1"/>
    <w:rsid w:val="00B6174F"/>
    <w:rsid w:val="00B62E66"/>
    <w:rsid w:val="00B63ADA"/>
    <w:rsid w:val="00B63B58"/>
    <w:rsid w:val="00B665D3"/>
    <w:rsid w:val="00B759CB"/>
    <w:rsid w:val="00B80CE9"/>
    <w:rsid w:val="00B8162E"/>
    <w:rsid w:val="00B81C4A"/>
    <w:rsid w:val="00B8236D"/>
    <w:rsid w:val="00B82D93"/>
    <w:rsid w:val="00B86B76"/>
    <w:rsid w:val="00B915EE"/>
    <w:rsid w:val="00B9161A"/>
    <w:rsid w:val="00B928FA"/>
    <w:rsid w:val="00B9344F"/>
    <w:rsid w:val="00B955A3"/>
    <w:rsid w:val="00B9587D"/>
    <w:rsid w:val="00B97712"/>
    <w:rsid w:val="00B977F2"/>
    <w:rsid w:val="00BA0B0A"/>
    <w:rsid w:val="00BA1AC7"/>
    <w:rsid w:val="00BA1CA3"/>
    <w:rsid w:val="00BA214F"/>
    <w:rsid w:val="00BA24DA"/>
    <w:rsid w:val="00BA3BEA"/>
    <w:rsid w:val="00BA405A"/>
    <w:rsid w:val="00BB179A"/>
    <w:rsid w:val="00BB5FA6"/>
    <w:rsid w:val="00BB672F"/>
    <w:rsid w:val="00BC16A5"/>
    <w:rsid w:val="00BC7F8A"/>
    <w:rsid w:val="00BD038A"/>
    <w:rsid w:val="00BD07C8"/>
    <w:rsid w:val="00BD08D5"/>
    <w:rsid w:val="00BD3005"/>
    <w:rsid w:val="00BD32B0"/>
    <w:rsid w:val="00BD56FD"/>
    <w:rsid w:val="00BE160E"/>
    <w:rsid w:val="00BE18E4"/>
    <w:rsid w:val="00BE2421"/>
    <w:rsid w:val="00BE612A"/>
    <w:rsid w:val="00BF2E4A"/>
    <w:rsid w:val="00BF5650"/>
    <w:rsid w:val="00BF7836"/>
    <w:rsid w:val="00C0082A"/>
    <w:rsid w:val="00C015A3"/>
    <w:rsid w:val="00C03D0E"/>
    <w:rsid w:val="00C06178"/>
    <w:rsid w:val="00C0711C"/>
    <w:rsid w:val="00C1092F"/>
    <w:rsid w:val="00C1783B"/>
    <w:rsid w:val="00C21A45"/>
    <w:rsid w:val="00C22B83"/>
    <w:rsid w:val="00C245A4"/>
    <w:rsid w:val="00C24D3F"/>
    <w:rsid w:val="00C26E08"/>
    <w:rsid w:val="00C27F96"/>
    <w:rsid w:val="00C30D45"/>
    <w:rsid w:val="00C31797"/>
    <w:rsid w:val="00C319EA"/>
    <w:rsid w:val="00C36E5F"/>
    <w:rsid w:val="00C44D6D"/>
    <w:rsid w:val="00C555B0"/>
    <w:rsid w:val="00C60A7F"/>
    <w:rsid w:val="00C67948"/>
    <w:rsid w:val="00C70D76"/>
    <w:rsid w:val="00C76C49"/>
    <w:rsid w:val="00C77999"/>
    <w:rsid w:val="00C77BFD"/>
    <w:rsid w:val="00C80248"/>
    <w:rsid w:val="00C81543"/>
    <w:rsid w:val="00C861B1"/>
    <w:rsid w:val="00C94A9E"/>
    <w:rsid w:val="00C96C36"/>
    <w:rsid w:val="00CA0E89"/>
    <w:rsid w:val="00CA48DD"/>
    <w:rsid w:val="00CA553A"/>
    <w:rsid w:val="00CA761C"/>
    <w:rsid w:val="00CB1398"/>
    <w:rsid w:val="00CB4FB7"/>
    <w:rsid w:val="00CB6A2A"/>
    <w:rsid w:val="00CC1239"/>
    <w:rsid w:val="00CC2133"/>
    <w:rsid w:val="00CC5B14"/>
    <w:rsid w:val="00CD1985"/>
    <w:rsid w:val="00CD56A9"/>
    <w:rsid w:val="00CE22CB"/>
    <w:rsid w:val="00CE289E"/>
    <w:rsid w:val="00CE29A8"/>
    <w:rsid w:val="00CE2FCE"/>
    <w:rsid w:val="00CE3EC0"/>
    <w:rsid w:val="00CE6997"/>
    <w:rsid w:val="00CF49CB"/>
    <w:rsid w:val="00CF4A26"/>
    <w:rsid w:val="00D001A6"/>
    <w:rsid w:val="00D0353E"/>
    <w:rsid w:val="00D069B1"/>
    <w:rsid w:val="00D07671"/>
    <w:rsid w:val="00D107F9"/>
    <w:rsid w:val="00D11E88"/>
    <w:rsid w:val="00D155B2"/>
    <w:rsid w:val="00D17FDA"/>
    <w:rsid w:val="00D22F35"/>
    <w:rsid w:val="00D236C0"/>
    <w:rsid w:val="00D335ED"/>
    <w:rsid w:val="00D37D70"/>
    <w:rsid w:val="00D40681"/>
    <w:rsid w:val="00D44125"/>
    <w:rsid w:val="00D516D0"/>
    <w:rsid w:val="00D51A13"/>
    <w:rsid w:val="00D53D1D"/>
    <w:rsid w:val="00D61A3C"/>
    <w:rsid w:val="00D62493"/>
    <w:rsid w:val="00D62555"/>
    <w:rsid w:val="00D631D3"/>
    <w:rsid w:val="00D63CF4"/>
    <w:rsid w:val="00D641D7"/>
    <w:rsid w:val="00D74118"/>
    <w:rsid w:val="00D74DD9"/>
    <w:rsid w:val="00D76D56"/>
    <w:rsid w:val="00D77E2B"/>
    <w:rsid w:val="00D80A72"/>
    <w:rsid w:val="00D826E1"/>
    <w:rsid w:val="00D837A5"/>
    <w:rsid w:val="00D91554"/>
    <w:rsid w:val="00D9212F"/>
    <w:rsid w:val="00D92337"/>
    <w:rsid w:val="00D95713"/>
    <w:rsid w:val="00DA130F"/>
    <w:rsid w:val="00DA5198"/>
    <w:rsid w:val="00DA588C"/>
    <w:rsid w:val="00DA6374"/>
    <w:rsid w:val="00DB1B3B"/>
    <w:rsid w:val="00DB7534"/>
    <w:rsid w:val="00DC075C"/>
    <w:rsid w:val="00DC325E"/>
    <w:rsid w:val="00DC4FD0"/>
    <w:rsid w:val="00DC6746"/>
    <w:rsid w:val="00DC6B93"/>
    <w:rsid w:val="00DC6EEA"/>
    <w:rsid w:val="00DD19CE"/>
    <w:rsid w:val="00DD3B2A"/>
    <w:rsid w:val="00DE4179"/>
    <w:rsid w:val="00DE4D79"/>
    <w:rsid w:val="00DE4EE7"/>
    <w:rsid w:val="00DE6596"/>
    <w:rsid w:val="00DF02E8"/>
    <w:rsid w:val="00DF0943"/>
    <w:rsid w:val="00DF1750"/>
    <w:rsid w:val="00DF1CA2"/>
    <w:rsid w:val="00DF1F47"/>
    <w:rsid w:val="00DF4202"/>
    <w:rsid w:val="00DF6BBE"/>
    <w:rsid w:val="00E01076"/>
    <w:rsid w:val="00E01E28"/>
    <w:rsid w:val="00E03159"/>
    <w:rsid w:val="00E05960"/>
    <w:rsid w:val="00E138BE"/>
    <w:rsid w:val="00E15905"/>
    <w:rsid w:val="00E21309"/>
    <w:rsid w:val="00E21F2B"/>
    <w:rsid w:val="00E221A6"/>
    <w:rsid w:val="00E25411"/>
    <w:rsid w:val="00E25F5E"/>
    <w:rsid w:val="00E328DE"/>
    <w:rsid w:val="00E400D5"/>
    <w:rsid w:val="00E41883"/>
    <w:rsid w:val="00E442FA"/>
    <w:rsid w:val="00E54F04"/>
    <w:rsid w:val="00E5562C"/>
    <w:rsid w:val="00E56A74"/>
    <w:rsid w:val="00E6310D"/>
    <w:rsid w:val="00E814F8"/>
    <w:rsid w:val="00E846CE"/>
    <w:rsid w:val="00E84867"/>
    <w:rsid w:val="00E84E71"/>
    <w:rsid w:val="00E90481"/>
    <w:rsid w:val="00E91318"/>
    <w:rsid w:val="00E9195E"/>
    <w:rsid w:val="00E92FA7"/>
    <w:rsid w:val="00E96BFC"/>
    <w:rsid w:val="00EA13A4"/>
    <w:rsid w:val="00EA38ED"/>
    <w:rsid w:val="00EA54FF"/>
    <w:rsid w:val="00EA6051"/>
    <w:rsid w:val="00EA797C"/>
    <w:rsid w:val="00EB08B1"/>
    <w:rsid w:val="00EB2055"/>
    <w:rsid w:val="00EB350F"/>
    <w:rsid w:val="00EB68E0"/>
    <w:rsid w:val="00EB7557"/>
    <w:rsid w:val="00EC0B88"/>
    <w:rsid w:val="00EC0B8C"/>
    <w:rsid w:val="00EC1948"/>
    <w:rsid w:val="00EC1C58"/>
    <w:rsid w:val="00EC3248"/>
    <w:rsid w:val="00EC40D6"/>
    <w:rsid w:val="00EC437E"/>
    <w:rsid w:val="00EC5635"/>
    <w:rsid w:val="00EC7FAF"/>
    <w:rsid w:val="00ED0FC1"/>
    <w:rsid w:val="00ED238B"/>
    <w:rsid w:val="00ED5023"/>
    <w:rsid w:val="00ED5131"/>
    <w:rsid w:val="00ED53C5"/>
    <w:rsid w:val="00ED5908"/>
    <w:rsid w:val="00EE00B1"/>
    <w:rsid w:val="00EE062F"/>
    <w:rsid w:val="00EE07F2"/>
    <w:rsid w:val="00EE5CA8"/>
    <w:rsid w:val="00EE65B2"/>
    <w:rsid w:val="00EE79EC"/>
    <w:rsid w:val="00EF171C"/>
    <w:rsid w:val="00EF2C44"/>
    <w:rsid w:val="00EF51DC"/>
    <w:rsid w:val="00F03D30"/>
    <w:rsid w:val="00F043AF"/>
    <w:rsid w:val="00F121AD"/>
    <w:rsid w:val="00F14A4C"/>
    <w:rsid w:val="00F1624B"/>
    <w:rsid w:val="00F1648B"/>
    <w:rsid w:val="00F21C73"/>
    <w:rsid w:val="00F23D2E"/>
    <w:rsid w:val="00F23DDE"/>
    <w:rsid w:val="00F35ADE"/>
    <w:rsid w:val="00F4226B"/>
    <w:rsid w:val="00F42BD6"/>
    <w:rsid w:val="00F4482B"/>
    <w:rsid w:val="00F44EA5"/>
    <w:rsid w:val="00F47E2D"/>
    <w:rsid w:val="00F50501"/>
    <w:rsid w:val="00F52CAD"/>
    <w:rsid w:val="00F53552"/>
    <w:rsid w:val="00F60240"/>
    <w:rsid w:val="00F609E4"/>
    <w:rsid w:val="00F631BD"/>
    <w:rsid w:val="00F6775C"/>
    <w:rsid w:val="00F7026E"/>
    <w:rsid w:val="00F7247E"/>
    <w:rsid w:val="00F7431B"/>
    <w:rsid w:val="00F750A5"/>
    <w:rsid w:val="00F80637"/>
    <w:rsid w:val="00F80779"/>
    <w:rsid w:val="00F818CB"/>
    <w:rsid w:val="00F83269"/>
    <w:rsid w:val="00F83B16"/>
    <w:rsid w:val="00F8669A"/>
    <w:rsid w:val="00F94A48"/>
    <w:rsid w:val="00FA1AF6"/>
    <w:rsid w:val="00FA34AB"/>
    <w:rsid w:val="00FB0B5E"/>
    <w:rsid w:val="00FB5B6A"/>
    <w:rsid w:val="00FB6942"/>
    <w:rsid w:val="00FB79AE"/>
    <w:rsid w:val="00FC144B"/>
    <w:rsid w:val="00FC1C22"/>
    <w:rsid w:val="00FC3F93"/>
    <w:rsid w:val="00FC4314"/>
    <w:rsid w:val="00FC6D45"/>
    <w:rsid w:val="00FC7FD6"/>
    <w:rsid w:val="00FD421B"/>
    <w:rsid w:val="00FD530A"/>
    <w:rsid w:val="00FD6121"/>
    <w:rsid w:val="00FE1425"/>
    <w:rsid w:val="00FE14E1"/>
    <w:rsid w:val="00FE4405"/>
    <w:rsid w:val="00FE7CD4"/>
    <w:rsid w:val="00FF12E9"/>
    <w:rsid w:val="00FF4ADB"/>
    <w:rsid w:val="00FF5BD2"/>
    <w:rsid w:val="00FF65FD"/>
    <w:rsid w:val="00FF6614"/>
    <w:rsid w:val="00FF7263"/>
    <w:rsid w:val="00FF749B"/>
    <w:rsid w:val="00FF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47DED54"/>
  <w15:chartTrackingRefBased/>
  <w15:docId w15:val="{8821E493-0B6D-4FAE-9782-E77C98F3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F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351E"/>
    <w:rPr>
      <w:rFonts w:ascii="Arial" w:eastAsia="ＭＳ ゴシック" w:hAnsi="Arial"/>
      <w:sz w:val="18"/>
      <w:szCs w:val="18"/>
    </w:rPr>
  </w:style>
  <w:style w:type="paragraph" w:styleId="a5">
    <w:name w:val="header"/>
    <w:basedOn w:val="a"/>
    <w:link w:val="a6"/>
    <w:uiPriority w:val="99"/>
    <w:rsid w:val="004A417B"/>
    <w:pPr>
      <w:tabs>
        <w:tab w:val="center" w:pos="4252"/>
        <w:tab w:val="right" w:pos="8504"/>
      </w:tabs>
      <w:snapToGrid w:val="0"/>
    </w:pPr>
  </w:style>
  <w:style w:type="character" w:customStyle="1" w:styleId="a6">
    <w:name w:val="ヘッダー (文字)"/>
    <w:link w:val="a5"/>
    <w:uiPriority w:val="99"/>
    <w:rsid w:val="004A417B"/>
    <w:rPr>
      <w:kern w:val="2"/>
      <w:sz w:val="21"/>
      <w:szCs w:val="24"/>
    </w:rPr>
  </w:style>
  <w:style w:type="paragraph" w:styleId="a7">
    <w:name w:val="footer"/>
    <w:basedOn w:val="a"/>
    <w:link w:val="a8"/>
    <w:rsid w:val="004A417B"/>
    <w:pPr>
      <w:tabs>
        <w:tab w:val="center" w:pos="4252"/>
        <w:tab w:val="right" w:pos="8504"/>
      </w:tabs>
      <w:snapToGrid w:val="0"/>
    </w:pPr>
  </w:style>
  <w:style w:type="character" w:customStyle="1" w:styleId="a8">
    <w:name w:val="フッター (文字)"/>
    <w:link w:val="a7"/>
    <w:uiPriority w:val="99"/>
    <w:rsid w:val="004A417B"/>
    <w:rPr>
      <w:kern w:val="2"/>
      <w:sz w:val="21"/>
      <w:szCs w:val="24"/>
    </w:rPr>
  </w:style>
  <w:style w:type="paragraph" w:styleId="a9">
    <w:name w:val="List Paragraph"/>
    <w:basedOn w:val="a"/>
    <w:uiPriority w:val="34"/>
    <w:qFormat/>
    <w:rsid w:val="005A07DE"/>
    <w:pPr>
      <w:ind w:leftChars="400" w:left="840"/>
    </w:pPr>
    <w:rPr>
      <w:szCs w:val="22"/>
    </w:rPr>
  </w:style>
  <w:style w:type="paragraph" w:styleId="Web">
    <w:name w:val="Normal (Web)"/>
    <w:basedOn w:val="a"/>
    <w:uiPriority w:val="99"/>
    <w:unhideWhenUsed/>
    <w:rsid w:val="00EC0B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rsid w:val="00EC0B88"/>
  </w:style>
  <w:style w:type="character" w:styleId="aa">
    <w:name w:val="annotation reference"/>
    <w:rsid w:val="007F39FC"/>
    <w:rPr>
      <w:sz w:val="18"/>
      <w:szCs w:val="18"/>
    </w:rPr>
  </w:style>
  <w:style w:type="paragraph" w:styleId="ab">
    <w:name w:val="annotation text"/>
    <w:basedOn w:val="a"/>
    <w:link w:val="ac"/>
    <w:rsid w:val="007F39FC"/>
    <w:pPr>
      <w:jc w:val="left"/>
    </w:pPr>
  </w:style>
  <w:style w:type="character" w:customStyle="1" w:styleId="ac">
    <w:name w:val="コメント文字列 (文字)"/>
    <w:link w:val="ab"/>
    <w:rsid w:val="007F39FC"/>
    <w:rPr>
      <w:kern w:val="2"/>
      <w:sz w:val="21"/>
      <w:szCs w:val="24"/>
    </w:rPr>
  </w:style>
  <w:style w:type="paragraph" w:styleId="ad">
    <w:name w:val="annotation subject"/>
    <w:basedOn w:val="ab"/>
    <w:next w:val="ab"/>
    <w:link w:val="ae"/>
    <w:rsid w:val="007F39FC"/>
    <w:rPr>
      <w:b/>
      <w:bCs/>
    </w:rPr>
  </w:style>
  <w:style w:type="character" w:customStyle="1" w:styleId="ae">
    <w:name w:val="コメント内容 (文字)"/>
    <w:link w:val="ad"/>
    <w:rsid w:val="007F39FC"/>
    <w:rPr>
      <w:b/>
      <w:bCs/>
      <w:kern w:val="2"/>
      <w:sz w:val="21"/>
      <w:szCs w:val="24"/>
    </w:rPr>
  </w:style>
  <w:style w:type="paragraph" w:customStyle="1" w:styleId="Default">
    <w:name w:val="Default"/>
    <w:rsid w:val="006D52E7"/>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
    <w:name w:val="理事者回答"/>
    <w:basedOn w:val="a"/>
    <w:link w:val="af0"/>
    <w:qFormat/>
    <w:rsid w:val="003B2923"/>
    <w:pPr>
      <w:ind w:left="638" w:right="2" w:hangingChars="300" w:hanging="638"/>
    </w:pPr>
    <w:rPr>
      <w:rFonts w:ascii="ＭＳ 明朝" w:hAnsi="ＭＳ 明朝"/>
      <w:kern w:val="0"/>
      <w:szCs w:val="21"/>
    </w:rPr>
  </w:style>
  <w:style w:type="character" w:customStyle="1" w:styleId="af0">
    <w:name w:val="理事者回答 (文字)"/>
    <w:link w:val="af"/>
    <w:rsid w:val="003B2923"/>
    <w:rPr>
      <w:rFonts w:ascii="ＭＳ 明朝" w:hAnsi="ＭＳ 明朝"/>
      <w:sz w:val="21"/>
      <w:szCs w:val="21"/>
    </w:rPr>
  </w:style>
  <w:style w:type="character" w:styleId="af1">
    <w:name w:val="Hyperlink"/>
    <w:basedOn w:val="a0"/>
    <w:uiPriority w:val="99"/>
    <w:unhideWhenUsed/>
    <w:rsid w:val="00E92FA7"/>
    <w:rPr>
      <w:color w:val="0000FF"/>
      <w:u w:val="single"/>
    </w:rPr>
  </w:style>
  <w:style w:type="character" w:styleId="af2">
    <w:name w:val="FollowedHyperlink"/>
    <w:basedOn w:val="a0"/>
    <w:rsid w:val="00E92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431">
      <w:bodyDiv w:val="1"/>
      <w:marLeft w:val="0"/>
      <w:marRight w:val="0"/>
      <w:marTop w:val="0"/>
      <w:marBottom w:val="0"/>
      <w:divBdr>
        <w:top w:val="none" w:sz="0" w:space="0" w:color="auto"/>
        <w:left w:val="none" w:sz="0" w:space="0" w:color="auto"/>
        <w:bottom w:val="none" w:sz="0" w:space="0" w:color="auto"/>
        <w:right w:val="none" w:sz="0" w:space="0" w:color="auto"/>
      </w:divBdr>
    </w:div>
    <w:div w:id="215432466">
      <w:bodyDiv w:val="1"/>
      <w:marLeft w:val="0"/>
      <w:marRight w:val="0"/>
      <w:marTop w:val="0"/>
      <w:marBottom w:val="0"/>
      <w:divBdr>
        <w:top w:val="none" w:sz="0" w:space="0" w:color="auto"/>
        <w:left w:val="none" w:sz="0" w:space="0" w:color="auto"/>
        <w:bottom w:val="none" w:sz="0" w:space="0" w:color="auto"/>
        <w:right w:val="none" w:sz="0" w:space="0" w:color="auto"/>
      </w:divBdr>
    </w:div>
    <w:div w:id="276256150">
      <w:bodyDiv w:val="1"/>
      <w:marLeft w:val="0"/>
      <w:marRight w:val="0"/>
      <w:marTop w:val="0"/>
      <w:marBottom w:val="0"/>
      <w:divBdr>
        <w:top w:val="none" w:sz="0" w:space="0" w:color="auto"/>
        <w:left w:val="none" w:sz="0" w:space="0" w:color="auto"/>
        <w:bottom w:val="none" w:sz="0" w:space="0" w:color="auto"/>
        <w:right w:val="none" w:sz="0" w:space="0" w:color="auto"/>
      </w:divBdr>
    </w:div>
    <w:div w:id="311174662">
      <w:bodyDiv w:val="1"/>
      <w:marLeft w:val="0"/>
      <w:marRight w:val="0"/>
      <w:marTop w:val="0"/>
      <w:marBottom w:val="0"/>
      <w:divBdr>
        <w:top w:val="none" w:sz="0" w:space="0" w:color="auto"/>
        <w:left w:val="none" w:sz="0" w:space="0" w:color="auto"/>
        <w:bottom w:val="none" w:sz="0" w:space="0" w:color="auto"/>
        <w:right w:val="none" w:sz="0" w:space="0" w:color="auto"/>
      </w:divBdr>
    </w:div>
    <w:div w:id="458498803">
      <w:bodyDiv w:val="1"/>
      <w:marLeft w:val="0"/>
      <w:marRight w:val="0"/>
      <w:marTop w:val="0"/>
      <w:marBottom w:val="0"/>
      <w:divBdr>
        <w:top w:val="none" w:sz="0" w:space="0" w:color="auto"/>
        <w:left w:val="none" w:sz="0" w:space="0" w:color="auto"/>
        <w:bottom w:val="none" w:sz="0" w:space="0" w:color="auto"/>
        <w:right w:val="none" w:sz="0" w:space="0" w:color="auto"/>
      </w:divBdr>
    </w:div>
    <w:div w:id="618995475">
      <w:bodyDiv w:val="1"/>
      <w:marLeft w:val="0"/>
      <w:marRight w:val="0"/>
      <w:marTop w:val="0"/>
      <w:marBottom w:val="0"/>
      <w:divBdr>
        <w:top w:val="none" w:sz="0" w:space="0" w:color="auto"/>
        <w:left w:val="none" w:sz="0" w:space="0" w:color="auto"/>
        <w:bottom w:val="none" w:sz="0" w:space="0" w:color="auto"/>
        <w:right w:val="none" w:sz="0" w:space="0" w:color="auto"/>
      </w:divBdr>
    </w:div>
    <w:div w:id="666829522">
      <w:bodyDiv w:val="1"/>
      <w:marLeft w:val="0"/>
      <w:marRight w:val="0"/>
      <w:marTop w:val="0"/>
      <w:marBottom w:val="0"/>
      <w:divBdr>
        <w:top w:val="none" w:sz="0" w:space="0" w:color="auto"/>
        <w:left w:val="none" w:sz="0" w:space="0" w:color="auto"/>
        <w:bottom w:val="none" w:sz="0" w:space="0" w:color="auto"/>
        <w:right w:val="none" w:sz="0" w:space="0" w:color="auto"/>
      </w:divBdr>
    </w:div>
    <w:div w:id="778910536">
      <w:bodyDiv w:val="1"/>
      <w:marLeft w:val="0"/>
      <w:marRight w:val="0"/>
      <w:marTop w:val="0"/>
      <w:marBottom w:val="0"/>
      <w:divBdr>
        <w:top w:val="none" w:sz="0" w:space="0" w:color="auto"/>
        <w:left w:val="none" w:sz="0" w:space="0" w:color="auto"/>
        <w:bottom w:val="none" w:sz="0" w:space="0" w:color="auto"/>
        <w:right w:val="none" w:sz="0" w:space="0" w:color="auto"/>
      </w:divBdr>
    </w:div>
    <w:div w:id="791245764">
      <w:bodyDiv w:val="1"/>
      <w:marLeft w:val="0"/>
      <w:marRight w:val="0"/>
      <w:marTop w:val="0"/>
      <w:marBottom w:val="0"/>
      <w:divBdr>
        <w:top w:val="none" w:sz="0" w:space="0" w:color="auto"/>
        <w:left w:val="none" w:sz="0" w:space="0" w:color="auto"/>
        <w:bottom w:val="none" w:sz="0" w:space="0" w:color="auto"/>
        <w:right w:val="none" w:sz="0" w:space="0" w:color="auto"/>
      </w:divBdr>
    </w:div>
    <w:div w:id="926815259">
      <w:bodyDiv w:val="1"/>
      <w:marLeft w:val="0"/>
      <w:marRight w:val="0"/>
      <w:marTop w:val="0"/>
      <w:marBottom w:val="0"/>
      <w:divBdr>
        <w:top w:val="none" w:sz="0" w:space="0" w:color="auto"/>
        <w:left w:val="none" w:sz="0" w:space="0" w:color="auto"/>
        <w:bottom w:val="none" w:sz="0" w:space="0" w:color="auto"/>
        <w:right w:val="none" w:sz="0" w:space="0" w:color="auto"/>
      </w:divBdr>
    </w:div>
    <w:div w:id="986520078">
      <w:bodyDiv w:val="1"/>
      <w:marLeft w:val="0"/>
      <w:marRight w:val="0"/>
      <w:marTop w:val="0"/>
      <w:marBottom w:val="0"/>
      <w:divBdr>
        <w:top w:val="none" w:sz="0" w:space="0" w:color="auto"/>
        <w:left w:val="none" w:sz="0" w:space="0" w:color="auto"/>
        <w:bottom w:val="none" w:sz="0" w:space="0" w:color="auto"/>
        <w:right w:val="none" w:sz="0" w:space="0" w:color="auto"/>
      </w:divBdr>
    </w:div>
    <w:div w:id="1019234959">
      <w:bodyDiv w:val="1"/>
      <w:marLeft w:val="0"/>
      <w:marRight w:val="0"/>
      <w:marTop w:val="0"/>
      <w:marBottom w:val="0"/>
      <w:divBdr>
        <w:top w:val="none" w:sz="0" w:space="0" w:color="auto"/>
        <w:left w:val="none" w:sz="0" w:space="0" w:color="auto"/>
        <w:bottom w:val="none" w:sz="0" w:space="0" w:color="auto"/>
        <w:right w:val="none" w:sz="0" w:space="0" w:color="auto"/>
      </w:divBdr>
    </w:div>
    <w:div w:id="1063262700">
      <w:bodyDiv w:val="1"/>
      <w:marLeft w:val="0"/>
      <w:marRight w:val="0"/>
      <w:marTop w:val="0"/>
      <w:marBottom w:val="0"/>
      <w:divBdr>
        <w:top w:val="none" w:sz="0" w:space="0" w:color="auto"/>
        <w:left w:val="none" w:sz="0" w:space="0" w:color="auto"/>
        <w:bottom w:val="none" w:sz="0" w:space="0" w:color="auto"/>
        <w:right w:val="none" w:sz="0" w:space="0" w:color="auto"/>
      </w:divBdr>
    </w:div>
    <w:div w:id="1101146032">
      <w:bodyDiv w:val="1"/>
      <w:marLeft w:val="0"/>
      <w:marRight w:val="0"/>
      <w:marTop w:val="0"/>
      <w:marBottom w:val="0"/>
      <w:divBdr>
        <w:top w:val="none" w:sz="0" w:space="0" w:color="auto"/>
        <w:left w:val="none" w:sz="0" w:space="0" w:color="auto"/>
        <w:bottom w:val="none" w:sz="0" w:space="0" w:color="auto"/>
        <w:right w:val="none" w:sz="0" w:space="0" w:color="auto"/>
      </w:divBdr>
    </w:div>
    <w:div w:id="1105618175">
      <w:bodyDiv w:val="1"/>
      <w:marLeft w:val="0"/>
      <w:marRight w:val="0"/>
      <w:marTop w:val="0"/>
      <w:marBottom w:val="0"/>
      <w:divBdr>
        <w:top w:val="none" w:sz="0" w:space="0" w:color="auto"/>
        <w:left w:val="none" w:sz="0" w:space="0" w:color="auto"/>
        <w:bottom w:val="none" w:sz="0" w:space="0" w:color="auto"/>
        <w:right w:val="none" w:sz="0" w:space="0" w:color="auto"/>
      </w:divBdr>
    </w:div>
    <w:div w:id="1122458118">
      <w:bodyDiv w:val="1"/>
      <w:marLeft w:val="0"/>
      <w:marRight w:val="0"/>
      <w:marTop w:val="0"/>
      <w:marBottom w:val="0"/>
      <w:divBdr>
        <w:top w:val="none" w:sz="0" w:space="0" w:color="auto"/>
        <w:left w:val="none" w:sz="0" w:space="0" w:color="auto"/>
        <w:bottom w:val="none" w:sz="0" w:space="0" w:color="auto"/>
        <w:right w:val="none" w:sz="0" w:space="0" w:color="auto"/>
      </w:divBdr>
    </w:div>
    <w:div w:id="1144422203">
      <w:bodyDiv w:val="1"/>
      <w:marLeft w:val="0"/>
      <w:marRight w:val="0"/>
      <w:marTop w:val="0"/>
      <w:marBottom w:val="0"/>
      <w:divBdr>
        <w:top w:val="none" w:sz="0" w:space="0" w:color="auto"/>
        <w:left w:val="none" w:sz="0" w:space="0" w:color="auto"/>
        <w:bottom w:val="none" w:sz="0" w:space="0" w:color="auto"/>
        <w:right w:val="none" w:sz="0" w:space="0" w:color="auto"/>
      </w:divBdr>
    </w:div>
    <w:div w:id="1295990764">
      <w:bodyDiv w:val="1"/>
      <w:marLeft w:val="0"/>
      <w:marRight w:val="0"/>
      <w:marTop w:val="0"/>
      <w:marBottom w:val="0"/>
      <w:divBdr>
        <w:top w:val="none" w:sz="0" w:space="0" w:color="auto"/>
        <w:left w:val="none" w:sz="0" w:space="0" w:color="auto"/>
        <w:bottom w:val="none" w:sz="0" w:space="0" w:color="auto"/>
        <w:right w:val="none" w:sz="0" w:space="0" w:color="auto"/>
      </w:divBdr>
    </w:div>
    <w:div w:id="1357777441">
      <w:bodyDiv w:val="1"/>
      <w:marLeft w:val="0"/>
      <w:marRight w:val="0"/>
      <w:marTop w:val="0"/>
      <w:marBottom w:val="0"/>
      <w:divBdr>
        <w:top w:val="none" w:sz="0" w:space="0" w:color="auto"/>
        <w:left w:val="none" w:sz="0" w:space="0" w:color="auto"/>
        <w:bottom w:val="none" w:sz="0" w:space="0" w:color="auto"/>
        <w:right w:val="none" w:sz="0" w:space="0" w:color="auto"/>
      </w:divBdr>
    </w:div>
    <w:div w:id="1468745768">
      <w:bodyDiv w:val="1"/>
      <w:marLeft w:val="0"/>
      <w:marRight w:val="0"/>
      <w:marTop w:val="0"/>
      <w:marBottom w:val="0"/>
      <w:divBdr>
        <w:top w:val="none" w:sz="0" w:space="0" w:color="auto"/>
        <w:left w:val="none" w:sz="0" w:space="0" w:color="auto"/>
        <w:bottom w:val="none" w:sz="0" w:space="0" w:color="auto"/>
        <w:right w:val="none" w:sz="0" w:space="0" w:color="auto"/>
      </w:divBdr>
    </w:div>
    <w:div w:id="1471633673">
      <w:bodyDiv w:val="1"/>
      <w:marLeft w:val="0"/>
      <w:marRight w:val="0"/>
      <w:marTop w:val="0"/>
      <w:marBottom w:val="0"/>
      <w:divBdr>
        <w:top w:val="none" w:sz="0" w:space="0" w:color="auto"/>
        <w:left w:val="none" w:sz="0" w:space="0" w:color="auto"/>
        <w:bottom w:val="none" w:sz="0" w:space="0" w:color="auto"/>
        <w:right w:val="none" w:sz="0" w:space="0" w:color="auto"/>
      </w:divBdr>
    </w:div>
    <w:div w:id="1498569876">
      <w:bodyDiv w:val="1"/>
      <w:marLeft w:val="0"/>
      <w:marRight w:val="0"/>
      <w:marTop w:val="0"/>
      <w:marBottom w:val="0"/>
      <w:divBdr>
        <w:top w:val="none" w:sz="0" w:space="0" w:color="auto"/>
        <w:left w:val="none" w:sz="0" w:space="0" w:color="auto"/>
        <w:bottom w:val="none" w:sz="0" w:space="0" w:color="auto"/>
        <w:right w:val="none" w:sz="0" w:space="0" w:color="auto"/>
      </w:divBdr>
    </w:div>
    <w:div w:id="1665161820">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61367092">
          <w:marLeft w:val="0"/>
          <w:marRight w:val="0"/>
          <w:marTop w:val="0"/>
          <w:marBottom w:val="0"/>
          <w:divBdr>
            <w:top w:val="none" w:sz="0" w:space="0" w:color="auto"/>
            <w:left w:val="none" w:sz="0" w:space="0" w:color="auto"/>
            <w:bottom w:val="none" w:sz="0" w:space="0" w:color="auto"/>
            <w:right w:val="none" w:sz="0" w:space="0" w:color="auto"/>
          </w:divBdr>
          <w:divsChild>
            <w:div w:id="380986802">
              <w:marLeft w:val="3"/>
              <w:marRight w:val="3"/>
              <w:marTop w:val="120"/>
              <w:marBottom w:val="120"/>
              <w:divBdr>
                <w:top w:val="none" w:sz="0" w:space="0" w:color="E2E2E2"/>
                <w:left w:val="single" w:sz="6" w:space="0" w:color="E2E2E2"/>
                <w:bottom w:val="none" w:sz="0" w:space="0" w:color="E2E2E2"/>
                <w:right w:val="single" w:sz="6" w:space="0" w:color="E2E2E2"/>
              </w:divBdr>
            </w:div>
          </w:divsChild>
        </w:div>
      </w:divsChild>
    </w:div>
    <w:div w:id="1673332000">
      <w:bodyDiv w:val="1"/>
      <w:marLeft w:val="0"/>
      <w:marRight w:val="0"/>
      <w:marTop w:val="0"/>
      <w:marBottom w:val="0"/>
      <w:divBdr>
        <w:top w:val="none" w:sz="0" w:space="0" w:color="auto"/>
        <w:left w:val="none" w:sz="0" w:space="0" w:color="auto"/>
        <w:bottom w:val="none" w:sz="0" w:space="0" w:color="auto"/>
        <w:right w:val="none" w:sz="0" w:space="0" w:color="auto"/>
      </w:divBdr>
    </w:div>
    <w:div w:id="1707561314">
      <w:bodyDiv w:val="1"/>
      <w:marLeft w:val="0"/>
      <w:marRight w:val="0"/>
      <w:marTop w:val="0"/>
      <w:marBottom w:val="0"/>
      <w:divBdr>
        <w:top w:val="none" w:sz="0" w:space="0" w:color="auto"/>
        <w:left w:val="none" w:sz="0" w:space="0" w:color="auto"/>
        <w:bottom w:val="none" w:sz="0" w:space="0" w:color="auto"/>
        <w:right w:val="none" w:sz="0" w:space="0" w:color="auto"/>
      </w:divBdr>
    </w:div>
    <w:div w:id="1831748548">
      <w:bodyDiv w:val="1"/>
      <w:marLeft w:val="0"/>
      <w:marRight w:val="0"/>
      <w:marTop w:val="0"/>
      <w:marBottom w:val="0"/>
      <w:divBdr>
        <w:top w:val="none" w:sz="0" w:space="0" w:color="auto"/>
        <w:left w:val="none" w:sz="0" w:space="0" w:color="auto"/>
        <w:bottom w:val="none" w:sz="0" w:space="0" w:color="auto"/>
        <w:right w:val="none" w:sz="0" w:space="0" w:color="auto"/>
      </w:divBdr>
    </w:div>
    <w:div w:id="1943294155">
      <w:bodyDiv w:val="1"/>
      <w:marLeft w:val="0"/>
      <w:marRight w:val="0"/>
      <w:marTop w:val="0"/>
      <w:marBottom w:val="0"/>
      <w:divBdr>
        <w:top w:val="none" w:sz="0" w:space="0" w:color="auto"/>
        <w:left w:val="none" w:sz="0" w:space="0" w:color="auto"/>
        <w:bottom w:val="none" w:sz="0" w:space="0" w:color="auto"/>
        <w:right w:val="none" w:sz="0" w:space="0" w:color="auto"/>
      </w:divBdr>
    </w:div>
    <w:div w:id="1996912528">
      <w:bodyDiv w:val="1"/>
      <w:marLeft w:val="0"/>
      <w:marRight w:val="0"/>
      <w:marTop w:val="0"/>
      <w:marBottom w:val="0"/>
      <w:divBdr>
        <w:top w:val="none" w:sz="0" w:space="0" w:color="auto"/>
        <w:left w:val="none" w:sz="0" w:space="0" w:color="auto"/>
        <w:bottom w:val="none" w:sz="0" w:space="0" w:color="auto"/>
        <w:right w:val="none" w:sz="0" w:space="0" w:color="auto"/>
      </w:divBdr>
    </w:div>
    <w:div w:id="20921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24787-8110-447A-9719-D8031E1F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5941</Words>
  <Characters>632</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otach559</dc:creator>
  <cp:keywords/>
  <dc:description/>
  <cp:lastModifiedBy>kyoto</cp:lastModifiedBy>
  <cp:revision>11</cp:revision>
  <cp:lastPrinted>2022-08-03T08:34:00Z</cp:lastPrinted>
  <dcterms:created xsi:type="dcterms:W3CDTF">2023-01-12T02:51:00Z</dcterms:created>
  <dcterms:modified xsi:type="dcterms:W3CDTF">2023-01-31T04:54:00Z</dcterms:modified>
</cp:coreProperties>
</file>