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66FC" w14:textId="77777777" w:rsidR="001135B6" w:rsidRPr="0061715C" w:rsidRDefault="005F1311" w:rsidP="005F1311">
      <w:pPr>
        <w:ind w:right="70"/>
        <w:jc w:val="right"/>
        <w:rPr>
          <w:rFonts w:ascii="ＭＳ ゴシック" w:eastAsia="ＭＳ ゴシック" w:hAnsi="ＭＳ ゴシック"/>
        </w:rPr>
      </w:pPr>
      <w:r w:rsidRPr="001135B6">
        <w:rPr>
          <w:rFonts w:asciiTheme="minorEastAsia" w:eastAsiaTheme="minorEastAsia" w:hAnsiTheme="min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5173CA" wp14:editId="19D3E9F9">
                <wp:simplePos x="0" y="0"/>
                <wp:positionH relativeFrom="column">
                  <wp:posOffset>5537200</wp:posOffset>
                </wp:positionH>
                <wp:positionV relativeFrom="paragraph">
                  <wp:posOffset>-595630</wp:posOffset>
                </wp:positionV>
                <wp:extent cx="889000" cy="205105"/>
                <wp:effectExtent l="1270" t="2540" r="0" b="190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9000" cy="2051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466165" w14:textId="77777777" w:rsidR="001135B6" w:rsidRPr="001135B6" w:rsidRDefault="001135B6" w:rsidP="001135B6">
                            <w:pPr>
                              <w:pStyle w:val="a3"/>
                              <w:jc w:val="right"/>
                              <w:rPr>
                                <w:rFonts w:asciiTheme="minorEastAsia" w:hAnsiTheme="minorEastAsia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＜</w:t>
                            </w:r>
                            <w:r w:rsidRPr="001135B6">
                              <w:rPr>
                                <w:rFonts w:asciiTheme="minorEastAsia" w:hAnsiTheme="minorEastAsia" w:hint="eastAsia"/>
                              </w:rPr>
                              <w:t>様式</w:t>
                            </w:r>
                            <w:r w:rsidR="006966C0">
                              <w:rPr>
                                <w:rFonts w:asciiTheme="minorEastAsia" w:hAnsiTheme="minorEastAsia" w:hint="eastAsia"/>
                              </w:rPr>
                              <w:t>３</w:t>
                            </w:r>
                            <w:r>
                              <w:rPr>
                                <w:rFonts w:asciiTheme="minorEastAsia" w:hAnsiTheme="minorEastAsia" w:hint="eastAsia"/>
                              </w:rPr>
                              <w:t>＞</w:t>
                            </w:r>
                          </w:p>
                          <w:p w14:paraId="3513599A" w14:textId="77777777" w:rsidR="001135B6" w:rsidRDefault="001135B6" w:rsidP="001135B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5173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6pt;margin-top:-46.9pt;width:70pt;height:1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" filled="f" stroked="f">
                <v:textbox inset="5.85pt,.7pt,5.85pt,.7pt">
                  <w:txbxContent>
                    <w:p w14:paraId="66466165" w14:textId="77777777" w:rsidR="001135B6" w:rsidRPr="001135B6" w:rsidRDefault="001135B6" w:rsidP="001135B6">
                      <w:pPr>
                        <w:pStyle w:val="a3"/>
                        <w:jc w:val="right"/>
                        <w:rPr>
                          <w:rFonts w:asciiTheme="minorEastAsia" w:hAnsiTheme="minorEastAsia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＜</w:t>
                      </w:r>
                      <w:r w:rsidRPr="001135B6">
                        <w:rPr>
                          <w:rFonts w:asciiTheme="minorEastAsia" w:hAnsiTheme="minorEastAsia" w:hint="eastAsia"/>
                        </w:rPr>
                        <w:t>様式</w:t>
                      </w:r>
                      <w:r w:rsidR="006966C0">
                        <w:rPr>
                          <w:rFonts w:asciiTheme="minorEastAsia" w:hAnsiTheme="minorEastAsia" w:hint="eastAsia"/>
                        </w:rPr>
                        <w:t>３</w:t>
                      </w:r>
                      <w:r>
                        <w:rPr>
                          <w:rFonts w:asciiTheme="minorEastAsia" w:hAnsiTheme="minorEastAsia" w:hint="eastAsia"/>
                        </w:rPr>
                        <w:t>＞</w:t>
                      </w:r>
                    </w:p>
                    <w:p w14:paraId="3513599A" w14:textId="77777777" w:rsidR="001135B6" w:rsidRDefault="001135B6" w:rsidP="001135B6"/>
                  </w:txbxContent>
                </v:textbox>
              </v:shape>
            </w:pict>
          </mc:Fallback>
        </mc:AlternateContent>
      </w:r>
    </w:p>
    <w:p w14:paraId="00728A92" w14:textId="77777777" w:rsidR="001135B6" w:rsidRPr="005F1311" w:rsidRDefault="001135B6" w:rsidP="001135B6">
      <w:pPr>
        <w:ind w:right="70"/>
        <w:jc w:val="right"/>
        <w:rPr>
          <w:rFonts w:asciiTheme="minorEastAsia" w:eastAsiaTheme="minorEastAsia" w:hAnsiTheme="minorEastAsia"/>
          <w:sz w:val="24"/>
        </w:rPr>
      </w:pPr>
      <w:r w:rsidRPr="005F1311">
        <w:rPr>
          <w:rFonts w:asciiTheme="minorEastAsia" w:eastAsiaTheme="minorEastAsia" w:hAnsiTheme="minorEastAsia" w:hint="eastAsia"/>
          <w:sz w:val="24"/>
        </w:rPr>
        <w:t>年　　月　　日</w:t>
      </w:r>
      <w:bookmarkStart w:id="0" w:name="_Toc37645242"/>
      <w:bookmarkStart w:id="1" w:name="_Toc38868147"/>
      <w:bookmarkStart w:id="2" w:name="_Toc38961149"/>
      <w:bookmarkStart w:id="3" w:name="_Toc64191452"/>
    </w:p>
    <w:p w14:paraId="453ABF48" w14:textId="77777777" w:rsidR="005F1311" w:rsidRDefault="005F1311" w:rsidP="001135B6">
      <w:pPr>
        <w:ind w:right="70"/>
        <w:jc w:val="right"/>
        <w:rPr>
          <w:rFonts w:asciiTheme="minorEastAsia" w:eastAsiaTheme="minorEastAsia" w:hAnsiTheme="minorEastAsia"/>
        </w:rPr>
      </w:pPr>
    </w:p>
    <w:p w14:paraId="79C916DD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327F1C6A" w14:textId="77777777" w:rsidR="005F1311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171D95C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17AC89DF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131F59F" w14:textId="77777777" w:rsidR="00AA7466" w:rsidRDefault="00AA7466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04A8A4CA" w14:textId="77777777" w:rsidR="005F1311" w:rsidRPr="001135B6" w:rsidRDefault="005F1311" w:rsidP="005F1311">
      <w:pPr>
        <w:spacing w:line="440" w:lineRule="exact"/>
        <w:ind w:right="70"/>
        <w:jc w:val="right"/>
        <w:rPr>
          <w:rFonts w:asciiTheme="minorEastAsia" w:eastAsiaTheme="minorEastAsia" w:hAnsiTheme="minorEastAsia"/>
        </w:rPr>
      </w:pPr>
    </w:p>
    <w:p w14:paraId="54C68C8F" w14:textId="51A3D8C0" w:rsidR="00D20902" w:rsidRDefault="001135B6" w:rsidP="00896D7C">
      <w:pPr>
        <w:spacing w:line="440" w:lineRule="exact"/>
        <w:ind w:right="68"/>
        <w:jc w:val="left"/>
        <w:rPr>
          <w:rFonts w:asciiTheme="minorEastAsia" w:eastAsiaTheme="minorEastAsia" w:hAnsiTheme="minorEastAsia"/>
          <w:snapToGrid w:val="0"/>
          <w:kern w:val="0"/>
          <w:sz w:val="44"/>
        </w:rPr>
      </w:pPr>
      <w:r w:rsidRPr="005F1311">
        <w:rPr>
          <w:rFonts w:asciiTheme="minorEastAsia" w:eastAsiaTheme="minorEastAsia" w:hAnsiTheme="minorEastAsia" w:hint="eastAsia"/>
          <w:snapToGrid w:val="0"/>
          <w:kern w:val="0"/>
          <w:sz w:val="44"/>
        </w:rPr>
        <w:t>「</w:t>
      </w:r>
      <w:r w:rsidR="00896B0F">
        <w:rPr>
          <w:rFonts w:asciiTheme="minorEastAsia" w:eastAsiaTheme="minorEastAsia" w:hAnsiTheme="minorEastAsia" w:hint="eastAsia"/>
          <w:snapToGrid w:val="0"/>
          <w:kern w:val="0"/>
          <w:sz w:val="44"/>
        </w:rPr>
        <w:t>令和</w:t>
      </w:r>
      <w:r w:rsidR="001F435A">
        <w:rPr>
          <w:rFonts w:asciiTheme="minorEastAsia" w:eastAsiaTheme="minorEastAsia" w:hAnsiTheme="minorEastAsia" w:hint="eastAsia"/>
          <w:snapToGrid w:val="0"/>
          <w:kern w:val="0"/>
          <w:sz w:val="44"/>
        </w:rPr>
        <w:t>６</w:t>
      </w:r>
      <w:r w:rsidR="00D20902">
        <w:rPr>
          <w:rFonts w:asciiTheme="minorEastAsia" w:eastAsiaTheme="minorEastAsia" w:hAnsiTheme="minorEastAsia" w:hint="eastAsia"/>
          <w:snapToGrid w:val="0"/>
          <w:kern w:val="0"/>
          <w:sz w:val="44"/>
        </w:rPr>
        <w:t>年度京都市</w:t>
      </w:r>
      <w:r w:rsidR="00896D7C">
        <w:rPr>
          <w:rFonts w:asciiTheme="minorEastAsia" w:eastAsiaTheme="minorEastAsia" w:hAnsiTheme="minorEastAsia" w:hint="eastAsia"/>
          <w:snapToGrid w:val="0"/>
          <w:kern w:val="0"/>
          <w:sz w:val="44"/>
        </w:rPr>
        <w:t>ホームレス居宅定着支援事業（支援員の配置・緊急一時宿泊施設）</w:t>
      </w:r>
      <w:r w:rsidRPr="005F1311">
        <w:rPr>
          <w:rFonts w:asciiTheme="minorEastAsia" w:eastAsiaTheme="minorEastAsia" w:hAnsiTheme="minorEastAsia" w:hint="eastAsia"/>
          <w:snapToGrid w:val="0"/>
          <w:kern w:val="0"/>
          <w:sz w:val="44"/>
        </w:rPr>
        <w:t>」</w:t>
      </w:r>
    </w:p>
    <w:p w14:paraId="600B261C" w14:textId="77777777" w:rsidR="001135B6" w:rsidRPr="005F1311" w:rsidRDefault="001135B6" w:rsidP="00D20902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kern w:val="0"/>
          <w:sz w:val="44"/>
        </w:rPr>
      </w:pPr>
      <w:r w:rsidRPr="005F1311">
        <w:rPr>
          <w:rFonts w:asciiTheme="minorEastAsia" w:eastAsiaTheme="minorEastAsia" w:hAnsiTheme="minorEastAsia" w:hint="eastAsia"/>
          <w:snapToGrid w:val="0"/>
          <w:kern w:val="0"/>
          <w:sz w:val="44"/>
        </w:rPr>
        <w:t>企画提案書</w:t>
      </w:r>
      <w:bookmarkEnd w:id="0"/>
      <w:bookmarkEnd w:id="1"/>
      <w:bookmarkEnd w:id="2"/>
      <w:bookmarkEnd w:id="3"/>
    </w:p>
    <w:p w14:paraId="26C1EA0C" w14:textId="77777777" w:rsidR="001135B6" w:rsidRPr="00896D7C" w:rsidRDefault="001135B6" w:rsidP="005F1311">
      <w:pPr>
        <w:spacing w:line="440" w:lineRule="exact"/>
        <w:ind w:right="68"/>
        <w:jc w:val="center"/>
        <w:rPr>
          <w:rFonts w:asciiTheme="minorEastAsia" w:eastAsiaTheme="minorEastAsia" w:hAnsiTheme="minorEastAsia"/>
          <w:snapToGrid w:val="0"/>
          <w:sz w:val="28"/>
        </w:rPr>
      </w:pPr>
    </w:p>
    <w:p w14:paraId="783C9B15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481674D5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208CE121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57A568FB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7FB955A6" w14:textId="77777777" w:rsidR="00073B6E" w:rsidRDefault="00073B6E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0417B3CD" w14:textId="77777777" w:rsidR="005F1311" w:rsidRDefault="005F1311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p w14:paraId="1C596191" w14:textId="77777777" w:rsidR="007509B7" w:rsidRDefault="007509B7" w:rsidP="001135B6">
      <w:pPr>
        <w:spacing w:line="340" w:lineRule="exact"/>
        <w:ind w:right="68"/>
        <w:jc w:val="center"/>
        <w:rPr>
          <w:rFonts w:asciiTheme="minorEastAsia" w:eastAsiaTheme="minorEastAsia" w:hAnsiTheme="minorEastAsia"/>
          <w:sz w:val="28"/>
        </w:rPr>
      </w:pPr>
    </w:p>
    <w:tbl>
      <w:tblPr>
        <w:tblW w:w="970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1196"/>
        <w:gridCol w:w="1922"/>
        <w:gridCol w:w="5084"/>
      </w:tblGrid>
      <w:tr w:rsidR="00AA7466" w:rsidRPr="00545297" w14:paraId="14514C13" w14:textId="77777777" w:rsidTr="003B0160">
        <w:trPr>
          <w:cantSplit/>
          <w:trHeight w:val="254"/>
        </w:trPr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00C3F4" w14:textId="77777777" w:rsidR="007509B7" w:rsidRDefault="007509B7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6A3E09" w14:textId="77777777" w:rsidR="00AA7466" w:rsidRPr="00E14E6E" w:rsidRDefault="00AA7466" w:rsidP="001135B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sz w:val="24"/>
                <w:szCs w:val="24"/>
              </w:rPr>
              <w:t>提案者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ADAA34D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団体名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7BE7A" w14:textId="77777777" w:rsidR="00AA7466" w:rsidRPr="00E14E6E" w:rsidRDefault="00AA7466" w:rsidP="001E45ED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  <w:p w14:paraId="041331C1" w14:textId="4E0F53F5" w:rsid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　　　　　　　　</w:t>
            </w:r>
          </w:p>
          <w:p w14:paraId="6F686E03" w14:textId="77777777" w:rsidR="00AA7466" w:rsidRPr="000C7E1F" w:rsidRDefault="000C7E1F" w:rsidP="000C7E1F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 xml:space="preserve">　　　　　　　　　　　　　　　　　　</w:t>
            </w:r>
          </w:p>
        </w:tc>
      </w:tr>
      <w:tr w:rsidR="00AA7466" w:rsidRPr="00545297" w14:paraId="394CA84C" w14:textId="77777777" w:rsidTr="003B0160">
        <w:trPr>
          <w:cantSplit/>
          <w:trHeight w:val="254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DE0266F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B2F2645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（役職）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C1CE1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4A52B3BB" w14:textId="77777777" w:rsidTr="003B0160">
        <w:trPr>
          <w:cantSplit/>
          <w:trHeight w:val="288"/>
        </w:trPr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CE14D2A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A5A3120" w14:textId="77777777" w:rsidR="00AA7466" w:rsidRPr="00E14E6E" w:rsidRDefault="00AA7466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代表者名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95E7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404CD1C2" w14:textId="77777777" w:rsidTr="003B0160">
        <w:trPr>
          <w:cantSplit/>
          <w:trHeight w:val="521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1C5EDAA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3B7FB5" w14:textId="77777777" w:rsidR="00AA7466" w:rsidRPr="00E14E6E" w:rsidRDefault="00AA7466" w:rsidP="00073B6E">
            <w:pPr>
              <w:jc w:val="center"/>
              <w:rPr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所在地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EFA46" w14:textId="77777777" w:rsidR="00E14E6E" w:rsidRPr="00E14E6E" w:rsidRDefault="00E14E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〒</w:t>
            </w:r>
          </w:p>
          <w:p w14:paraId="07F44020" w14:textId="77777777" w:rsidR="00AA7466" w:rsidRPr="00E14E6E" w:rsidRDefault="00AA7466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AA7466" w:rsidRPr="00545297" w14:paraId="529143CE" w14:textId="77777777" w:rsidTr="003B0160">
        <w:trPr>
          <w:cantSplit/>
          <w:trHeight w:val="108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E17D9EA" w14:textId="77777777" w:rsidR="00AA7466" w:rsidRPr="00E14E6E" w:rsidRDefault="00AA7466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40FC910" w14:textId="77777777" w:rsidR="00AA7466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（所属）</w:t>
            </w:r>
          </w:p>
        </w:tc>
        <w:tc>
          <w:tcPr>
            <w:tcW w:w="700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CA14998" w14:textId="77777777" w:rsidR="00AA7466" w:rsidRPr="00E14E6E" w:rsidRDefault="00AA7466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E14E6E" w:rsidRPr="00545297" w14:paraId="67F2676F" w14:textId="77777777" w:rsidTr="003B0160">
        <w:trPr>
          <w:cantSplit/>
          <w:trHeight w:val="20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9E30BC8" w14:textId="77777777" w:rsidR="00E14E6E" w:rsidRPr="00E14E6E" w:rsidRDefault="00E14E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tcBorders>
              <w:top w:val="dotted" w:sz="4" w:space="0" w:color="auto"/>
              <w:bottom w:val="nil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647B840" w14:textId="77777777" w:rsidR="00E14E6E" w:rsidRPr="00E14E6E" w:rsidRDefault="00E14E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担当者名</w:t>
            </w:r>
          </w:p>
        </w:tc>
        <w:tc>
          <w:tcPr>
            <w:tcW w:w="700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41265" w14:textId="77777777" w:rsidR="00E14E6E" w:rsidRPr="00E14E6E" w:rsidRDefault="00E14E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4E57EABD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976F6BF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E4ED08" w14:textId="77777777" w:rsidR="00073B6E" w:rsidRPr="00E14E6E" w:rsidRDefault="00073B6E" w:rsidP="00073B6E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連絡先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066181C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電話</w:t>
            </w:r>
            <w:r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番号</w:t>
            </w:r>
          </w:p>
        </w:tc>
        <w:tc>
          <w:tcPr>
            <w:tcW w:w="50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B7B999" w14:textId="77777777" w:rsidR="00073B6E" w:rsidRPr="00E14E6E" w:rsidRDefault="00073B6E" w:rsidP="00E14E6E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  <w:tr w:rsidR="00073B6E" w:rsidRPr="00545297" w14:paraId="41524712" w14:textId="77777777" w:rsidTr="003B0160">
        <w:trPr>
          <w:cantSplit/>
          <w:trHeight w:val="227"/>
        </w:trPr>
        <w:tc>
          <w:tcPr>
            <w:tcW w:w="1498" w:type="dxa"/>
            <w:vMerge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DD52B6E" w14:textId="77777777" w:rsidR="00073B6E" w:rsidRPr="00E14E6E" w:rsidRDefault="00073B6E" w:rsidP="00AA7466">
            <w:pPr>
              <w:pStyle w:val="a7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196" w:type="dxa"/>
            <w:vMerge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5EFDB7A" w14:textId="77777777" w:rsidR="00073B6E" w:rsidRPr="00E14E6E" w:rsidRDefault="00073B6E" w:rsidP="00AA7466">
            <w:pPr>
              <w:ind w:left="240" w:hangingChars="100" w:hanging="240"/>
              <w:jc w:val="center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  <w:tc>
          <w:tcPr>
            <w:tcW w:w="192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99DC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  <w:r w:rsidRPr="00E14E6E">
              <w:rPr>
                <w:rFonts w:asciiTheme="minorEastAsia" w:eastAsiaTheme="minorEastAsia" w:hAnsiTheme="minorEastAsia" w:hint="eastAsia"/>
                <w:iCs/>
                <w:sz w:val="24"/>
                <w:szCs w:val="24"/>
              </w:rPr>
              <w:t>メールアドレス</w:t>
            </w:r>
          </w:p>
        </w:tc>
        <w:tc>
          <w:tcPr>
            <w:tcW w:w="50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4BC9" w14:textId="77777777" w:rsidR="00073B6E" w:rsidRPr="00E14E6E" w:rsidRDefault="00073B6E" w:rsidP="00AA7466">
            <w:pPr>
              <w:ind w:left="240" w:hangingChars="100" w:hanging="240"/>
              <w:rPr>
                <w:rFonts w:asciiTheme="minorEastAsia" w:eastAsiaTheme="minorEastAsia" w:hAnsiTheme="minorEastAsia"/>
                <w:iCs/>
                <w:sz w:val="24"/>
                <w:szCs w:val="24"/>
              </w:rPr>
            </w:pPr>
          </w:p>
        </w:tc>
      </w:tr>
    </w:tbl>
    <w:p w14:paraId="0C7D4A58" w14:textId="77777777" w:rsidR="003B0160" w:rsidRDefault="003B0160">
      <w:r>
        <w:br w:type="page"/>
      </w:r>
    </w:p>
    <w:p w14:paraId="3D99CC6A" w14:textId="77777777" w:rsidR="003B0160" w:rsidRDefault="003B0160" w:rsidP="00AA7466">
      <w:pPr>
        <w:rPr>
          <w:rFonts w:asciiTheme="minorEastAsia" w:eastAsiaTheme="minorEastAsia" w:hAnsiTheme="minorEastAsia"/>
        </w:rPr>
        <w:sectPr w:rsidR="003B0160" w:rsidSect="001135B6">
          <w:footerReference w:type="default" r:id="rId7"/>
          <w:headerReference w:type="firs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tbl>
      <w:tblPr>
        <w:tblW w:w="972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8"/>
        <w:gridCol w:w="425"/>
        <w:gridCol w:w="7777"/>
        <w:gridCol w:w="23"/>
      </w:tblGrid>
      <w:tr w:rsidR="000D6ADE" w:rsidRPr="00B028F0" w14:paraId="1E5BD46F" w14:textId="77777777" w:rsidTr="000D6ADE">
        <w:trPr>
          <w:gridAfter w:val="1"/>
          <w:wAfter w:w="23" w:type="dxa"/>
          <w:cantSplit/>
          <w:trHeight w:val="8100"/>
        </w:trPr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043CC0F" w14:textId="77777777" w:rsidR="000D6ADE" w:rsidRPr="00073B6E" w:rsidRDefault="000D6ADE" w:rsidP="00AA7466">
            <w:pPr>
              <w:rPr>
                <w:rFonts w:asciiTheme="minorEastAsia" w:eastAsiaTheme="minorEastAsia" w:hAnsiTheme="minorEastAsia"/>
              </w:rPr>
            </w:pPr>
            <w:r w:rsidRPr="00073B6E">
              <w:rPr>
                <w:rFonts w:asciiTheme="minorEastAsia" w:eastAsiaTheme="minorEastAsia" w:hAnsiTheme="minorEastAsia" w:hint="eastAsia"/>
              </w:rPr>
              <w:lastRenderedPageBreak/>
              <w:t>１</w:t>
            </w:r>
            <w:r w:rsidRPr="00073B6E">
              <w:rPr>
                <w:rFonts w:asciiTheme="minorEastAsia" w:eastAsiaTheme="minorEastAsia" w:hAnsiTheme="minorEastAsia" w:hint="eastAsia"/>
                <w:color w:val="000000" w:themeColor="text1"/>
              </w:rPr>
              <w:t xml:space="preserve">　方針及び基本的な考え方</w:t>
            </w:r>
          </w:p>
        </w:tc>
        <w:tc>
          <w:tcPr>
            <w:tcW w:w="8202" w:type="dxa"/>
            <w:gridSpan w:val="2"/>
            <w:tcBorders>
              <w:top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F83536" w14:textId="0A39A053" w:rsidR="00D20902" w:rsidRDefault="00896D7C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⑴</w:t>
            </w:r>
            <w:r w:rsidR="00D20902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 xml:space="preserve">　ホームレスを取り巻く現状の認識について（</w:t>
            </w:r>
            <w:r w:rsidR="003B0160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ホームレスの動向</w:t>
            </w:r>
            <w:r w:rsidR="00596E54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課題等</w:t>
            </w:r>
            <w:r w:rsidR="00D20902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）</w:t>
            </w:r>
          </w:p>
          <w:p w14:paraId="741E49AE" w14:textId="77777777" w:rsidR="00D20902" w:rsidRPr="003B0160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8FD9C16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459C5D8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307BEBE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B2D5F9C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6B99C52" w14:textId="77777777" w:rsidR="00D20902" w:rsidRDefault="00D20902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9AEB58F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E77D22B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5C67D56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AC30B2E" w14:textId="77777777" w:rsidR="003B0160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790D3BB" w14:textId="221C1A8C" w:rsidR="000D6ADE" w:rsidRPr="001135B6" w:rsidRDefault="003B0160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 xml:space="preserve">⑵　</w:t>
            </w:r>
            <w:r w:rsidR="00E57DB5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上記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⑴</w:t>
            </w:r>
            <w:r w:rsidR="00E57DB5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及び仕様書の内容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を踏まえた本事業の実施方針</w:t>
            </w:r>
            <w:r w:rsidR="00596E54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、</w:t>
            </w:r>
            <w:r w:rsidR="0056448A"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基本的な考え方</w:t>
            </w: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について</w:t>
            </w:r>
          </w:p>
          <w:p w14:paraId="4A17759D" w14:textId="77777777" w:rsidR="000D6ADE" w:rsidRPr="0056448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107E939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78AD36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3DBCF0A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2A26458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AF084E2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826AC8A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EB60D3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924C93A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4860ED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ABB6067" w14:textId="77777777" w:rsidR="007F511E" w:rsidRDefault="007F511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16E365F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C28A404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E290E8F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8206D6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F10C53B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16B3B9A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9DA749D" w14:textId="77777777" w:rsidR="000D6ADE" w:rsidRPr="00E12E1A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CB87390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B3654EB" w14:textId="77777777" w:rsidR="000D6ADE" w:rsidRDefault="000D6ADE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E64B414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85D5515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F95DD2C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352B2F4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6A82FE8" w14:textId="77777777" w:rsidR="003B0160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D429506" w14:textId="77777777" w:rsidR="003B0160" w:rsidRPr="000D6ADE" w:rsidRDefault="003B0160" w:rsidP="000D6ADE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0D6ADE" w:rsidRPr="00B028F0" w14:paraId="628EEC82" w14:textId="77777777" w:rsidTr="000D6ADE">
        <w:trPr>
          <w:cantSplit/>
          <w:trHeight w:val="9431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3F16437" w14:textId="77777777" w:rsidR="000D6ADE" w:rsidRPr="007A3234" w:rsidRDefault="000D6ADE" w:rsidP="00AA7466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1E9E6D2C" w14:textId="77777777" w:rsidR="000D6ADE" w:rsidRDefault="000D6ADE" w:rsidP="00AA7466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計画</w:t>
            </w:r>
          </w:p>
          <w:p w14:paraId="3ECEE6A2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2272B0CA" w14:textId="77777777" w:rsidR="000D6ADE" w:rsidRDefault="000D6ADE" w:rsidP="00AA7466">
            <w:pPr>
              <w:ind w:right="113" w:firstLineChars="300" w:firstLine="600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24F50A5A" w14:textId="77777777" w:rsidR="000D6ADE" w:rsidRPr="00E12E1A" w:rsidRDefault="003B0160" w:rsidP="00AA7466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一連の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業務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内容に応じた</w:t>
            </w:r>
            <w:r w:rsidR="000D6ADE" w:rsidRPr="003B0160">
              <w:rPr>
                <w:rStyle w:val="a9"/>
                <w:rFonts w:hint="eastAsia"/>
                <w:i w:val="0"/>
                <w:color w:val="000000" w:themeColor="text1"/>
              </w:rPr>
              <w:t>適切かつ効果的な実施手法について</w:t>
            </w:r>
          </w:p>
          <w:p w14:paraId="679AF7C8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3F20B2BC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475B288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124EFC40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B2FEBDA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8780AC5" w14:textId="77777777" w:rsidR="00F14A5B" w:rsidRDefault="00F14A5B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30421C15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733C167C" w14:textId="77777777" w:rsidR="000D6ADE" w:rsidRDefault="000D6ADE" w:rsidP="00AA7466">
            <w:pPr>
              <w:rPr>
                <w:rStyle w:val="a9"/>
                <w:i w:val="0"/>
                <w:color w:val="000000" w:themeColor="text1"/>
              </w:rPr>
            </w:pPr>
          </w:p>
          <w:p w14:paraId="6337907A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5AE74DB" w14:textId="77777777" w:rsidR="000D6ADE" w:rsidRDefault="000D6ADE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0C5DBE8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1925820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64BC5C7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3EF2A66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93A735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683DE8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41BAA9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46B9334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DFB2EDF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841F9F5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61ED06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72E7D5A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D8BAF6C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2D5B83F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C0A25F2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C5EA5AE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606EC4A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2A391D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81E154F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5244061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AC6AA6B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284BB43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910E4D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828BEDD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E2EF031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9C13B5A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50EC456" w14:textId="77777777" w:rsidR="00BE7095" w:rsidRDefault="00BE7095" w:rsidP="00AA7466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23B4A51D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0142C31" w14:textId="77777777" w:rsidR="006F39D0" w:rsidRPr="007A3234" w:rsidRDefault="006F39D0" w:rsidP="000D6ADE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40F01C08" w14:textId="77777777" w:rsidR="006F39D0" w:rsidRDefault="006F39D0" w:rsidP="000D6ADE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56703CA4" w14:textId="684EBCA8" w:rsidR="006F39D0" w:rsidRPr="00E12E1A" w:rsidRDefault="003B0160" w:rsidP="00F14A5B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従事職員の経歴</w:t>
            </w:r>
            <w:r w:rsidR="00596E54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スキルレベルについて</w:t>
            </w:r>
          </w:p>
          <w:p w14:paraId="2AD34256" w14:textId="77777777" w:rsidR="006F39D0" w:rsidRDefault="006F39D0" w:rsidP="00F14A5B">
            <w:pPr>
              <w:rPr>
                <w:rStyle w:val="a9"/>
                <w:i w:val="0"/>
                <w:color w:val="000000" w:themeColor="text1"/>
              </w:rPr>
            </w:pPr>
          </w:p>
          <w:p w14:paraId="05A4A02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7A0D9E1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0D33AD3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128458F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A55CAED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856E613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48C54A0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3B5FAA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75DF280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A2CC87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312ED92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6830D54D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473CDF4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9B0E175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71C61AD8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800CC66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31AE4FAE" w14:textId="77777777" w:rsidR="006F39D0" w:rsidRDefault="006F39D0" w:rsidP="00F14A5B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7338BE6" w14:textId="77777777" w:rsidR="006F39D0" w:rsidRPr="00E12E1A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F8AA72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653C8B7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EC03D4F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FFCE60E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4125F34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FDB4FF6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B979D29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2274ED10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AB73701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61C62A68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0A55BA2A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15D3A3B1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33B8D3F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4EA6A2D2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69C132B8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33C3B448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75E7F629" w14:textId="77777777" w:rsid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  <w:p w14:paraId="5EDB7216" w14:textId="77777777" w:rsidR="006F39D0" w:rsidRPr="006F39D0" w:rsidRDefault="006F39D0" w:rsidP="000D6ADE">
            <w:pPr>
              <w:rPr>
                <w:rStyle w:val="a9"/>
                <w:i w:val="0"/>
                <w:color w:val="000000" w:themeColor="text1"/>
              </w:rPr>
            </w:pPr>
          </w:p>
        </w:tc>
      </w:tr>
      <w:tr w:rsidR="006F39D0" w:rsidRPr="00B028F0" w14:paraId="586B691E" w14:textId="77777777" w:rsidTr="006F39D0">
        <w:trPr>
          <w:cantSplit/>
          <w:trHeight w:val="1368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642F0B52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7BD2350F" w14:textId="77777777" w:rsidR="006F39D0" w:rsidRDefault="006F39D0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体制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4A4A6C58" w14:textId="77777777" w:rsidR="006F39D0" w:rsidRPr="00E12E1A" w:rsidRDefault="003B0160" w:rsidP="00E57DB5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="006F39D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本事業の実施体制について</w:t>
            </w:r>
          </w:p>
          <w:p w14:paraId="242B5B64" w14:textId="77777777" w:rsidR="006F39D0" w:rsidRPr="0056448A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E5DC2A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E004FE9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D068B0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F10DFF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56CDEB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CA835F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C2A523E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EA1D96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21D5BA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B528BA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8C4926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830981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B475FB5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C2F62D1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0EED16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4E34DF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3364A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1A87B8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797105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95B3CA3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C32214B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A33F93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6EB7018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138116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00573C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B1F893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3DEE1F7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88F670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06FFDB0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3641EB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2FBC4F2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FBF7006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E39768A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D855664" w14:textId="77777777" w:rsid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F4FEE08" w14:textId="77777777" w:rsidR="003B0160" w:rsidRPr="003B0160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01477221" w14:textId="77777777" w:rsidTr="000D6ADE">
        <w:trPr>
          <w:cantSplit/>
          <w:trHeight w:val="9000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BAC974A" w14:textId="77777777" w:rsidR="006F39D0" w:rsidRPr="007A3234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7A3234">
              <w:rPr>
                <w:rFonts w:asciiTheme="minorEastAsia" w:eastAsiaTheme="minorEastAsia" w:hAnsiTheme="minorEastAsia" w:hint="eastAsia"/>
              </w:rPr>
              <w:lastRenderedPageBreak/>
              <w:t>２　実施内容</w:t>
            </w:r>
          </w:p>
        </w:tc>
        <w:tc>
          <w:tcPr>
            <w:tcW w:w="425" w:type="dxa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tbRlV"/>
          </w:tcPr>
          <w:p w14:paraId="1734C13C" w14:textId="77777777" w:rsidR="006F39D0" w:rsidRDefault="00BE7095" w:rsidP="006F39D0">
            <w:pPr>
              <w:ind w:left="113" w:right="113"/>
              <w:jc w:val="center"/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  <w:r>
              <w:rPr>
                <w:rStyle w:val="a9"/>
                <w:rFonts w:asciiTheme="minorEastAsia" w:eastAsiaTheme="minorEastAsia" w:hAnsiTheme="minorEastAsia" w:hint="eastAsia"/>
                <w:i w:val="0"/>
                <w:color w:val="000000" w:themeColor="text1"/>
              </w:rPr>
              <w:t>研修</w:t>
            </w:r>
          </w:p>
        </w:tc>
        <w:tc>
          <w:tcPr>
            <w:tcW w:w="7800" w:type="dxa"/>
            <w:gridSpan w:val="2"/>
            <w:tcBorders>
              <w:right w:val="single" w:sz="4" w:space="0" w:color="auto"/>
            </w:tcBorders>
          </w:tcPr>
          <w:p w14:paraId="5DE5DBFC" w14:textId="77777777" w:rsidR="006F39D0" w:rsidRPr="00E57DB5" w:rsidRDefault="003B016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⑷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従事職員に履修させる研修等</w:t>
            </w:r>
            <w:r w:rsidR="00BE7095" w:rsidRPr="003B0160">
              <w:rPr>
                <w:rStyle w:val="a9"/>
                <w:rFonts w:hint="eastAsia"/>
                <w:i w:val="0"/>
                <w:color w:val="000000" w:themeColor="text1"/>
              </w:rPr>
              <w:t>の内容</w:t>
            </w:r>
            <w:r w:rsidR="00BE7095"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56352D6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11CE1D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C104812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7A9D45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94527B0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D10696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9A92FF2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AA13D57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6BB1822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1299AEE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CD8035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604697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24E935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B76F806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E15D758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6F32AA8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9B820C9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67CE89D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98C1B75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F06437B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E576F6A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B5A3C60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FCB2D47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094E71E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B733A1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7E87AC0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5DEE960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3ABCC2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0C32066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8BEC00C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58DA61C7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4CE5EBD4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B950A5F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0FBB96A3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A8EA091" w14:textId="77777777" w:rsidR="00BE7095" w:rsidRDefault="00BE7095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3CB29ABD" w14:textId="77777777" w:rsid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  <w:p w14:paraId="2AE72A1D" w14:textId="77777777" w:rsidR="006F39D0" w:rsidRPr="006F39D0" w:rsidRDefault="006F39D0" w:rsidP="006F39D0">
            <w:pPr>
              <w:rPr>
                <w:rStyle w:val="a9"/>
                <w:rFonts w:hAnsi="ＭＳ 明朝"/>
                <w:i w:val="0"/>
                <w:color w:val="000000" w:themeColor="text1"/>
              </w:rPr>
            </w:pPr>
          </w:p>
        </w:tc>
      </w:tr>
      <w:tr w:rsidR="006F39D0" w:rsidRPr="00B028F0" w14:paraId="4FE844F6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CF21C6E" w14:textId="77777777" w:rsidR="006F39D0" w:rsidRPr="00F14A5B" w:rsidRDefault="006F39D0" w:rsidP="006F39D0">
            <w:pPr>
              <w:rPr>
                <w:rFonts w:asciiTheme="minorEastAsia" w:eastAsiaTheme="minorEastAsia" w:hAnsiTheme="minorEastAsia"/>
              </w:rPr>
            </w:pPr>
            <w:r w:rsidRPr="00F14A5B">
              <w:rPr>
                <w:rFonts w:asciiTheme="minorEastAsia" w:eastAsiaTheme="minorEastAsia" w:hAnsiTheme="minorEastAsia" w:hint="eastAsia"/>
              </w:rPr>
              <w:lastRenderedPageBreak/>
              <w:t>３　個人情報の保護について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396387" w14:textId="77777777" w:rsidR="006F39D0" w:rsidRDefault="006F39D0" w:rsidP="007F511E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個人情報法の取扱いに係る考え方</w:t>
            </w:r>
            <w:r w:rsidR="007F511E">
              <w:rPr>
                <w:rStyle w:val="a9"/>
                <w:rFonts w:hint="eastAsia"/>
                <w:i w:val="0"/>
                <w:color w:val="000000" w:themeColor="text1"/>
              </w:rPr>
              <w:t>及び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一般財団法人日本情報経済社会推進協会が認証する「プライバシーマーク」や「ＩＳＭＳ」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の取得状況について</w:t>
            </w:r>
          </w:p>
          <w:p w14:paraId="37AC26E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25CF01D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27468F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6EBC32A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DAB10A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6A9B95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837478B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BC087A5" w14:textId="77777777" w:rsidR="006F39D0" w:rsidRPr="007A3234" w:rsidRDefault="006F39D0" w:rsidP="006F39D0">
            <w:pPr>
              <w:ind w:left="200" w:hangingChars="100" w:hanging="200"/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⑵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保護すべき個人情報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についての考え方及び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定期的な研修等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の実施状況と業務への</w:t>
            </w:r>
            <w:r w:rsidR="007F511E">
              <w:rPr>
                <w:rStyle w:val="a9"/>
                <w:rFonts w:hint="eastAsia"/>
                <w:i w:val="0"/>
                <w:color w:val="000000" w:themeColor="text1"/>
              </w:rPr>
              <w:t>反映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方法について</w:t>
            </w:r>
          </w:p>
          <w:p w14:paraId="0420B137" w14:textId="77777777" w:rsidR="006F39D0" w:rsidRPr="003B016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53B5083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F8CA101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109A77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A6A3CB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8A768E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9706A0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89FFE3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CE8208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034BCC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239E63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240DAD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D18394E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355B3EF3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>
              <w:rPr>
                <w:rStyle w:val="a9"/>
                <w:rFonts w:hAnsi="ＭＳ 明朝" w:hint="eastAsia"/>
                <w:i w:val="0"/>
                <w:color w:val="000000" w:themeColor="text1"/>
              </w:rPr>
              <w:t>⑶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 xml:space="preserve">　個人情報の流出などの問題が発生した場合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の</w:t>
            </w:r>
            <w:r w:rsidRPr="007A3234">
              <w:rPr>
                <w:rStyle w:val="a9"/>
                <w:rFonts w:hint="eastAsia"/>
                <w:i w:val="0"/>
                <w:color w:val="000000" w:themeColor="text1"/>
              </w:rPr>
              <w:t>対応策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>について</w:t>
            </w:r>
          </w:p>
          <w:p w14:paraId="088AD36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0DD2288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E82AEDF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67B7755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99DB4F2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233832D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D3C3854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A49C656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B4A803A" w14:textId="77777777" w:rsidR="006F39D0" w:rsidRPr="007A3234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425E047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C19C7E8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5416C707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  <w:p w14:paraId="08DE36C8" w14:textId="77777777" w:rsidR="006F39D0" w:rsidRDefault="006F39D0" w:rsidP="006F39D0">
            <w:pPr>
              <w:rPr>
                <w:rStyle w:val="a9"/>
                <w:rFonts w:asciiTheme="minorEastAsia" w:eastAsiaTheme="minorEastAsia" w:hAnsiTheme="minorEastAsia"/>
                <w:i w:val="0"/>
                <w:color w:val="000000" w:themeColor="text1"/>
              </w:rPr>
            </w:pPr>
          </w:p>
        </w:tc>
      </w:tr>
      <w:tr w:rsidR="006F39D0" w:rsidRPr="00B028F0" w14:paraId="007623C3" w14:textId="77777777" w:rsidTr="000D6ADE">
        <w:trPr>
          <w:gridAfter w:val="1"/>
          <w:wAfter w:w="23" w:type="dxa"/>
          <w:cantSplit/>
          <w:trHeight w:val="13967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1CAA74F3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４　業務実績</w:t>
            </w:r>
          </w:p>
        </w:tc>
        <w:tc>
          <w:tcPr>
            <w:tcW w:w="8202" w:type="dxa"/>
            <w:gridSpan w:val="2"/>
            <w:tcBorders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55511D" w14:textId="3DA7BCED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3B0160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 xml:space="preserve">　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>直近３箇年における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同種・類似の業務実績（内容</w:t>
            </w:r>
            <w:r w:rsidR="00596E54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体制</w:t>
            </w:r>
            <w:r w:rsidR="00596E54">
              <w:rPr>
                <w:rStyle w:val="a9"/>
                <w:rFonts w:hint="eastAsia"/>
                <w:i w:val="0"/>
                <w:color w:val="000000" w:themeColor="text1"/>
              </w:rPr>
              <w:t>、</w:t>
            </w:r>
            <w:r w:rsidR="003B0160">
              <w:rPr>
                <w:rStyle w:val="a9"/>
                <w:rFonts w:hint="eastAsia"/>
                <w:i w:val="0"/>
                <w:color w:val="000000" w:themeColor="text1"/>
              </w:rPr>
              <w:t>効果等</w:t>
            </w:r>
            <w:r w:rsidRPr="003B0160">
              <w:rPr>
                <w:rStyle w:val="a9"/>
                <w:rFonts w:hint="eastAsia"/>
                <w:i w:val="0"/>
                <w:color w:val="000000" w:themeColor="text1"/>
              </w:rPr>
              <w:t>）</w:t>
            </w:r>
          </w:p>
          <w:p w14:paraId="2E15A046" w14:textId="77777777" w:rsidR="006F39D0" w:rsidRPr="00E57DB5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0EB27600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F6585EF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24D01AE9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5EA52480" w14:textId="77777777" w:rsidR="006F39D0" w:rsidRPr="00E57DB5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6ED17666" w14:textId="77777777" w:rsidTr="000D6ADE">
        <w:trPr>
          <w:gridAfter w:val="1"/>
          <w:wAfter w:w="23" w:type="dxa"/>
          <w:cantSplit/>
          <w:trHeight w:val="6983"/>
        </w:trPr>
        <w:tc>
          <w:tcPr>
            <w:tcW w:w="1498" w:type="dxa"/>
            <w:tcBorders>
              <w:lef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F469A79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>５　独自提案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0FB5C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  <w:r w:rsidRPr="00551146">
              <w:rPr>
                <w:rStyle w:val="a9"/>
                <w:rFonts w:hAnsi="ＭＳ 明朝" w:hint="eastAsia"/>
                <w:i w:val="0"/>
                <w:color w:val="000000" w:themeColor="text1"/>
              </w:rPr>
              <w:t>⑴</w:t>
            </w:r>
            <w:r w:rsidR="00E57DB5">
              <w:rPr>
                <w:rStyle w:val="a9"/>
                <w:rFonts w:hint="eastAsia"/>
                <w:i w:val="0"/>
                <w:color w:val="000000" w:themeColor="text1"/>
              </w:rPr>
              <w:t xml:space="preserve">　業務全般に関する事業所独自の提案について（実現可能なもののみ）</w:t>
            </w:r>
          </w:p>
          <w:p w14:paraId="54D7D0D6" w14:textId="77777777" w:rsidR="006F39D0" w:rsidRPr="00E57DB5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6738877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9473E8E" w14:textId="77777777" w:rsidR="006F39D0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4D37BB35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6E15B02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112AD97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49A5E55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121D2F9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9A76A1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69E6AD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676B76A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367458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BE26A8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81EE41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4210ED1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3420DD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819C78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0073D8A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0D09EE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E6D514B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42D4A5BA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72E6B79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81E390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5A7FAB38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ED87B14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1F6922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B517439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EE4A64C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4CC7845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032EAD9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0C50D29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29698F2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6762520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6D7B12B7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2589EB5F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37175CC6" w14:textId="77777777" w:rsidR="006F39D0" w:rsidRDefault="006F39D0" w:rsidP="006F39D0">
            <w:pPr>
              <w:rPr>
                <w:rStyle w:val="a9"/>
                <w:i w:val="0"/>
                <w:color w:val="FF0000"/>
              </w:rPr>
            </w:pPr>
          </w:p>
          <w:p w14:paraId="164EF9CA" w14:textId="77777777" w:rsidR="006F39D0" w:rsidRPr="000D6ADE" w:rsidRDefault="006F39D0" w:rsidP="006F39D0">
            <w:pPr>
              <w:rPr>
                <w:rStyle w:val="a9"/>
                <w:i w:val="0"/>
                <w:color w:val="FF0000"/>
              </w:rPr>
            </w:pPr>
          </w:p>
        </w:tc>
      </w:tr>
      <w:tr w:rsidR="006F39D0" w:rsidRPr="00B028F0" w14:paraId="75446F0C" w14:textId="77777777" w:rsidTr="000D6ADE">
        <w:trPr>
          <w:gridAfter w:val="1"/>
          <w:wAfter w:w="23" w:type="dxa"/>
          <w:cantSplit/>
          <w:trHeight w:val="1600"/>
        </w:trPr>
        <w:tc>
          <w:tcPr>
            <w:tcW w:w="1498" w:type="dxa"/>
            <w:tcBorders>
              <w:left w:val="single" w:sz="4" w:space="0" w:color="auto"/>
              <w:bottom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4B813D9" w14:textId="77777777" w:rsidR="006F39D0" w:rsidRPr="00551146" w:rsidRDefault="006F39D0" w:rsidP="006F39D0">
            <w:pPr>
              <w:rPr>
                <w:rFonts w:ascii="ＭＳ ゴシック" w:eastAsia="ＭＳ ゴシック"/>
                <w:i/>
              </w:rPr>
            </w:pPr>
            <w:r>
              <w:rPr>
                <w:rStyle w:val="a9"/>
                <w:rFonts w:hint="eastAsia"/>
                <w:i w:val="0"/>
                <w:color w:val="000000" w:themeColor="text1"/>
              </w:rPr>
              <w:lastRenderedPageBreak/>
              <w:t xml:space="preserve">６　</w:t>
            </w:r>
            <w:r w:rsidRPr="00CF2DF4">
              <w:rPr>
                <w:rStyle w:val="a9"/>
                <w:rFonts w:hint="eastAsia"/>
                <w:i w:val="0"/>
                <w:color w:val="000000" w:themeColor="text1"/>
                <w:w w:val="90"/>
              </w:rPr>
              <w:t>費用見積額</w:t>
            </w:r>
          </w:p>
        </w:tc>
        <w:tc>
          <w:tcPr>
            <w:tcW w:w="8202" w:type="dxa"/>
            <w:gridSpan w:val="2"/>
            <w:tcBorders>
              <w:bottom w:val="single" w:sz="4" w:space="0" w:color="auto"/>
              <w:right w:val="single" w:sz="4" w:space="0" w:color="auto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DE6225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7267F816" w14:textId="77777777" w:rsidR="006F39D0" w:rsidRPr="00551146" w:rsidRDefault="006F39D0" w:rsidP="006F39D0">
            <w:pPr>
              <w:rPr>
                <w:rStyle w:val="a9"/>
                <w:i w:val="0"/>
                <w:color w:val="000000" w:themeColor="text1"/>
              </w:rPr>
            </w:pPr>
          </w:p>
          <w:p w14:paraId="19A54B3F" w14:textId="77777777" w:rsidR="006F39D0" w:rsidRPr="00551146" w:rsidRDefault="006F39D0" w:rsidP="006F39D0">
            <w:pPr>
              <w:rPr>
                <w:rStyle w:val="a9"/>
                <w:i w:val="0"/>
                <w:color w:val="FF0000"/>
              </w:rPr>
            </w:pP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t xml:space="preserve">　　　　　　　　　　　　　　　　　　　　　　　</w:t>
            </w:r>
            <w:r>
              <w:rPr>
                <w:rStyle w:val="a9"/>
                <w:rFonts w:hint="eastAsia"/>
                <w:i w:val="0"/>
                <w:color w:val="000000" w:themeColor="text1"/>
              </w:rPr>
              <w:t xml:space="preserve">　　　　　　</w:t>
            </w:r>
            <w:r w:rsidRPr="00551146">
              <w:rPr>
                <w:rStyle w:val="a9"/>
                <w:rFonts w:hint="eastAsia"/>
                <w:i w:val="0"/>
                <w:color w:val="000000" w:themeColor="text1"/>
              </w:rPr>
              <w:t xml:space="preserve">　円</w:t>
            </w:r>
          </w:p>
        </w:tc>
      </w:tr>
    </w:tbl>
    <w:p w14:paraId="5D652448" w14:textId="0EC60C7B" w:rsidR="00D72C03" w:rsidRDefault="00CF2DF4" w:rsidP="000D6ADE">
      <w:pPr>
        <w:ind w:left="284" w:hangingChars="142" w:hanging="284"/>
        <w:rPr>
          <w:rFonts w:hAnsi="ＭＳ 明朝"/>
          <w:szCs w:val="21"/>
        </w:rPr>
      </w:pPr>
      <w:r>
        <w:rPr>
          <w:rFonts w:hint="eastAsia"/>
        </w:rPr>
        <w:t>注）</w:t>
      </w:r>
      <w:r w:rsidR="00F14A5B">
        <w:rPr>
          <w:rFonts w:hAnsi="ＭＳ 明朝" w:hint="eastAsia"/>
          <w:szCs w:val="21"/>
        </w:rPr>
        <w:t>１</w:t>
      </w:r>
      <w:r w:rsidR="000D6ADE">
        <w:rPr>
          <w:rFonts w:hAnsi="ＭＳ 明朝" w:hint="eastAsia"/>
          <w:szCs w:val="21"/>
        </w:rPr>
        <w:t>についてはＡ４縦長片面２枚以内</w:t>
      </w:r>
      <w:r w:rsidR="00596E54">
        <w:rPr>
          <w:rFonts w:hAnsi="ＭＳ 明朝" w:hint="eastAsia"/>
          <w:szCs w:val="21"/>
        </w:rPr>
        <w:t>、</w:t>
      </w:r>
      <w:r w:rsidR="006F39D0">
        <w:rPr>
          <w:rFonts w:hAnsi="ＭＳ 明朝" w:hint="eastAsia"/>
          <w:szCs w:val="21"/>
        </w:rPr>
        <w:t>２についてはＡ４縦長片面５</w:t>
      </w:r>
      <w:r w:rsidR="00F14A5B">
        <w:rPr>
          <w:rFonts w:hAnsi="ＭＳ 明朝" w:hint="eastAsia"/>
          <w:szCs w:val="21"/>
        </w:rPr>
        <w:t>枚以内</w:t>
      </w:r>
      <w:r w:rsidR="00596E54">
        <w:rPr>
          <w:rFonts w:hAnsi="ＭＳ 明朝" w:hint="eastAsia"/>
          <w:szCs w:val="21"/>
        </w:rPr>
        <w:t>、</w:t>
      </w:r>
      <w:r w:rsidR="000D6ADE">
        <w:rPr>
          <w:rFonts w:hAnsi="ＭＳ 明朝" w:hint="eastAsia"/>
          <w:szCs w:val="21"/>
        </w:rPr>
        <w:t>３～</w:t>
      </w:r>
      <w:r w:rsidR="000D6ADE" w:rsidRPr="000D6ADE">
        <w:rPr>
          <w:rFonts w:hAnsi="ＭＳ 明朝" w:hint="eastAsia"/>
          <w:szCs w:val="21"/>
        </w:rPr>
        <w:t>６については各項目Ａ４縦長片面１</w:t>
      </w:r>
      <w:r w:rsidR="006F39D0">
        <w:rPr>
          <w:rFonts w:hAnsi="ＭＳ 明朝" w:hint="eastAsia"/>
          <w:szCs w:val="21"/>
        </w:rPr>
        <w:t>枚以内に収まるように簡潔にまとめること。（企画提案書表紙を除き１１</w:t>
      </w:r>
      <w:r w:rsidR="000D6ADE" w:rsidRPr="000D6ADE">
        <w:rPr>
          <w:rFonts w:hAnsi="ＭＳ 明朝" w:hint="eastAsia"/>
          <w:szCs w:val="21"/>
        </w:rPr>
        <w:t>ページ以内）</w:t>
      </w:r>
    </w:p>
    <w:p w14:paraId="0C2DC0FD" w14:textId="6382076F" w:rsidR="005F1311" w:rsidRDefault="005F1311">
      <w:r>
        <w:rPr>
          <w:rFonts w:hAnsi="ＭＳ 明朝" w:hint="eastAsia"/>
          <w:szCs w:val="21"/>
        </w:rPr>
        <w:t xml:space="preserve">　　なお</w:t>
      </w:r>
      <w:r w:rsidR="00596E54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規定のページ数を上回る企画提案書を提出したときは</w:t>
      </w:r>
      <w:r w:rsidR="00596E54">
        <w:rPr>
          <w:rFonts w:hAnsi="ＭＳ 明朝" w:hint="eastAsia"/>
          <w:szCs w:val="21"/>
        </w:rPr>
        <w:t>、</w:t>
      </w:r>
      <w:r>
        <w:rPr>
          <w:rFonts w:hAnsi="ＭＳ 明朝" w:hint="eastAsia"/>
          <w:szCs w:val="21"/>
        </w:rPr>
        <w:t>失格とする。</w:t>
      </w:r>
    </w:p>
    <w:sectPr w:rsidR="005F1311" w:rsidSect="001135B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84A48" w14:textId="77777777" w:rsidR="004B22B1" w:rsidRDefault="004B22B1" w:rsidP="00973C13">
      <w:r>
        <w:separator/>
      </w:r>
    </w:p>
  </w:endnote>
  <w:endnote w:type="continuationSeparator" w:id="0">
    <w:p w14:paraId="59D74B07" w14:textId="77777777" w:rsidR="004B22B1" w:rsidRDefault="004B22B1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30629435"/>
      <w:docPartObj>
        <w:docPartGallery w:val="Page Numbers (Bottom of Page)"/>
        <w:docPartUnique/>
      </w:docPartObj>
    </w:sdtPr>
    <w:sdtEndPr/>
    <w:sdtContent>
      <w:p w14:paraId="29D0B0EA" w14:textId="77777777" w:rsidR="00BE7095" w:rsidRDefault="00BE709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A66" w:rsidRPr="00152A66">
          <w:rPr>
            <w:noProof/>
            <w:lang w:val="ja-JP"/>
          </w:rPr>
          <w:t>10</w:t>
        </w:r>
        <w:r>
          <w:fldChar w:fldCharType="end"/>
        </w:r>
      </w:p>
    </w:sdtContent>
  </w:sdt>
  <w:p w14:paraId="461FBCE0" w14:textId="77777777" w:rsidR="00BE7095" w:rsidRDefault="00BE70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0FD2CA" w14:textId="77777777" w:rsidR="004B22B1" w:rsidRDefault="004B22B1" w:rsidP="00973C13">
      <w:r>
        <w:separator/>
      </w:r>
    </w:p>
  </w:footnote>
  <w:footnote w:type="continuationSeparator" w:id="0">
    <w:p w14:paraId="78326D8C" w14:textId="77777777" w:rsidR="004B22B1" w:rsidRDefault="004B22B1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B21FD" w14:textId="77777777" w:rsidR="001135B6" w:rsidRDefault="001135B6" w:rsidP="00A35E42">
    <w:pPr>
      <w:pStyle w:val="a3"/>
      <w:ind w:left="118"/>
      <w:jc w:val="center"/>
      <w:rPr>
        <w:rFonts w:ascii="ＭＳ ゴシック" w:eastAsia="ＭＳ ゴシック" w:hAnsi="ＭＳ ゴシック"/>
        <w:i/>
        <w:iCs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5B6"/>
    <w:rsid w:val="00073B6E"/>
    <w:rsid w:val="000B2B50"/>
    <w:rsid w:val="000C7E1F"/>
    <w:rsid w:val="000D6ADE"/>
    <w:rsid w:val="001135B6"/>
    <w:rsid w:val="00152A66"/>
    <w:rsid w:val="001B180D"/>
    <w:rsid w:val="001C00EE"/>
    <w:rsid w:val="001C309F"/>
    <w:rsid w:val="001F435A"/>
    <w:rsid w:val="00216ECC"/>
    <w:rsid w:val="002611E6"/>
    <w:rsid w:val="00385F04"/>
    <w:rsid w:val="003B0160"/>
    <w:rsid w:val="004138C6"/>
    <w:rsid w:val="00464F20"/>
    <w:rsid w:val="00471709"/>
    <w:rsid w:val="004B22B1"/>
    <w:rsid w:val="00525B73"/>
    <w:rsid w:val="00550AD3"/>
    <w:rsid w:val="00551146"/>
    <w:rsid w:val="0056448A"/>
    <w:rsid w:val="00596E54"/>
    <w:rsid w:val="005F1311"/>
    <w:rsid w:val="00613E91"/>
    <w:rsid w:val="006966C0"/>
    <w:rsid w:val="006F39D0"/>
    <w:rsid w:val="007509B7"/>
    <w:rsid w:val="007A3234"/>
    <w:rsid w:val="007F1299"/>
    <w:rsid w:val="007F511E"/>
    <w:rsid w:val="00896B0F"/>
    <w:rsid w:val="00896D7C"/>
    <w:rsid w:val="008E411F"/>
    <w:rsid w:val="00973C13"/>
    <w:rsid w:val="00984669"/>
    <w:rsid w:val="00992EC7"/>
    <w:rsid w:val="009B2953"/>
    <w:rsid w:val="009E4A04"/>
    <w:rsid w:val="00AA7466"/>
    <w:rsid w:val="00B063A2"/>
    <w:rsid w:val="00BA1BE3"/>
    <w:rsid w:val="00BE7095"/>
    <w:rsid w:val="00CF2DF4"/>
    <w:rsid w:val="00D20902"/>
    <w:rsid w:val="00D72C03"/>
    <w:rsid w:val="00E12E1A"/>
    <w:rsid w:val="00E14E6E"/>
    <w:rsid w:val="00E57DB5"/>
    <w:rsid w:val="00E910EC"/>
    <w:rsid w:val="00EB2D74"/>
    <w:rsid w:val="00F14A5B"/>
    <w:rsid w:val="00F17E9C"/>
    <w:rsid w:val="00FD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1410A8"/>
  <w15:chartTrackingRefBased/>
  <w15:docId w15:val="{58C18666-998C-4A67-9C6D-15F7DC2D6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5B6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1135B6"/>
    <w:pPr>
      <w:jc w:val="center"/>
    </w:pPr>
  </w:style>
  <w:style w:type="character" w:customStyle="1" w:styleId="a8">
    <w:name w:val="記 (文字)"/>
    <w:basedOn w:val="a0"/>
    <w:link w:val="a7"/>
    <w:rsid w:val="001135B6"/>
    <w:rPr>
      <w:rFonts w:ascii="ＭＳ 明朝" w:eastAsia="ＭＳ 明朝" w:hAnsi="Century" w:cs="Times New Roman"/>
      <w:sz w:val="20"/>
      <w:szCs w:val="20"/>
    </w:rPr>
  </w:style>
  <w:style w:type="character" w:styleId="a9">
    <w:name w:val="Emphasis"/>
    <w:qFormat/>
    <w:rsid w:val="001135B6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CF2D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F2D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7FF54E-3188-44CA-B701-4A8F08F01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28</cp:revision>
  <cp:lastPrinted>2022-01-19T08:47:00Z</cp:lastPrinted>
  <dcterms:created xsi:type="dcterms:W3CDTF">2017-01-25T08:59:00Z</dcterms:created>
  <dcterms:modified xsi:type="dcterms:W3CDTF">2024-01-05T07:16:00Z</dcterms:modified>
</cp:coreProperties>
</file>