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5D8" w:rsidRDefault="00BC2466" w:rsidP="00F905D8">
      <w:pPr>
        <w:wordWrap w:val="0"/>
        <w:jc w:val="right"/>
      </w:pPr>
      <w:r>
        <w:rPr>
          <w:rFonts w:hint="eastAsia"/>
        </w:rPr>
        <w:t xml:space="preserve"> </w:t>
      </w:r>
      <w:r>
        <w:rPr>
          <w:rFonts w:hint="eastAsia"/>
        </w:rPr>
        <w:t>平成３０年４月１日</w:t>
      </w:r>
      <w:r>
        <w:rPr>
          <w:rFonts w:hint="eastAsia"/>
        </w:rPr>
        <w:t xml:space="preserve">  </w:t>
      </w:r>
    </w:p>
    <w:p w:rsidR="00F905D8" w:rsidRPr="00DA340D" w:rsidRDefault="00F905D8" w:rsidP="00F905D8">
      <w:pPr>
        <w:ind w:firstLineChars="100" w:firstLine="210"/>
        <w:rPr>
          <w:rFonts w:ascii="ＭＳ 明朝" w:hAnsi="ＭＳ 明朝"/>
          <w:kern w:val="0"/>
          <w:szCs w:val="21"/>
        </w:rPr>
      </w:pPr>
    </w:p>
    <w:p w:rsidR="00F905D8" w:rsidRDefault="00BC2466" w:rsidP="00BC2466">
      <w:pPr>
        <w:wordWrap w:val="0"/>
        <w:jc w:val="right"/>
        <w:rPr>
          <w:kern w:val="0"/>
        </w:rPr>
      </w:pPr>
      <w:r>
        <w:rPr>
          <w:kern w:val="0"/>
        </w:rPr>
        <w:t xml:space="preserve"> </w:t>
      </w:r>
      <w:r w:rsidR="00F905D8">
        <w:rPr>
          <w:rFonts w:hint="eastAsia"/>
          <w:kern w:val="0"/>
        </w:rPr>
        <w:t>京都市保健福祉局健康長寿のまち・京都推進室</w:t>
      </w:r>
      <w:r>
        <w:rPr>
          <w:rFonts w:hint="eastAsia"/>
          <w:kern w:val="0"/>
        </w:rPr>
        <w:t xml:space="preserve">  </w:t>
      </w:r>
    </w:p>
    <w:p w:rsidR="00F905D8" w:rsidRDefault="00BC2466" w:rsidP="00BC2466">
      <w:pPr>
        <w:wordWrap w:val="0"/>
        <w:ind w:rightChars="-100" w:right="-210"/>
        <w:jc w:val="right"/>
        <w:rPr>
          <w:kern w:val="0"/>
        </w:rPr>
      </w:pPr>
      <w:r>
        <w:rPr>
          <w:kern w:val="0"/>
        </w:rPr>
        <w:t xml:space="preserve">         </w:t>
      </w:r>
      <w:bookmarkStart w:id="0" w:name="_GoBack"/>
      <w:bookmarkEnd w:id="0"/>
      <w:r w:rsidR="00F905D8">
        <w:rPr>
          <w:rFonts w:hint="eastAsia"/>
          <w:kern w:val="0"/>
        </w:rPr>
        <w:t>介護ケア推進課</w:t>
      </w:r>
      <w:r>
        <w:rPr>
          <w:rFonts w:hint="eastAsia"/>
          <w:kern w:val="0"/>
        </w:rPr>
        <w:t xml:space="preserve">  </w:t>
      </w:r>
      <w:r w:rsidR="00F905D8">
        <w:rPr>
          <w:rFonts w:hint="eastAsia"/>
          <w:kern w:val="0"/>
        </w:rPr>
        <w:t xml:space="preserve">　</w:t>
      </w:r>
    </w:p>
    <w:p w:rsidR="00F905D8" w:rsidRPr="00797321" w:rsidRDefault="00F905D8" w:rsidP="00F905D8">
      <w:pPr>
        <w:wordWrap w:val="0"/>
        <w:jc w:val="right"/>
        <w:rPr>
          <w:kern w:val="0"/>
        </w:rPr>
      </w:pPr>
      <w:r w:rsidRPr="00797321">
        <w:rPr>
          <w:rFonts w:hint="eastAsia"/>
          <w:kern w:val="0"/>
        </w:rPr>
        <w:t>（担当：認定担当　℡</w:t>
      </w:r>
      <w:r w:rsidRPr="00797321">
        <w:rPr>
          <w:rFonts w:hint="eastAsia"/>
          <w:kern w:val="0"/>
        </w:rPr>
        <w:t>213-5871</w:t>
      </w:r>
      <w:r>
        <w:rPr>
          <w:rFonts w:hint="eastAsia"/>
          <w:kern w:val="0"/>
        </w:rPr>
        <w:t>）</w:t>
      </w:r>
    </w:p>
    <w:p w:rsidR="00F905D8" w:rsidRDefault="00F905D8" w:rsidP="00F905D8">
      <w:pPr>
        <w:jc w:val="center"/>
        <w:rPr>
          <w:kern w:val="0"/>
          <w:sz w:val="22"/>
        </w:rPr>
      </w:pPr>
    </w:p>
    <w:p w:rsidR="00F905D8" w:rsidRPr="00F905D8" w:rsidRDefault="00F905D8" w:rsidP="00F905D8">
      <w:pPr>
        <w:jc w:val="center"/>
        <w:rPr>
          <w:kern w:val="0"/>
          <w:sz w:val="22"/>
        </w:rPr>
      </w:pPr>
    </w:p>
    <w:p w:rsidR="00F905D8" w:rsidRDefault="00F905D8" w:rsidP="00F905D8">
      <w:pPr>
        <w:jc w:val="center"/>
        <w:rPr>
          <w:kern w:val="0"/>
          <w:sz w:val="22"/>
        </w:rPr>
      </w:pPr>
      <w:r w:rsidRPr="00AA3DD0">
        <w:rPr>
          <w:rFonts w:hint="eastAsia"/>
          <w:kern w:val="0"/>
          <w:sz w:val="22"/>
        </w:rPr>
        <w:t>平成３０年度の要介護認定制度に係る変更点について</w:t>
      </w:r>
    </w:p>
    <w:p w:rsidR="003C1906" w:rsidRPr="008505DC" w:rsidRDefault="003C1906" w:rsidP="00F905D8">
      <w:pPr>
        <w:jc w:val="center"/>
        <w:rPr>
          <w:kern w:val="0"/>
          <w:sz w:val="22"/>
        </w:rPr>
      </w:pPr>
    </w:p>
    <w:p w:rsidR="00F905D8" w:rsidRDefault="00F905D8" w:rsidP="00F905D8">
      <w:pPr>
        <w:rPr>
          <w:kern w:val="0"/>
        </w:rPr>
      </w:pPr>
      <w:r>
        <w:rPr>
          <w:rFonts w:hint="eastAsia"/>
          <w:kern w:val="0"/>
        </w:rPr>
        <w:t>この度，厚生労働省において「介護保険法施行規則の一部を改正する省令」が平成３０年３月２２日付けで公布されたことにより，平成３０年４月１日から要介護認定に係る有効期間等の取扱いが下記のとおり変更されますのでお知らせいたします。</w:t>
      </w:r>
    </w:p>
    <w:p w:rsidR="00F905D8" w:rsidRPr="00337E29" w:rsidRDefault="00F905D8" w:rsidP="00F905D8">
      <w:pPr>
        <w:rPr>
          <w:rFonts w:ascii="ＭＳ 明朝" w:hAnsi="ＭＳ 明朝"/>
          <w:kern w:val="0"/>
        </w:rPr>
      </w:pPr>
    </w:p>
    <w:p w:rsidR="00F905D8" w:rsidRPr="00521DC8" w:rsidRDefault="00F905D8" w:rsidP="00F905D8">
      <w:pPr>
        <w:jc w:val="center"/>
        <w:rPr>
          <w:rFonts w:ascii="ＭＳ 明朝" w:hAnsi="ＭＳ 明朝"/>
          <w:kern w:val="0"/>
        </w:rPr>
      </w:pPr>
      <w:r w:rsidRPr="00521DC8">
        <w:rPr>
          <w:rFonts w:ascii="ＭＳ 明朝" w:hAnsi="ＭＳ 明朝" w:hint="eastAsia"/>
          <w:kern w:val="0"/>
        </w:rPr>
        <w:t>記</w:t>
      </w:r>
    </w:p>
    <w:p w:rsidR="00F905D8" w:rsidRPr="00521DC8" w:rsidRDefault="00F905D8" w:rsidP="00F905D8">
      <w:pPr>
        <w:rPr>
          <w:rFonts w:ascii="ＭＳ 明朝" w:hAnsi="ＭＳ 明朝"/>
          <w:szCs w:val="21"/>
        </w:rPr>
      </w:pPr>
      <w:r w:rsidRPr="00521DC8">
        <w:rPr>
          <w:rFonts w:ascii="ＭＳ 明朝" w:hAnsi="ＭＳ 明朝" w:hint="eastAsia"/>
          <w:szCs w:val="21"/>
        </w:rPr>
        <w:t xml:space="preserve">　</w:t>
      </w:r>
    </w:p>
    <w:p w:rsidR="00F905D8" w:rsidRDefault="00F905D8" w:rsidP="00F905D8">
      <w:pPr>
        <w:rPr>
          <w:rFonts w:ascii="ＭＳ 明朝" w:hAnsi="ＭＳ 明朝"/>
          <w:szCs w:val="21"/>
        </w:rPr>
      </w:pPr>
      <w:r>
        <w:rPr>
          <w:rFonts w:ascii="ＭＳ 明朝" w:hAnsi="ＭＳ 明朝" w:hint="eastAsia"/>
          <w:szCs w:val="21"/>
        </w:rPr>
        <w:t>１ 認定有効期間の上限の延長について</w:t>
      </w:r>
    </w:p>
    <w:p w:rsidR="00F905D8" w:rsidRPr="00521DC8" w:rsidRDefault="00F905D8" w:rsidP="00F905D8">
      <w:pPr>
        <w:ind w:firstLineChars="100" w:firstLine="210"/>
        <w:rPr>
          <w:rFonts w:ascii="ＭＳ 明朝" w:hAnsi="ＭＳ 明朝"/>
          <w:szCs w:val="21"/>
        </w:rPr>
      </w:pPr>
      <w:r>
        <w:rPr>
          <w:rFonts w:ascii="ＭＳ 明朝" w:hAnsi="ＭＳ 明朝" w:hint="eastAsia"/>
          <w:szCs w:val="21"/>
        </w:rPr>
        <w:t xml:space="preserve">⑴ </w:t>
      </w:r>
      <w:r w:rsidRPr="00521DC8">
        <w:rPr>
          <w:rFonts w:ascii="ＭＳ 明朝" w:hAnsi="ＭＳ 明朝" w:hint="eastAsia"/>
          <w:szCs w:val="21"/>
        </w:rPr>
        <w:t>改正内容</w:t>
      </w:r>
    </w:p>
    <w:p w:rsidR="00F905D8" w:rsidRPr="00521DC8" w:rsidRDefault="00F905D8" w:rsidP="00F905D8">
      <w:pPr>
        <w:ind w:left="315" w:hangingChars="150" w:hanging="315"/>
        <w:rPr>
          <w:rFonts w:ascii="ＭＳ 明朝" w:hAnsi="ＭＳ 明朝"/>
          <w:szCs w:val="21"/>
        </w:rPr>
      </w:pPr>
      <w:r w:rsidRPr="00521DC8">
        <w:rPr>
          <w:rFonts w:ascii="ＭＳ 明朝" w:hAnsi="ＭＳ 明朝" w:hint="eastAsia"/>
          <w:szCs w:val="21"/>
        </w:rPr>
        <w:t xml:space="preserve">　</w:t>
      </w:r>
      <w:r>
        <w:rPr>
          <w:rFonts w:ascii="ＭＳ 明朝" w:hAnsi="ＭＳ 明朝" w:hint="eastAsia"/>
          <w:szCs w:val="21"/>
        </w:rPr>
        <w:t xml:space="preserve"> </w:t>
      </w:r>
      <w:r w:rsidRPr="00521DC8">
        <w:rPr>
          <w:rFonts w:ascii="ＭＳ 明朝" w:hAnsi="ＭＳ 明朝" w:hint="eastAsia"/>
          <w:szCs w:val="21"/>
        </w:rPr>
        <w:t xml:space="preserve">　介護保険法施行規則（平成１１年厚生労</w:t>
      </w:r>
      <w:r>
        <w:rPr>
          <w:rFonts w:ascii="ＭＳ 明朝" w:hAnsi="ＭＳ 明朝" w:hint="eastAsia"/>
          <w:szCs w:val="21"/>
        </w:rPr>
        <w:t>働省令第３６号）に規定する有効期間について，以下のとおり改正する</w:t>
      </w:r>
      <w:r w:rsidRPr="00521DC8">
        <w:rPr>
          <w:rFonts w:ascii="ＭＳ 明朝" w:hAnsi="ＭＳ 明朝" w:hint="eastAsia"/>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795"/>
        <w:gridCol w:w="1423"/>
        <w:gridCol w:w="1422"/>
        <w:gridCol w:w="1447"/>
        <w:gridCol w:w="1447"/>
      </w:tblGrid>
      <w:tr w:rsidR="00F905D8" w:rsidRPr="00521DC8" w:rsidTr="002E1AD5">
        <w:tc>
          <w:tcPr>
            <w:tcW w:w="2551" w:type="dxa"/>
            <w:gridSpan w:val="2"/>
            <w:vMerge w:val="restart"/>
            <w:shd w:val="clear" w:color="auto" w:fill="auto"/>
          </w:tcPr>
          <w:p w:rsidR="00F905D8" w:rsidRPr="00521DC8" w:rsidRDefault="00F905D8" w:rsidP="002E1AD5">
            <w:pPr>
              <w:jc w:val="center"/>
              <w:rPr>
                <w:rFonts w:ascii="ＭＳ 明朝" w:hAnsi="ＭＳ 明朝"/>
                <w:szCs w:val="21"/>
              </w:rPr>
            </w:pPr>
            <w:r w:rsidRPr="00521DC8">
              <w:rPr>
                <w:rFonts w:ascii="ＭＳ 明朝" w:hAnsi="ＭＳ 明朝" w:hint="eastAsia"/>
                <w:szCs w:val="21"/>
              </w:rPr>
              <w:t>申請区分</w:t>
            </w:r>
          </w:p>
          <w:p w:rsidR="00F905D8" w:rsidRPr="00521DC8" w:rsidRDefault="00F905D8" w:rsidP="002E1AD5">
            <w:pPr>
              <w:jc w:val="center"/>
              <w:rPr>
                <w:rFonts w:ascii="ＭＳ 明朝" w:hAnsi="ＭＳ 明朝"/>
                <w:szCs w:val="21"/>
              </w:rPr>
            </w:pPr>
            <w:r w:rsidRPr="00521DC8">
              <w:rPr>
                <w:rFonts w:ascii="ＭＳ 明朝" w:hAnsi="ＭＳ 明朝" w:hint="eastAsia"/>
                <w:szCs w:val="21"/>
              </w:rPr>
              <w:t>（前回認定→今回認定）</w:t>
            </w:r>
          </w:p>
        </w:tc>
        <w:tc>
          <w:tcPr>
            <w:tcW w:w="3119" w:type="dxa"/>
            <w:gridSpan w:val="2"/>
            <w:tcBorders>
              <w:right w:val="single" w:sz="18" w:space="0" w:color="auto"/>
            </w:tcBorders>
            <w:shd w:val="clear" w:color="auto" w:fill="auto"/>
          </w:tcPr>
          <w:p w:rsidR="00F905D8" w:rsidRPr="00521DC8" w:rsidRDefault="00F905D8" w:rsidP="002E1AD5">
            <w:pPr>
              <w:jc w:val="center"/>
              <w:rPr>
                <w:rFonts w:ascii="ＭＳ 明朝" w:hAnsi="ＭＳ 明朝"/>
                <w:szCs w:val="21"/>
              </w:rPr>
            </w:pPr>
            <w:r w:rsidRPr="00521DC8">
              <w:rPr>
                <w:rFonts w:ascii="ＭＳ 明朝" w:hAnsi="ＭＳ 明朝" w:hint="eastAsia"/>
                <w:szCs w:val="21"/>
              </w:rPr>
              <w:t>現行</w:t>
            </w:r>
          </w:p>
        </w:tc>
        <w:tc>
          <w:tcPr>
            <w:tcW w:w="3118" w:type="dxa"/>
            <w:gridSpan w:val="2"/>
            <w:tcBorders>
              <w:top w:val="single" w:sz="18" w:space="0" w:color="auto"/>
              <w:left w:val="single" w:sz="18" w:space="0" w:color="auto"/>
              <w:bottom w:val="single" w:sz="4" w:space="0" w:color="auto"/>
              <w:right w:val="single" w:sz="18" w:space="0" w:color="auto"/>
            </w:tcBorders>
            <w:shd w:val="clear" w:color="auto" w:fill="auto"/>
          </w:tcPr>
          <w:p w:rsidR="00F905D8" w:rsidRPr="00521DC8" w:rsidRDefault="00F905D8" w:rsidP="002E1AD5">
            <w:pPr>
              <w:jc w:val="center"/>
              <w:rPr>
                <w:rFonts w:ascii="ＭＳ 明朝" w:hAnsi="ＭＳ 明朝"/>
                <w:szCs w:val="21"/>
              </w:rPr>
            </w:pPr>
            <w:r w:rsidRPr="00521DC8">
              <w:rPr>
                <w:rFonts w:ascii="ＭＳ 明朝" w:hAnsi="ＭＳ 明朝" w:hint="eastAsia"/>
                <w:szCs w:val="21"/>
              </w:rPr>
              <w:t>改正後</w:t>
            </w:r>
          </w:p>
        </w:tc>
      </w:tr>
      <w:tr w:rsidR="00F905D8" w:rsidRPr="00521DC8" w:rsidTr="002E1AD5">
        <w:tc>
          <w:tcPr>
            <w:tcW w:w="2551" w:type="dxa"/>
            <w:gridSpan w:val="2"/>
            <w:vMerge/>
            <w:tcBorders>
              <w:bottom w:val="double" w:sz="4" w:space="0" w:color="auto"/>
            </w:tcBorders>
            <w:shd w:val="clear" w:color="auto" w:fill="auto"/>
          </w:tcPr>
          <w:p w:rsidR="00F905D8" w:rsidRPr="00521DC8" w:rsidRDefault="00F905D8" w:rsidP="002E1AD5">
            <w:pPr>
              <w:rPr>
                <w:rFonts w:ascii="ＭＳ 明朝" w:hAnsi="ＭＳ 明朝"/>
                <w:szCs w:val="21"/>
              </w:rPr>
            </w:pPr>
          </w:p>
        </w:tc>
        <w:tc>
          <w:tcPr>
            <w:tcW w:w="1560" w:type="dxa"/>
            <w:tcBorders>
              <w:bottom w:val="double" w:sz="4" w:space="0" w:color="auto"/>
            </w:tcBorders>
            <w:shd w:val="clear" w:color="auto" w:fill="auto"/>
          </w:tcPr>
          <w:p w:rsidR="00F905D8" w:rsidRPr="00521DC8" w:rsidRDefault="00F905D8" w:rsidP="002E1AD5">
            <w:pPr>
              <w:jc w:val="center"/>
              <w:rPr>
                <w:rFonts w:ascii="ＭＳ 明朝" w:hAnsi="ＭＳ 明朝"/>
                <w:szCs w:val="21"/>
              </w:rPr>
            </w:pPr>
            <w:r w:rsidRPr="00521DC8">
              <w:rPr>
                <w:rFonts w:ascii="ＭＳ 明朝" w:hAnsi="ＭＳ 明朝" w:hint="eastAsia"/>
                <w:szCs w:val="21"/>
              </w:rPr>
              <w:t>原則</w:t>
            </w:r>
          </w:p>
        </w:tc>
        <w:tc>
          <w:tcPr>
            <w:tcW w:w="1559" w:type="dxa"/>
            <w:tcBorders>
              <w:bottom w:val="double" w:sz="4" w:space="0" w:color="auto"/>
              <w:right w:val="single" w:sz="18" w:space="0" w:color="auto"/>
            </w:tcBorders>
            <w:shd w:val="clear" w:color="auto" w:fill="auto"/>
          </w:tcPr>
          <w:p w:rsidR="00F905D8" w:rsidRPr="00521DC8" w:rsidRDefault="00F905D8" w:rsidP="002E1AD5">
            <w:pPr>
              <w:jc w:val="center"/>
              <w:rPr>
                <w:rFonts w:ascii="ＭＳ 明朝" w:hAnsi="ＭＳ 明朝"/>
                <w:szCs w:val="21"/>
              </w:rPr>
            </w:pPr>
            <w:r w:rsidRPr="00521DC8">
              <w:rPr>
                <w:rFonts w:ascii="ＭＳ 明朝" w:hAnsi="ＭＳ 明朝" w:hint="eastAsia"/>
                <w:szCs w:val="21"/>
              </w:rPr>
              <w:t>上限</w:t>
            </w:r>
          </w:p>
        </w:tc>
        <w:tc>
          <w:tcPr>
            <w:tcW w:w="1559" w:type="dxa"/>
            <w:tcBorders>
              <w:left w:val="single" w:sz="18" w:space="0" w:color="auto"/>
              <w:bottom w:val="double" w:sz="4" w:space="0" w:color="auto"/>
            </w:tcBorders>
            <w:shd w:val="clear" w:color="auto" w:fill="auto"/>
          </w:tcPr>
          <w:p w:rsidR="00F905D8" w:rsidRPr="00521DC8" w:rsidRDefault="00F905D8" w:rsidP="002E1AD5">
            <w:pPr>
              <w:jc w:val="center"/>
              <w:rPr>
                <w:rFonts w:ascii="ＭＳ 明朝" w:hAnsi="ＭＳ 明朝"/>
                <w:szCs w:val="21"/>
              </w:rPr>
            </w:pPr>
            <w:r>
              <w:rPr>
                <w:rFonts w:ascii="ＭＳ 明朝" w:hAnsi="ＭＳ 明朝" w:hint="eastAsia"/>
                <w:szCs w:val="21"/>
              </w:rPr>
              <w:t>上限（現行）</w:t>
            </w:r>
          </w:p>
        </w:tc>
        <w:tc>
          <w:tcPr>
            <w:tcW w:w="1559" w:type="dxa"/>
            <w:tcBorders>
              <w:bottom w:val="double" w:sz="4" w:space="0" w:color="auto"/>
              <w:right w:val="single" w:sz="18" w:space="0" w:color="auto"/>
            </w:tcBorders>
            <w:shd w:val="clear" w:color="auto" w:fill="auto"/>
          </w:tcPr>
          <w:p w:rsidR="00F905D8" w:rsidRPr="00521DC8" w:rsidRDefault="00F905D8" w:rsidP="002E1AD5">
            <w:pPr>
              <w:jc w:val="center"/>
              <w:rPr>
                <w:rFonts w:ascii="ＭＳ 明朝" w:hAnsi="ＭＳ 明朝"/>
                <w:szCs w:val="21"/>
              </w:rPr>
            </w:pPr>
            <w:r w:rsidRPr="00521DC8">
              <w:rPr>
                <w:rFonts w:ascii="ＭＳ 明朝" w:hAnsi="ＭＳ 明朝" w:hint="eastAsia"/>
                <w:szCs w:val="21"/>
              </w:rPr>
              <w:t>上限</w:t>
            </w:r>
            <w:r>
              <w:rPr>
                <w:rFonts w:ascii="ＭＳ 明朝" w:hAnsi="ＭＳ 明朝" w:hint="eastAsia"/>
                <w:szCs w:val="21"/>
              </w:rPr>
              <w:t>（改正後）</w:t>
            </w:r>
          </w:p>
        </w:tc>
      </w:tr>
      <w:tr w:rsidR="00F905D8" w:rsidRPr="00521DC8" w:rsidTr="002E1AD5">
        <w:tc>
          <w:tcPr>
            <w:tcW w:w="567" w:type="dxa"/>
            <w:tcBorders>
              <w:bottom w:val="nil"/>
            </w:tcBorders>
            <w:shd w:val="clear" w:color="auto" w:fill="auto"/>
          </w:tcPr>
          <w:p w:rsidR="00F905D8" w:rsidRPr="00521DC8" w:rsidRDefault="00F905D8" w:rsidP="002E1AD5">
            <w:pPr>
              <w:jc w:val="center"/>
              <w:rPr>
                <w:rFonts w:ascii="ＭＳ 明朝" w:hAnsi="ＭＳ 明朝"/>
                <w:szCs w:val="21"/>
              </w:rPr>
            </w:pPr>
            <w:r w:rsidRPr="00521DC8">
              <w:rPr>
                <w:rFonts w:ascii="ＭＳ 明朝" w:hAnsi="ＭＳ 明朝" w:hint="eastAsia"/>
                <w:szCs w:val="21"/>
              </w:rPr>
              <w:t>更</w:t>
            </w:r>
          </w:p>
        </w:tc>
        <w:tc>
          <w:tcPr>
            <w:tcW w:w="1984" w:type="dxa"/>
            <w:tcBorders>
              <w:bottom w:val="dashSmallGap" w:sz="4" w:space="0" w:color="auto"/>
            </w:tcBorders>
            <w:shd w:val="clear" w:color="auto" w:fill="auto"/>
          </w:tcPr>
          <w:p w:rsidR="00F905D8" w:rsidRPr="00521DC8" w:rsidRDefault="00F905D8" w:rsidP="002E1AD5">
            <w:pPr>
              <w:jc w:val="center"/>
              <w:rPr>
                <w:rFonts w:ascii="ＭＳ 明朝" w:hAnsi="ＭＳ 明朝"/>
                <w:szCs w:val="21"/>
              </w:rPr>
            </w:pPr>
            <w:r w:rsidRPr="00521DC8">
              <w:rPr>
                <w:rFonts w:ascii="ＭＳ 明朝" w:hAnsi="ＭＳ 明朝" w:hint="eastAsia"/>
                <w:szCs w:val="21"/>
              </w:rPr>
              <w:t>要支援→要支援</w:t>
            </w:r>
          </w:p>
        </w:tc>
        <w:tc>
          <w:tcPr>
            <w:tcW w:w="1560" w:type="dxa"/>
            <w:tcBorders>
              <w:bottom w:val="dashSmallGap" w:sz="4" w:space="0" w:color="auto"/>
            </w:tcBorders>
            <w:shd w:val="clear" w:color="auto" w:fill="auto"/>
          </w:tcPr>
          <w:p w:rsidR="00F905D8" w:rsidRPr="00E87B95" w:rsidRDefault="00F905D8" w:rsidP="002E1AD5">
            <w:pPr>
              <w:jc w:val="center"/>
              <w:rPr>
                <w:rFonts w:ascii="ＭＳ 明朝" w:hAnsi="ＭＳ 明朝"/>
                <w:szCs w:val="21"/>
              </w:rPr>
            </w:pPr>
            <w:r w:rsidRPr="00E87B95">
              <w:rPr>
                <w:rFonts w:ascii="ＭＳ 明朝" w:hAnsi="ＭＳ 明朝" w:hint="eastAsia"/>
                <w:szCs w:val="21"/>
              </w:rPr>
              <w:t>１２箇月</w:t>
            </w:r>
          </w:p>
        </w:tc>
        <w:tc>
          <w:tcPr>
            <w:tcW w:w="1559" w:type="dxa"/>
            <w:tcBorders>
              <w:top w:val="double" w:sz="4" w:space="0" w:color="auto"/>
              <w:bottom w:val="dashSmallGap" w:sz="4" w:space="0" w:color="auto"/>
              <w:right w:val="single" w:sz="18" w:space="0" w:color="auto"/>
            </w:tcBorders>
            <w:shd w:val="clear" w:color="auto" w:fill="auto"/>
          </w:tcPr>
          <w:p w:rsidR="00F905D8" w:rsidRPr="00E87B95" w:rsidRDefault="00F905D8" w:rsidP="002E1AD5">
            <w:pPr>
              <w:jc w:val="center"/>
              <w:rPr>
                <w:rFonts w:ascii="ＭＳ 明朝" w:hAnsi="ＭＳ 明朝"/>
                <w:szCs w:val="21"/>
                <w:u w:val="single"/>
              </w:rPr>
            </w:pPr>
            <w:r w:rsidRPr="00E87B95">
              <w:rPr>
                <w:rFonts w:ascii="ＭＳ 明朝" w:hAnsi="ＭＳ 明朝" w:hint="eastAsia"/>
                <w:szCs w:val="21"/>
                <w:u w:val="single"/>
              </w:rPr>
              <w:t>２４箇月</w:t>
            </w:r>
          </w:p>
        </w:tc>
        <w:tc>
          <w:tcPr>
            <w:tcW w:w="1559" w:type="dxa"/>
            <w:vMerge w:val="restart"/>
            <w:tcBorders>
              <w:top w:val="double" w:sz="4" w:space="0" w:color="auto"/>
              <w:left w:val="single" w:sz="18" w:space="0" w:color="auto"/>
              <w:bottom w:val="single" w:sz="18" w:space="0" w:color="auto"/>
            </w:tcBorders>
            <w:shd w:val="clear" w:color="auto" w:fill="auto"/>
          </w:tcPr>
          <w:p w:rsidR="00F905D8" w:rsidRPr="00521DC8" w:rsidRDefault="00F905D8" w:rsidP="002E1AD5">
            <w:pPr>
              <w:spacing w:line="960" w:lineRule="auto"/>
              <w:jc w:val="center"/>
              <w:rPr>
                <w:rFonts w:ascii="ＭＳ 明朝" w:hAnsi="ＭＳ 明朝"/>
                <w:szCs w:val="21"/>
                <w:u w:val="single"/>
              </w:rPr>
            </w:pPr>
            <w:r>
              <w:rPr>
                <w:rFonts w:ascii="ＭＳ 明朝" w:hAnsi="ＭＳ 明朝" w:hint="eastAsia"/>
                <w:szCs w:val="21"/>
                <w:u w:val="single"/>
              </w:rPr>
              <w:t>２４</w:t>
            </w:r>
            <w:r w:rsidRPr="00521DC8">
              <w:rPr>
                <w:rFonts w:ascii="ＭＳ 明朝" w:hAnsi="ＭＳ 明朝" w:hint="eastAsia"/>
                <w:szCs w:val="21"/>
                <w:u w:val="single"/>
              </w:rPr>
              <w:t>箇月</w:t>
            </w:r>
          </w:p>
        </w:tc>
        <w:tc>
          <w:tcPr>
            <w:tcW w:w="1559" w:type="dxa"/>
            <w:vMerge w:val="restart"/>
            <w:tcBorders>
              <w:top w:val="double" w:sz="4" w:space="0" w:color="auto"/>
              <w:bottom w:val="single" w:sz="18" w:space="0" w:color="auto"/>
              <w:right w:val="single" w:sz="18" w:space="0" w:color="auto"/>
            </w:tcBorders>
            <w:shd w:val="clear" w:color="auto" w:fill="auto"/>
          </w:tcPr>
          <w:p w:rsidR="00F905D8" w:rsidRPr="00521DC8" w:rsidRDefault="00F905D8" w:rsidP="002E1AD5">
            <w:pPr>
              <w:spacing w:line="960" w:lineRule="auto"/>
              <w:jc w:val="center"/>
              <w:rPr>
                <w:rFonts w:ascii="ＭＳ 明朝" w:hAnsi="ＭＳ 明朝"/>
                <w:szCs w:val="21"/>
                <w:u w:val="single"/>
              </w:rPr>
            </w:pPr>
            <w:r w:rsidRPr="00521DC8">
              <w:rPr>
                <w:rFonts w:ascii="ＭＳ 明朝" w:hAnsi="ＭＳ 明朝" w:hint="eastAsia"/>
                <w:szCs w:val="21"/>
                <w:u w:val="single"/>
              </w:rPr>
              <w:t>３６箇月</w:t>
            </w:r>
          </w:p>
        </w:tc>
      </w:tr>
      <w:tr w:rsidR="00F905D8" w:rsidRPr="00521DC8" w:rsidTr="002E1AD5">
        <w:tc>
          <w:tcPr>
            <w:tcW w:w="567" w:type="dxa"/>
            <w:tcBorders>
              <w:top w:val="nil"/>
              <w:bottom w:val="nil"/>
            </w:tcBorders>
            <w:shd w:val="clear" w:color="auto" w:fill="auto"/>
          </w:tcPr>
          <w:p w:rsidR="00F905D8" w:rsidRPr="00521DC8" w:rsidRDefault="00F905D8" w:rsidP="002E1AD5">
            <w:pPr>
              <w:jc w:val="center"/>
              <w:rPr>
                <w:rFonts w:ascii="ＭＳ 明朝" w:hAnsi="ＭＳ 明朝"/>
                <w:szCs w:val="21"/>
              </w:rPr>
            </w:pPr>
            <w:r w:rsidRPr="00521DC8">
              <w:rPr>
                <w:rFonts w:ascii="ＭＳ 明朝" w:hAnsi="ＭＳ 明朝" w:hint="eastAsia"/>
                <w:szCs w:val="21"/>
              </w:rPr>
              <w:t>新</w:t>
            </w:r>
          </w:p>
        </w:tc>
        <w:tc>
          <w:tcPr>
            <w:tcW w:w="1984" w:type="dxa"/>
            <w:tcBorders>
              <w:top w:val="dashSmallGap" w:sz="4" w:space="0" w:color="auto"/>
              <w:bottom w:val="dashSmallGap" w:sz="4" w:space="0" w:color="auto"/>
            </w:tcBorders>
            <w:shd w:val="clear" w:color="auto" w:fill="auto"/>
          </w:tcPr>
          <w:p w:rsidR="00F905D8" w:rsidRPr="00521DC8" w:rsidRDefault="00F905D8" w:rsidP="002E1AD5">
            <w:pPr>
              <w:jc w:val="center"/>
              <w:rPr>
                <w:rFonts w:ascii="ＭＳ 明朝" w:hAnsi="ＭＳ 明朝"/>
                <w:szCs w:val="21"/>
              </w:rPr>
            </w:pPr>
            <w:r w:rsidRPr="00521DC8">
              <w:rPr>
                <w:rFonts w:ascii="ＭＳ 明朝" w:hAnsi="ＭＳ 明朝" w:hint="eastAsia"/>
                <w:szCs w:val="21"/>
              </w:rPr>
              <w:t>要支援→要介護</w:t>
            </w:r>
          </w:p>
        </w:tc>
        <w:tc>
          <w:tcPr>
            <w:tcW w:w="1560" w:type="dxa"/>
            <w:tcBorders>
              <w:top w:val="dashSmallGap" w:sz="4" w:space="0" w:color="auto"/>
              <w:bottom w:val="dashSmallGap" w:sz="4" w:space="0" w:color="auto"/>
            </w:tcBorders>
            <w:shd w:val="clear" w:color="auto" w:fill="auto"/>
          </w:tcPr>
          <w:p w:rsidR="00F905D8" w:rsidRPr="00E87B95" w:rsidRDefault="00F905D8" w:rsidP="002E1AD5">
            <w:pPr>
              <w:jc w:val="center"/>
              <w:rPr>
                <w:rFonts w:ascii="ＭＳ 明朝" w:hAnsi="ＭＳ 明朝"/>
                <w:szCs w:val="21"/>
              </w:rPr>
            </w:pPr>
            <w:r w:rsidRPr="00E87B95">
              <w:rPr>
                <w:rFonts w:ascii="ＭＳ 明朝" w:hAnsi="ＭＳ 明朝" w:hint="eastAsia"/>
                <w:szCs w:val="21"/>
              </w:rPr>
              <w:t>１２箇月</w:t>
            </w:r>
          </w:p>
        </w:tc>
        <w:tc>
          <w:tcPr>
            <w:tcW w:w="1559" w:type="dxa"/>
            <w:tcBorders>
              <w:top w:val="dashSmallGap" w:sz="4" w:space="0" w:color="auto"/>
              <w:bottom w:val="dashSmallGap" w:sz="4" w:space="0" w:color="auto"/>
              <w:right w:val="single" w:sz="18" w:space="0" w:color="auto"/>
            </w:tcBorders>
            <w:shd w:val="clear" w:color="auto" w:fill="auto"/>
          </w:tcPr>
          <w:p w:rsidR="00F905D8" w:rsidRPr="00E87B95" w:rsidRDefault="00F905D8" w:rsidP="002E1AD5">
            <w:pPr>
              <w:jc w:val="center"/>
              <w:rPr>
                <w:rFonts w:ascii="ＭＳ 明朝" w:hAnsi="ＭＳ 明朝"/>
                <w:szCs w:val="21"/>
                <w:u w:val="single"/>
              </w:rPr>
            </w:pPr>
            <w:r w:rsidRPr="00E87B95">
              <w:rPr>
                <w:rFonts w:ascii="ＭＳ 明朝" w:hAnsi="ＭＳ 明朝" w:hint="eastAsia"/>
                <w:szCs w:val="21"/>
                <w:u w:val="single"/>
              </w:rPr>
              <w:t>２４箇月</w:t>
            </w:r>
          </w:p>
        </w:tc>
        <w:tc>
          <w:tcPr>
            <w:tcW w:w="1559" w:type="dxa"/>
            <w:vMerge/>
            <w:tcBorders>
              <w:left w:val="single" w:sz="18" w:space="0" w:color="auto"/>
              <w:bottom w:val="single" w:sz="18" w:space="0" w:color="auto"/>
            </w:tcBorders>
            <w:shd w:val="clear" w:color="auto" w:fill="E5DFEC"/>
          </w:tcPr>
          <w:p w:rsidR="00F905D8" w:rsidRPr="00521DC8" w:rsidRDefault="00F905D8" w:rsidP="002E1AD5">
            <w:pPr>
              <w:jc w:val="center"/>
              <w:rPr>
                <w:rFonts w:ascii="ＭＳ 明朝" w:hAnsi="ＭＳ 明朝"/>
                <w:szCs w:val="21"/>
                <w:u w:val="single"/>
              </w:rPr>
            </w:pPr>
          </w:p>
        </w:tc>
        <w:tc>
          <w:tcPr>
            <w:tcW w:w="1559" w:type="dxa"/>
            <w:vMerge/>
            <w:tcBorders>
              <w:bottom w:val="single" w:sz="18" w:space="0" w:color="auto"/>
              <w:right w:val="single" w:sz="18" w:space="0" w:color="auto"/>
            </w:tcBorders>
            <w:shd w:val="clear" w:color="auto" w:fill="FFFF00"/>
          </w:tcPr>
          <w:p w:rsidR="00F905D8" w:rsidRPr="00521DC8" w:rsidRDefault="00F905D8" w:rsidP="002E1AD5">
            <w:pPr>
              <w:jc w:val="center"/>
              <w:rPr>
                <w:rFonts w:ascii="ＭＳ 明朝" w:hAnsi="ＭＳ 明朝"/>
                <w:szCs w:val="21"/>
                <w:u w:val="single"/>
              </w:rPr>
            </w:pPr>
          </w:p>
        </w:tc>
      </w:tr>
      <w:tr w:rsidR="00F905D8" w:rsidRPr="00521DC8" w:rsidTr="002E1AD5">
        <w:tc>
          <w:tcPr>
            <w:tcW w:w="567" w:type="dxa"/>
            <w:tcBorders>
              <w:top w:val="nil"/>
              <w:bottom w:val="nil"/>
            </w:tcBorders>
            <w:shd w:val="clear" w:color="auto" w:fill="auto"/>
          </w:tcPr>
          <w:p w:rsidR="00F905D8" w:rsidRPr="00521DC8" w:rsidRDefault="00F905D8" w:rsidP="002E1AD5">
            <w:pPr>
              <w:jc w:val="center"/>
              <w:rPr>
                <w:rFonts w:ascii="ＭＳ 明朝" w:hAnsi="ＭＳ 明朝"/>
                <w:szCs w:val="21"/>
              </w:rPr>
            </w:pPr>
            <w:r w:rsidRPr="00521DC8">
              <w:rPr>
                <w:rFonts w:ascii="ＭＳ 明朝" w:hAnsi="ＭＳ 明朝" w:hint="eastAsia"/>
                <w:szCs w:val="21"/>
              </w:rPr>
              <w:t>申</w:t>
            </w:r>
          </w:p>
        </w:tc>
        <w:tc>
          <w:tcPr>
            <w:tcW w:w="1984" w:type="dxa"/>
            <w:tcBorders>
              <w:top w:val="dashSmallGap" w:sz="4" w:space="0" w:color="auto"/>
              <w:bottom w:val="dashSmallGap" w:sz="4" w:space="0" w:color="auto"/>
            </w:tcBorders>
            <w:shd w:val="clear" w:color="auto" w:fill="auto"/>
          </w:tcPr>
          <w:p w:rsidR="00F905D8" w:rsidRPr="00521DC8" w:rsidRDefault="00F905D8" w:rsidP="002E1AD5">
            <w:pPr>
              <w:jc w:val="center"/>
              <w:rPr>
                <w:rFonts w:ascii="ＭＳ 明朝" w:hAnsi="ＭＳ 明朝"/>
                <w:szCs w:val="21"/>
              </w:rPr>
            </w:pPr>
            <w:r w:rsidRPr="00521DC8">
              <w:rPr>
                <w:rFonts w:ascii="ＭＳ 明朝" w:hAnsi="ＭＳ 明朝" w:hint="eastAsia"/>
                <w:szCs w:val="21"/>
              </w:rPr>
              <w:t>要介護→要支援</w:t>
            </w:r>
          </w:p>
        </w:tc>
        <w:tc>
          <w:tcPr>
            <w:tcW w:w="1560" w:type="dxa"/>
            <w:tcBorders>
              <w:top w:val="dashSmallGap" w:sz="4" w:space="0" w:color="auto"/>
              <w:bottom w:val="dashSmallGap" w:sz="4" w:space="0" w:color="auto"/>
            </w:tcBorders>
            <w:shd w:val="clear" w:color="auto" w:fill="auto"/>
          </w:tcPr>
          <w:p w:rsidR="00F905D8" w:rsidRPr="00E87B95" w:rsidRDefault="00F905D8" w:rsidP="002E1AD5">
            <w:pPr>
              <w:jc w:val="center"/>
              <w:rPr>
                <w:rFonts w:ascii="ＭＳ 明朝" w:hAnsi="ＭＳ 明朝"/>
                <w:szCs w:val="21"/>
              </w:rPr>
            </w:pPr>
            <w:r w:rsidRPr="00E87B95">
              <w:rPr>
                <w:rFonts w:ascii="ＭＳ 明朝" w:hAnsi="ＭＳ 明朝" w:hint="eastAsia"/>
                <w:szCs w:val="21"/>
              </w:rPr>
              <w:t>１２箇月</w:t>
            </w:r>
          </w:p>
        </w:tc>
        <w:tc>
          <w:tcPr>
            <w:tcW w:w="1559" w:type="dxa"/>
            <w:tcBorders>
              <w:top w:val="dashSmallGap" w:sz="4" w:space="0" w:color="auto"/>
              <w:bottom w:val="dashSmallGap" w:sz="4" w:space="0" w:color="auto"/>
              <w:right w:val="single" w:sz="18" w:space="0" w:color="auto"/>
            </w:tcBorders>
            <w:shd w:val="clear" w:color="auto" w:fill="auto"/>
          </w:tcPr>
          <w:p w:rsidR="00F905D8" w:rsidRPr="00E87B95" w:rsidRDefault="00F905D8" w:rsidP="002E1AD5">
            <w:pPr>
              <w:jc w:val="center"/>
              <w:rPr>
                <w:rFonts w:ascii="ＭＳ 明朝" w:hAnsi="ＭＳ 明朝"/>
                <w:szCs w:val="21"/>
                <w:u w:val="single"/>
              </w:rPr>
            </w:pPr>
            <w:r w:rsidRPr="00E87B95">
              <w:rPr>
                <w:rFonts w:ascii="ＭＳ 明朝" w:hAnsi="ＭＳ 明朝" w:hint="eastAsia"/>
                <w:szCs w:val="21"/>
                <w:u w:val="single"/>
              </w:rPr>
              <w:t>２４箇月</w:t>
            </w:r>
          </w:p>
        </w:tc>
        <w:tc>
          <w:tcPr>
            <w:tcW w:w="1559" w:type="dxa"/>
            <w:vMerge/>
            <w:tcBorders>
              <w:left w:val="single" w:sz="18" w:space="0" w:color="auto"/>
              <w:bottom w:val="single" w:sz="18" w:space="0" w:color="auto"/>
            </w:tcBorders>
            <w:shd w:val="clear" w:color="auto" w:fill="E5DFEC"/>
          </w:tcPr>
          <w:p w:rsidR="00F905D8" w:rsidRPr="00521DC8" w:rsidRDefault="00F905D8" w:rsidP="002E1AD5">
            <w:pPr>
              <w:jc w:val="center"/>
              <w:rPr>
                <w:rFonts w:ascii="ＭＳ 明朝" w:hAnsi="ＭＳ 明朝"/>
                <w:szCs w:val="21"/>
                <w:u w:val="single"/>
              </w:rPr>
            </w:pPr>
          </w:p>
        </w:tc>
        <w:tc>
          <w:tcPr>
            <w:tcW w:w="1559" w:type="dxa"/>
            <w:vMerge/>
            <w:tcBorders>
              <w:bottom w:val="single" w:sz="18" w:space="0" w:color="auto"/>
              <w:right w:val="single" w:sz="18" w:space="0" w:color="auto"/>
            </w:tcBorders>
            <w:shd w:val="clear" w:color="auto" w:fill="FFFF00"/>
          </w:tcPr>
          <w:p w:rsidR="00F905D8" w:rsidRPr="00521DC8" w:rsidRDefault="00F905D8" w:rsidP="002E1AD5">
            <w:pPr>
              <w:jc w:val="center"/>
              <w:rPr>
                <w:rFonts w:ascii="ＭＳ 明朝" w:hAnsi="ＭＳ 明朝"/>
                <w:szCs w:val="21"/>
                <w:u w:val="single"/>
              </w:rPr>
            </w:pPr>
          </w:p>
        </w:tc>
      </w:tr>
      <w:tr w:rsidR="00F905D8" w:rsidRPr="00521DC8" w:rsidTr="002E1AD5">
        <w:tc>
          <w:tcPr>
            <w:tcW w:w="567" w:type="dxa"/>
            <w:tcBorders>
              <w:top w:val="nil"/>
            </w:tcBorders>
            <w:shd w:val="clear" w:color="auto" w:fill="auto"/>
          </w:tcPr>
          <w:p w:rsidR="00F905D8" w:rsidRPr="00521DC8" w:rsidRDefault="00F905D8" w:rsidP="002E1AD5">
            <w:pPr>
              <w:jc w:val="center"/>
              <w:rPr>
                <w:rFonts w:ascii="ＭＳ 明朝" w:hAnsi="ＭＳ 明朝"/>
                <w:szCs w:val="21"/>
              </w:rPr>
            </w:pPr>
            <w:r w:rsidRPr="00521DC8">
              <w:rPr>
                <w:rFonts w:ascii="ＭＳ 明朝" w:hAnsi="ＭＳ 明朝" w:hint="eastAsia"/>
                <w:szCs w:val="21"/>
              </w:rPr>
              <w:t>請</w:t>
            </w:r>
          </w:p>
        </w:tc>
        <w:tc>
          <w:tcPr>
            <w:tcW w:w="1984" w:type="dxa"/>
            <w:tcBorders>
              <w:top w:val="dashSmallGap" w:sz="4" w:space="0" w:color="auto"/>
            </w:tcBorders>
            <w:shd w:val="clear" w:color="auto" w:fill="auto"/>
          </w:tcPr>
          <w:p w:rsidR="00F905D8" w:rsidRPr="00521DC8" w:rsidRDefault="00F905D8" w:rsidP="002E1AD5">
            <w:pPr>
              <w:jc w:val="center"/>
              <w:rPr>
                <w:rFonts w:ascii="ＭＳ 明朝" w:hAnsi="ＭＳ 明朝"/>
                <w:szCs w:val="21"/>
              </w:rPr>
            </w:pPr>
            <w:r w:rsidRPr="00521DC8">
              <w:rPr>
                <w:rFonts w:ascii="ＭＳ 明朝" w:hAnsi="ＭＳ 明朝" w:hint="eastAsia"/>
                <w:szCs w:val="21"/>
              </w:rPr>
              <w:t>要介護→要介護</w:t>
            </w:r>
          </w:p>
        </w:tc>
        <w:tc>
          <w:tcPr>
            <w:tcW w:w="1560" w:type="dxa"/>
            <w:tcBorders>
              <w:top w:val="dashSmallGap" w:sz="4" w:space="0" w:color="auto"/>
            </w:tcBorders>
            <w:shd w:val="clear" w:color="auto" w:fill="auto"/>
          </w:tcPr>
          <w:p w:rsidR="00F905D8" w:rsidRPr="00E87B95" w:rsidRDefault="00F905D8" w:rsidP="002E1AD5">
            <w:pPr>
              <w:jc w:val="center"/>
              <w:rPr>
                <w:rFonts w:ascii="ＭＳ 明朝" w:hAnsi="ＭＳ 明朝"/>
                <w:szCs w:val="21"/>
              </w:rPr>
            </w:pPr>
            <w:r w:rsidRPr="00E87B95">
              <w:rPr>
                <w:rFonts w:ascii="ＭＳ 明朝" w:hAnsi="ＭＳ 明朝" w:hint="eastAsia"/>
                <w:szCs w:val="21"/>
              </w:rPr>
              <w:t>１２箇月</w:t>
            </w:r>
          </w:p>
        </w:tc>
        <w:tc>
          <w:tcPr>
            <w:tcW w:w="1559" w:type="dxa"/>
            <w:tcBorders>
              <w:top w:val="dashSmallGap" w:sz="4" w:space="0" w:color="auto"/>
              <w:right w:val="single" w:sz="18" w:space="0" w:color="auto"/>
            </w:tcBorders>
            <w:shd w:val="clear" w:color="auto" w:fill="auto"/>
          </w:tcPr>
          <w:p w:rsidR="00F905D8" w:rsidRPr="00E87B95" w:rsidRDefault="00F905D8" w:rsidP="002E1AD5">
            <w:pPr>
              <w:jc w:val="center"/>
              <w:rPr>
                <w:rFonts w:ascii="ＭＳ 明朝" w:hAnsi="ＭＳ 明朝"/>
                <w:szCs w:val="21"/>
                <w:u w:val="single"/>
              </w:rPr>
            </w:pPr>
            <w:r w:rsidRPr="00E87B95">
              <w:rPr>
                <w:rFonts w:ascii="ＭＳ 明朝" w:hAnsi="ＭＳ 明朝" w:hint="eastAsia"/>
                <w:szCs w:val="21"/>
                <w:u w:val="single"/>
              </w:rPr>
              <w:t>２４箇月</w:t>
            </w:r>
          </w:p>
        </w:tc>
        <w:tc>
          <w:tcPr>
            <w:tcW w:w="1559" w:type="dxa"/>
            <w:vMerge/>
            <w:tcBorders>
              <w:left w:val="single" w:sz="18" w:space="0" w:color="auto"/>
              <w:bottom w:val="single" w:sz="18" w:space="0" w:color="auto"/>
            </w:tcBorders>
            <w:shd w:val="clear" w:color="auto" w:fill="auto"/>
          </w:tcPr>
          <w:p w:rsidR="00F905D8" w:rsidRPr="00521DC8" w:rsidRDefault="00F905D8" w:rsidP="002E1AD5">
            <w:pPr>
              <w:jc w:val="center"/>
              <w:rPr>
                <w:rFonts w:ascii="ＭＳ 明朝" w:hAnsi="ＭＳ 明朝"/>
                <w:szCs w:val="21"/>
              </w:rPr>
            </w:pPr>
          </w:p>
        </w:tc>
        <w:tc>
          <w:tcPr>
            <w:tcW w:w="1559" w:type="dxa"/>
            <w:vMerge/>
            <w:tcBorders>
              <w:bottom w:val="single" w:sz="18" w:space="0" w:color="auto"/>
              <w:right w:val="single" w:sz="18" w:space="0" w:color="auto"/>
            </w:tcBorders>
            <w:shd w:val="clear" w:color="auto" w:fill="FFFF00"/>
          </w:tcPr>
          <w:p w:rsidR="00F905D8" w:rsidRPr="00521DC8" w:rsidRDefault="00F905D8" w:rsidP="002E1AD5">
            <w:pPr>
              <w:jc w:val="center"/>
              <w:rPr>
                <w:rFonts w:ascii="ＭＳ 明朝" w:hAnsi="ＭＳ 明朝"/>
                <w:szCs w:val="21"/>
              </w:rPr>
            </w:pPr>
          </w:p>
        </w:tc>
      </w:tr>
    </w:tbl>
    <w:p w:rsidR="00F905D8" w:rsidRPr="00C121B1" w:rsidRDefault="00F905D8" w:rsidP="00F905D8">
      <w:pPr>
        <w:rPr>
          <w:rFonts w:ascii="ＭＳ 明朝" w:hAnsi="ＭＳ 明朝"/>
          <w:szCs w:val="21"/>
        </w:rPr>
      </w:pPr>
    </w:p>
    <w:p w:rsidR="00F905D8" w:rsidRPr="00B4668B" w:rsidRDefault="00F905D8" w:rsidP="00F905D8">
      <w:pPr>
        <w:ind w:firstLineChars="100" w:firstLine="210"/>
        <w:rPr>
          <w:rFonts w:ascii="ＭＳ 明朝" w:hAnsi="ＭＳ 明朝"/>
          <w:szCs w:val="21"/>
        </w:rPr>
      </w:pPr>
      <w:r>
        <w:rPr>
          <w:rFonts w:ascii="ＭＳ 明朝" w:hAnsi="ＭＳ 明朝" w:hint="eastAsia"/>
          <w:szCs w:val="21"/>
        </w:rPr>
        <w:t xml:space="preserve">⑵ </w:t>
      </w:r>
      <w:r w:rsidRPr="00B4668B">
        <w:rPr>
          <w:rFonts w:ascii="ＭＳ 明朝" w:hAnsi="ＭＳ 明朝" w:hint="eastAsia"/>
          <w:szCs w:val="21"/>
        </w:rPr>
        <w:t>施行日</w:t>
      </w:r>
    </w:p>
    <w:p w:rsidR="00F905D8" w:rsidRPr="00B4668B" w:rsidRDefault="00F905D8" w:rsidP="00F905D8">
      <w:pPr>
        <w:ind w:firstLineChars="248" w:firstLine="521"/>
        <w:rPr>
          <w:rFonts w:ascii="ＭＳ 明朝" w:hAnsi="ＭＳ 明朝"/>
        </w:rPr>
      </w:pPr>
      <w:r w:rsidRPr="00B4668B">
        <w:rPr>
          <w:rFonts w:ascii="ＭＳ 明朝" w:hAnsi="ＭＳ 明朝" w:hint="eastAsia"/>
        </w:rPr>
        <w:t>平成３０年４月１日</w:t>
      </w:r>
    </w:p>
    <w:p w:rsidR="00F905D8" w:rsidRPr="00337E29" w:rsidRDefault="00F905D8" w:rsidP="00F905D8">
      <w:pPr>
        <w:ind w:firstLineChars="100" w:firstLine="210"/>
        <w:rPr>
          <w:rFonts w:ascii="ＭＳ 明朝" w:hAnsi="ＭＳ 明朝"/>
        </w:rPr>
      </w:pPr>
    </w:p>
    <w:p w:rsidR="00F905D8" w:rsidRPr="00B4668B" w:rsidRDefault="00F905D8" w:rsidP="00F905D8">
      <w:pPr>
        <w:ind w:firstLineChars="100" w:firstLine="210"/>
        <w:rPr>
          <w:rFonts w:ascii="ＭＳ 明朝" w:hAnsi="ＭＳ 明朝"/>
        </w:rPr>
      </w:pPr>
      <w:r>
        <w:rPr>
          <w:rFonts w:ascii="ＭＳ 明朝" w:hAnsi="ＭＳ 明朝" w:hint="eastAsia"/>
        </w:rPr>
        <w:t>⑶ 適用に係る取扱い</w:t>
      </w:r>
    </w:p>
    <w:p w:rsidR="00F905D8" w:rsidRDefault="00F905D8" w:rsidP="00F905D8">
      <w:pPr>
        <w:ind w:left="420" w:hangingChars="200" w:hanging="420"/>
        <w:rPr>
          <w:rFonts w:ascii="ＭＳ 明朝" w:hAnsi="ＭＳ 明朝"/>
        </w:rPr>
      </w:pPr>
      <w:r w:rsidRPr="00B4668B">
        <w:rPr>
          <w:rFonts w:ascii="ＭＳ 明朝" w:hAnsi="ＭＳ 明朝" w:hint="eastAsia"/>
        </w:rPr>
        <w:t xml:space="preserve">　　</w:t>
      </w:r>
      <w:r>
        <w:rPr>
          <w:rFonts w:ascii="ＭＳ 明朝" w:hAnsi="ＭＳ 明朝" w:hint="eastAsia"/>
        </w:rPr>
        <w:t xml:space="preserve"> </w:t>
      </w:r>
      <w:r w:rsidRPr="00B4668B">
        <w:rPr>
          <w:rFonts w:ascii="ＭＳ 明朝" w:hAnsi="ＭＳ 明朝" w:hint="eastAsia"/>
        </w:rPr>
        <w:t>上記１の有効期間は，平成３０年４月１日以後に申請があった要介護認定及び要支援認定について適用し，平成３０年３月３１日までに申請があった要介護認定及び要支援認定の有効期間は</w:t>
      </w:r>
      <w:r>
        <w:rPr>
          <w:rFonts w:ascii="ＭＳ 明朝" w:hAnsi="ＭＳ 明朝" w:hint="eastAsia"/>
        </w:rPr>
        <w:t>従前のとおりとなる</w:t>
      </w:r>
      <w:r w:rsidRPr="00B4668B">
        <w:rPr>
          <w:rFonts w:ascii="ＭＳ 明朝" w:hAnsi="ＭＳ 明朝" w:hint="eastAsia"/>
        </w:rPr>
        <w:t>。</w:t>
      </w:r>
    </w:p>
    <w:p w:rsidR="00D72C03" w:rsidRDefault="00D72C03"/>
    <w:p w:rsidR="00F905D8" w:rsidRDefault="00F905D8"/>
    <w:p w:rsidR="00F905D8" w:rsidRDefault="00F905D8" w:rsidP="00F905D8">
      <w:pPr>
        <w:ind w:left="420" w:hangingChars="200" w:hanging="420"/>
        <w:rPr>
          <w:rFonts w:ascii="ＭＳ 明朝" w:hAnsi="ＭＳ 明朝"/>
          <w:kern w:val="0"/>
        </w:rPr>
      </w:pPr>
      <w:r>
        <w:rPr>
          <w:rFonts w:ascii="ＭＳ 明朝" w:hAnsi="ＭＳ 明朝" w:hint="eastAsia"/>
          <w:szCs w:val="21"/>
        </w:rPr>
        <w:t xml:space="preserve">２　</w:t>
      </w:r>
      <w:r>
        <w:rPr>
          <w:rFonts w:ascii="ＭＳ 明朝" w:hAnsi="ＭＳ 明朝" w:hint="eastAsia"/>
          <w:kern w:val="0"/>
        </w:rPr>
        <w:t>介護医療院の創設に係る調査票の取扱いについて</w:t>
      </w:r>
    </w:p>
    <w:p w:rsidR="00F905D8" w:rsidRDefault="00F905D8" w:rsidP="00F905D8">
      <w:pPr>
        <w:ind w:left="1050" w:hangingChars="500" w:hanging="1050"/>
        <w:rPr>
          <w:rFonts w:ascii="ＭＳ 明朝" w:hAnsi="ＭＳ 明朝"/>
          <w:szCs w:val="21"/>
        </w:rPr>
      </w:pPr>
      <w:r>
        <w:rPr>
          <w:rFonts w:ascii="ＭＳ 明朝" w:hAnsi="ＭＳ 明朝" w:hint="eastAsia"/>
          <w:kern w:val="0"/>
        </w:rPr>
        <w:t xml:space="preserve">　　</w:t>
      </w:r>
      <w:r>
        <w:rPr>
          <w:rFonts w:ascii="ＭＳ 明朝" w:hAnsi="ＭＳ 明朝" w:hint="eastAsia"/>
          <w:szCs w:val="21"/>
        </w:rPr>
        <w:t>平成３０年４月１日から介護医療院が創設されること</w:t>
      </w:r>
      <w:r w:rsidRPr="00B84543">
        <w:rPr>
          <w:rFonts w:ascii="ＭＳ 明朝" w:hAnsi="ＭＳ 明朝" w:hint="eastAsia"/>
          <w:szCs w:val="21"/>
        </w:rPr>
        <w:t>に伴い，</w:t>
      </w:r>
      <w:r>
        <w:rPr>
          <w:rFonts w:ascii="ＭＳ 明朝" w:hAnsi="ＭＳ 明朝" w:hint="eastAsia"/>
          <w:szCs w:val="21"/>
        </w:rPr>
        <w:t>国の標準様式の</w:t>
      </w:r>
      <w:r w:rsidRPr="00B84543">
        <w:rPr>
          <w:rFonts w:ascii="ＭＳ 明朝" w:hAnsi="ＭＳ 明朝" w:hint="eastAsia"/>
          <w:szCs w:val="21"/>
        </w:rPr>
        <w:t>認定</w:t>
      </w:r>
    </w:p>
    <w:p w:rsidR="00F905D8" w:rsidRDefault="00F905D8" w:rsidP="003C1906">
      <w:pPr>
        <w:ind w:leftChars="150" w:left="945" w:hangingChars="300" w:hanging="630"/>
        <w:rPr>
          <w:rFonts w:ascii="ＭＳ 明朝" w:hAnsi="ＭＳ 明朝"/>
          <w:szCs w:val="21"/>
        </w:rPr>
      </w:pPr>
      <w:r w:rsidRPr="00B84543">
        <w:rPr>
          <w:rFonts w:ascii="ＭＳ 明朝" w:hAnsi="ＭＳ 明朝" w:hint="eastAsia"/>
          <w:szCs w:val="21"/>
        </w:rPr>
        <w:t>調査票（概況調査）のサービス利用欄が</w:t>
      </w:r>
      <w:r>
        <w:rPr>
          <w:rFonts w:ascii="ＭＳ 明朝" w:hAnsi="ＭＳ 明朝" w:hint="eastAsia"/>
          <w:szCs w:val="21"/>
        </w:rPr>
        <w:t>図のとおり変更されま</w:t>
      </w:r>
      <w:r w:rsidRPr="00B84543">
        <w:rPr>
          <w:rFonts w:ascii="ＭＳ 明朝" w:hAnsi="ＭＳ 明朝" w:hint="eastAsia"/>
          <w:szCs w:val="21"/>
        </w:rPr>
        <w:t>す。</w:t>
      </w:r>
    </w:p>
    <w:p w:rsidR="00F905D8" w:rsidRDefault="001E4423" w:rsidP="00F905D8">
      <w:pPr>
        <w:ind w:left="420" w:hangingChars="200" w:hanging="420"/>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52646</wp:posOffset>
                </wp:positionV>
                <wp:extent cx="5548630" cy="3316413"/>
                <wp:effectExtent l="19050" t="19050" r="13970" b="1778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8630" cy="3316413"/>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E09D1" id="正方形/長方形 12" o:spid="_x0000_s1026" style="position:absolute;left:0;text-align:left;margin-left:0;margin-top:4.15pt;width:436.9pt;height:261.1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" filled="f" strokecolor="red" strokeweight="3pt">
                <v:textbox inset="5.85pt,.7pt,5.85pt,.7pt"/>
                <w10:wrap anchorx="margin"/>
              </v:rect>
            </w:pict>
          </mc:Fallback>
        </mc:AlternateContent>
      </w:r>
      <w:r w:rsidR="00F905D8">
        <w:rPr>
          <w:rFonts w:ascii="ＭＳ 明朝" w:hAnsi="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2682875</wp:posOffset>
                </wp:positionH>
                <wp:positionV relativeFrom="paragraph">
                  <wp:posOffset>350520</wp:posOffset>
                </wp:positionV>
                <wp:extent cx="1903095" cy="787400"/>
                <wp:effectExtent l="6350" t="7620" r="347980" b="5080"/>
                <wp:wrapNone/>
                <wp:docPr id="3" name="吹き出し: 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3095" cy="787400"/>
                        </a:xfrm>
                        <a:prstGeom prst="wedgeRectCallout">
                          <a:avLst>
                            <a:gd name="adj1" fmla="val 66718"/>
                            <a:gd name="adj2" fmla="val 30968"/>
                          </a:avLst>
                        </a:prstGeom>
                        <a:solidFill>
                          <a:srgbClr val="FFFFFF"/>
                        </a:solidFill>
                        <a:ln w="9525">
                          <a:solidFill>
                            <a:srgbClr val="000000"/>
                          </a:solidFill>
                          <a:miter lim="800000"/>
                          <a:headEnd/>
                          <a:tailEnd/>
                        </a:ln>
                      </wps:spPr>
                      <wps:txbx>
                        <w:txbxContent>
                          <w:p w:rsidR="00F905D8" w:rsidRDefault="00F905D8" w:rsidP="00F905D8">
                            <w:pPr>
                              <w:ind w:left="210" w:hangingChars="100" w:hanging="210"/>
                              <w:rPr>
                                <w:b/>
                                <w:sz w:val="32"/>
                              </w:rPr>
                            </w:pPr>
                            <w:r>
                              <w:rPr>
                                <w:rFonts w:hint="eastAsia"/>
                              </w:rPr>
                              <w:t>（老健等）短期入所療養介護→</w:t>
                            </w:r>
                            <w:r w:rsidRPr="003F6F2A">
                              <w:rPr>
                                <w:rFonts w:hint="eastAsia"/>
                                <w:b/>
                                <w:sz w:val="24"/>
                              </w:rPr>
                              <w:t>短期入所療養介護</w:t>
                            </w:r>
                          </w:p>
                          <w:p w:rsidR="00F905D8" w:rsidRPr="003F6F2A" w:rsidRDefault="00F905D8" w:rsidP="00F905D8">
                            <w:pPr>
                              <w:ind w:firstLineChars="200" w:firstLine="482"/>
                              <w:rPr>
                                <w:b/>
                                <w:sz w:val="24"/>
                              </w:rPr>
                            </w:pPr>
                            <w:r w:rsidRPr="003F6F2A">
                              <w:rPr>
                                <w:rFonts w:hint="eastAsia"/>
                                <w:b/>
                                <w:sz w:val="24"/>
                              </w:rPr>
                              <w:t>（療養ショート）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6" type="#_x0000_t61" style="position:absolute;left:0;text-align:left;margin-left:211.25pt;margin-top:27.6pt;width:149.85pt;height: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" adj="25211,17489">
                <v:textbox inset="5.85pt,.7pt,5.85pt,.7pt">
                  <w:txbxContent>
                    <w:p w:rsidR="00F905D8" w:rsidRDefault="00F905D8" w:rsidP="00F905D8">
                      <w:pPr>
                        <w:ind w:left="210" w:hangingChars="100" w:hanging="210"/>
                        <w:rPr>
                          <w:b/>
                          <w:sz w:val="32"/>
                        </w:rPr>
                      </w:pPr>
                      <w:r>
                        <w:rPr>
                          <w:rFonts w:hint="eastAsia"/>
                        </w:rPr>
                        <w:t>（老健等）短期入所療養介護→</w:t>
                      </w:r>
                      <w:r w:rsidRPr="003F6F2A">
                        <w:rPr>
                          <w:rFonts w:hint="eastAsia"/>
                          <w:b/>
                          <w:sz w:val="24"/>
                        </w:rPr>
                        <w:t>短期入所療養介護</w:t>
                      </w:r>
                    </w:p>
                    <w:p w:rsidR="00F905D8" w:rsidRPr="003F6F2A" w:rsidRDefault="00F905D8" w:rsidP="00F905D8">
                      <w:pPr>
                        <w:ind w:firstLineChars="200" w:firstLine="482"/>
                        <w:rPr>
                          <w:b/>
                          <w:sz w:val="24"/>
                        </w:rPr>
                      </w:pPr>
                      <w:r w:rsidRPr="003F6F2A">
                        <w:rPr>
                          <w:rFonts w:hint="eastAsia"/>
                          <w:b/>
                          <w:sz w:val="24"/>
                        </w:rPr>
                        <w:t>（療養ショート）</w:t>
                      </w:r>
                    </w:p>
                  </w:txbxContent>
                </v:textbox>
              </v:shape>
            </w:pict>
          </mc:Fallback>
        </mc:AlternateContent>
      </w:r>
      <w:r w:rsidR="00F905D8">
        <w:rPr>
          <w:rFonts w:ascii="ＭＳ 明朝" w:hAnsi="ＭＳ 明朝" w:hint="eastAsia"/>
          <w:noProof/>
          <w:kern w:val="0"/>
        </w:rPr>
        <mc:AlternateContent>
          <mc:Choice Requires="wps">
            <w:drawing>
              <wp:anchor distT="0" distB="0" distL="114300" distR="114300" simplePos="0" relativeHeight="251661312" behindDoc="0" locked="0" layoutInCell="1" allowOverlap="1">
                <wp:simplePos x="0" y="0"/>
                <wp:positionH relativeFrom="column">
                  <wp:posOffset>1464945</wp:posOffset>
                </wp:positionH>
                <wp:positionV relativeFrom="paragraph">
                  <wp:posOffset>1688465</wp:posOffset>
                </wp:positionV>
                <wp:extent cx="2294255" cy="640715"/>
                <wp:effectExtent l="7620" t="12065" r="12700" b="233045"/>
                <wp:wrapNone/>
                <wp:docPr id="2" name="吹き出し: 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4255" cy="640715"/>
                        </a:xfrm>
                        <a:prstGeom prst="wedgeRectCallout">
                          <a:avLst>
                            <a:gd name="adj1" fmla="val 16620"/>
                            <a:gd name="adj2" fmla="val 85579"/>
                          </a:avLst>
                        </a:prstGeom>
                        <a:solidFill>
                          <a:srgbClr val="FFFFFF"/>
                        </a:solidFill>
                        <a:ln w="9525">
                          <a:solidFill>
                            <a:srgbClr val="000000"/>
                          </a:solidFill>
                          <a:miter lim="800000"/>
                          <a:headEnd/>
                          <a:tailEnd/>
                        </a:ln>
                      </wps:spPr>
                      <wps:txbx>
                        <w:txbxContent>
                          <w:p w:rsidR="00F905D8" w:rsidRDefault="00F905D8" w:rsidP="00F905D8">
                            <w:pPr>
                              <w:ind w:leftChars="100" w:left="210"/>
                              <w:rPr>
                                <w:b/>
                                <w:sz w:val="22"/>
                              </w:rPr>
                            </w:pPr>
                            <w:r w:rsidRPr="00290B80">
                              <w:rPr>
                                <w:rFonts w:hint="eastAsia"/>
                                <w:sz w:val="24"/>
                              </w:rPr>
                              <w:t>□</w:t>
                            </w:r>
                            <w:r>
                              <w:rPr>
                                <w:rFonts w:hint="eastAsia"/>
                                <w:b/>
                                <w:sz w:val="24"/>
                              </w:rPr>
                              <w:t>介護</w:t>
                            </w:r>
                            <w:r w:rsidRPr="003F6F2A">
                              <w:rPr>
                                <w:rFonts w:hint="eastAsia"/>
                                <w:b/>
                                <w:sz w:val="24"/>
                              </w:rPr>
                              <w:t>医療院</w:t>
                            </w:r>
                            <w:r>
                              <w:rPr>
                                <w:rFonts w:hint="eastAsia"/>
                                <w:b/>
                                <w:sz w:val="22"/>
                              </w:rPr>
                              <w:t>を新しく追加</w:t>
                            </w:r>
                          </w:p>
                          <w:p w:rsidR="00F905D8" w:rsidRPr="0021536A" w:rsidRDefault="00F905D8" w:rsidP="00F905D8">
                            <w:pPr>
                              <w:ind w:leftChars="100" w:left="210"/>
                              <w:rPr>
                                <w:sz w:val="22"/>
                              </w:rPr>
                            </w:pPr>
                            <w:r w:rsidRPr="0021536A">
                              <w:rPr>
                                <w:rFonts w:hint="eastAsia"/>
                                <w:b/>
                              </w:rPr>
                              <w:t>（</w:t>
                            </w:r>
                            <w:r w:rsidRPr="0021536A">
                              <w:rPr>
                                <w:rFonts w:hint="eastAsia"/>
                                <w:sz w:val="22"/>
                              </w:rPr>
                              <w:t>介護療養型医療施設欄の横）</w:t>
                            </w:r>
                          </w:p>
                          <w:p w:rsidR="00F905D8" w:rsidRPr="005056CA" w:rsidRDefault="00F905D8" w:rsidP="00F905D8">
                            <w:pPr>
                              <w:ind w:leftChars="100" w:left="210"/>
                              <w:rPr>
                                <w:sz w:val="24"/>
                              </w:rPr>
                            </w:pPr>
                          </w:p>
                          <w:p w:rsidR="00F905D8" w:rsidRPr="003F6F2A" w:rsidRDefault="00F905D8" w:rsidP="00F905D8">
                            <w:pPr>
                              <w:ind w:firstLineChars="200" w:firstLine="482"/>
                              <w:rPr>
                                <w:b/>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四角形 2" o:spid="_x0000_s1027" type="#_x0000_t61" style="position:absolute;left:0;text-align:left;margin-left:115.35pt;margin-top:132.95pt;width:180.65pt;height:5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" adj="14390,29285">
                <v:textbox inset="5.85pt,.7pt,5.85pt,.7pt">
                  <w:txbxContent>
                    <w:p w:rsidR="00F905D8" w:rsidRDefault="00F905D8" w:rsidP="00F905D8">
                      <w:pPr>
                        <w:ind w:leftChars="100" w:left="210"/>
                        <w:rPr>
                          <w:b/>
                          <w:sz w:val="22"/>
                        </w:rPr>
                      </w:pPr>
                      <w:r w:rsidRPr="00290B80">
                        <w:rPr>
                          <w:rFonts w:hint="eastAsia"/>
                          <w:sz w:val="24"/>
                        </w:rPr>
                        <w:t>□</w:t>
                      </w:r>
                      <w:r>
                        <w:rPr>
                          <w:rFonts w:hint="eastAsia"/>
                          <w:b/>
                          <w:sz w:val="24"/>
                        </w:rPr>
                        <w:t>介護</w:t>
                      </w:r>
                      <w:r w:rsidRPr="003F6F2A">
                        <w:rPr>
                          <w:rFonts w:hint="eastAsia"/>
                          <w:b/>
                          <w:sz w:val="24"/>
                        </w:rPr>
                        <w:t>医療院</w:t>
                      </w:r>
                      <w:r>
                        <w:rPr>
                          <w:rFonts w:hint="eastAsia"/>
                          <w:b/>
                          <w:sz w:val="22"/>
                        </w:rPr>
                        <w:t>を新しく追加</w:t>
                      </w:r>
                    </w:p>
                    <w:p w:rsidR="00F905D8" w:rsidRPr="0021536A" w:rsidRDefault="00F905D8" w:rsidP="00F905D8">
                      <w:pPr>
                        <w:ind w:leftChars="100" w:left="210"/>
                        <w:rPr>
                          <w:sz w:val="22"/>
                        </w:rPr>
                      </w:pPr>
                      <w:r w:rsidRPr="0021536A">
                        <w:rPr>
                          <w:rFonts w:hint="eastAsia"/>
                          <w:b/>
                        </w:rPr>
                        <w:t>（</w:t>
                      </w:r>
                      <w:r w:rsidRPr="0021536A">
                        <w:rPr>
                          <w:rFonts w:hint="eastAsia"/>
                          <w:sz w:val="22"/>
                        </w:rPr>
                        <w:t>介護療養型医療施設欄の横）</w:t>
                      </w:r>
                    </w:p>
                    <w:p w:rsidR="00F905D8" w:rsidRPr="005056CA" w:rsidRDefault="00F905D8" w:rsidP="00F905D8">
                      <w:pPr>
                        <w:ind w:leftChars="100" w:left="210"/>
                        <w:rPr>
                          <w:sz w:val="24"/>
                        </w:rPr>
                      </w:pPr>
                    </w:p>
                    <w:p w:rsidR="00F905D8" w:rsidRPr="003F6F2A" w:rsidRDefault="00F905D8" w:rsidP="00F905D8">
                      <w:pPr>
                        <w:ind w:firstLineChars="200" w:firstLine="482"/>
                        <w:rPr>
                          <w:b/>
                          <w:sz w:val="24"/>
                        </w:rPr>
                      </w:pPr>
                    </w:p>
                  </w:txbxContent>
                </v:textbox>
              </v:shape>
            </w:pict>
          </mc:Fallback>
        </mc:AlternateContent>
      </w:r>
      <w:r w:rsidR="00F905D8">
        <w:rPr>
          <w:rFonts w:ascii="ＭＳ 明朝"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4959985</wp:posOffset>
                </wp:positionH>
                <wp:positionV relativeFrom="paragraph">
                  <wp:posOffset>324485</wp:posOffset>
                </wp:positionV>
                <wp:extent cx="490220" cy="911860"/>
                <wp:effectExtent l="19050" t="19050" r="24130" b="2159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911860"/>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2FAD3" id="正方形/長方形 4" o:spid="_x0000_s1026" style="position:absolute;left:0;text-align:left;margin-left:390.55pt;margin-top:25.55pt;width:38.6pt;height:7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" filled="f" strokecolor="red" strokeweight="3pt">
                <v:textbox inset="5.85pt,.7pt,5.85pt,.7pt"/>
              </v:rect>
            </w:pict>
          </mc:Fallback>
        </mc:AlternateContent>
      </w:r>
      <w:r w:rsidR="00F905D8" w:rsidRPr="00B84543">
        <w:rPr>
          <w:rFonts w:ascii="ＭＳ 明朝" w:hAnsi="ＭＳ 明朝" w:hint="eastAsia"/>
          <w:noProof/>
          <w:szCs w:val="21"/>
        </w:rPr>
        <w:drawing>
          <wp:inline distT="0" distB="0" distL="0" distR="0">
            <wp:extent cx="5497195" cy="3221355"/>
            <wp:effectExtent l="0" t="0" r="825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97195" cy="3221355"/>
                    </a:xfrm>
                    <a:prstGeom prst="rect">
                      <a:avLst/>
                    </a:prstGeom>
                    <a:noFill/>
                    <a:ln>
                      <a:noFill/>
                    </a:ln>
                  </pic:spPr>
                </pic:pic>
              </a:graphicData>
            </a:graphic>
          </wp:inline>
        </w:drawing>
      </w:r>
    </w:p>
    <w:p w:rsidR="00F905D8" w:rsidRDefault="00F905D8" w:rsidP="00F905D8">
      <w:pPr>
        <w:ind w:left="420" w:hangingChars="200" w:hanging="420"/>
        <w:rPr>
          <w:rFonts w:ascii="ＭＳ 明朝" w:hAnsi="ＭＳ 明朝"/>
          <w:szCs w:val="21"/>
        </w:rPr>
      </w:pPr>
      <w:r>
        <w:rPr>
          <w:rFonts w:ascii="ＭＳ 明朝" w:hAnsi="ＭＳ 明朝" w:hint="eastAsia"/>
          <w:szCs w:val="21"/>
        </w:rPr>
        <w:t xml:space="preserve">　　</w:t>
      </w:r>
    </w:p>
    <w:p w:rsidR="00F905D8" w:rsidRDefault="00F905D8" w:rsidP="00F905D8">
      <w:pPr>
        <w:rPr>
          <w:rFonts w:ascii="ＭＳ 明朝" w:hAnsi="ＭＳ 明朝"/>
          <w:kern w:val="0"/>
        </w:rPr>
      </w:pPr>
    </w:p>
    <w:p w:rsidR="00F905D8" w:rsidRPr="00B84543" w:rsidRDefault="00F905D8" w:rsidP="00F905D8">
      <w:pPr>
        <w:ind w:leftChars="200" w:left="420" w:firstLineChars="100" w:firstLine="210"/>
        <w:rPr>
          <w:rFonts w:ascii="ＭＳ 明朝" w:hAnsi="ＭＳ 明朝"/>
          <w:kern w:val="0"/>
        </w:rPr>
      </w:pPr>
      <w:r>
        <w:rPr>
          <w:rFonts w:ascii="ＭＳ 明朝" w:hAnsi="ＭＳ 明朝" w:hint="eastAsia"/>
          <w:kern w:val="0"/>
        </w:rPr>
        <w:t>本市における帳票等の取扱いについては現在検討しているところですが，平成３０年４月以降は暫定的に，次のとおり</w:t>
      </w:r>
      <w:r w:rsidRPr="00B84543">
        <w:rPr>
          <w:rFonts w:ascii="ＭＳ 明朝" w:hAnsi="ＭＳ 明朝" w:hint="eastAsia"/>
          <w:kern w:val="0"/>
        </w:rPr>
        <w:t>取り扱うこととします。</w:t>
      </w:r>
    </w:p>
    <w:p w:rsidR="00F905D8" w:rsidRDefault="00F905D8" w:rsidP="00F905D8">
      <w:pPr>
        <w:rPr>
          <w:kern w:val="0"/>
        </w:rPr>
      </w:pPr>
    </w:p>
    <w:p w:rsidR="00F905D8" w:rsidRDefault="00F905D8" w:rsidP="00F905D8">
      <w:pPr>
        <w:ind w:left="840" w:hangingChars="400" w:hanging="840"/>
        <w:rPr>
          <w:rFonts w:ascii="ＭＳ 明朝" w:cs="ＭＳ 明朝"/>
          <w:color w:val="000000"/>
          <w:kern w:val="0"/>
          <w:szCs w:val="21"/>
          <w:lang w:val="ja-JP"/>
        </w:rPr>
      </w:pPr>
      <w:r>
        <w:rPr>
          <w:rFonts w:hint="eastAsia"/>
          <w:kern w:val="0"/>
        </w:rPr>
        <w:t xml:space="preserve">　　　</w:t>
      </w:r>
      <w:r>
        <w:rPr>
          <w:rFonts w:ascii="ＭＳ 明朝" w:cs="ＭＳ 明朝" w:hint="eastAsia"/>
          <w:color w:val="000000"/>
          <w:kern w:val="0"/>
          <w:szCs w:val="21"/>
          <w:lang w:val="ja-JP"/>
        </w:rPr>
        <w:t>・ （老健等）短期入所療養介護は，短期入所療養介護（療養ショート）に読み替えるため，いずれのサービス利用の場合も，（老健等）短期入所療養介護に利用回数を記入する。</w:t>
      </w:r>
    </w:p>
    <w:p w:rsidR="00F905D8" w:rsidRDefault="00F905D8" w:rsidP="00F905D8">
      <w:pPr>
        <w:ind w:leftChars="300" w:left="840" w:hangingChars="100" w:hanging="210"/>
        <w:rPr>
          <w:rFonts w:ascii="ＭＳ 明朝" w:cs="ＭＳ 明朝"/>
          <w:color w:val="000000"/>
          <w:kern w:val="0"/>
          <w:szCs w:val="21"/>
          <w:lang w:val="ja-JP"/>
        </w:rPr>
      </w:pPr>
      <w:r>
        <w:rPr>
          <w:rFonts w:ascii="ＭＳ 明朝" w:cs="ＭＳ 明朝" w:hint="eastAsia"/>
          <w:color w:val="000000"/>
          <w:kern w:val="0"/>
          <w:szCs w:val="21"/>
          <w:lang w:val="ja-JP"/>
        </w:rPr>
        <w:t>・ 調査対象者が介護医療院の利用がある場合は，</w:t>
      </w:r>
      <w:r w:rsidRPr="0063233B">
        <w:rPr>
          <w:rFonts w:ascii="ＭＳ 明朝" w:hAnsi="ＭＳ 明朝" w:cs="ＭＳ 明朝" w:hint="eastAsia"/>
          <w:kern w:val="0"/>
          <w:szCs w:val="21"/>
          <w:lang w:val="ja-JP"/>
        </w:rPr>
        <w:t>「介護療養型医療施設」にチェックのうえ，</w:t>
      </w:r>
      <w:r w:rsidRPr="0063233B">
        <w:rPr>
          <w:rFonts w:ascii="ＭＳ 明朝" w:cs="ＭＳ 明朝" w:hint="eastAsia"/>
          <w:kern w:val="0"/>
          <w:szCs w:val="21"/>
          <w:lang w:val="ja-JP"/>
        </w:rPr>
        <w:t>「＜概況調査－調査対象者の主訴，家族</w:t>
      </w:r>
      <w:r>
        <w:rPr>
          <w:rFonts w:ascii="ＭＳ 明朝" w:cs="ＭＳ 明朝" w:hint="eastAsia"/>
          <w:color w:val="000000"/>
          <w:kern w:val="0"/>
          <w:szCs w:val="21"/>
          <w:lang w:val="ja-JP"/>
        </w:rPr>
        <w:t>状況，</w:t>
      </w:r>
      <w:r w:rsidRPr="00426D2F">
        <w:rPr>
          <w:rFonts w:ascii="ＭＳ 明朝" w:cs="ＭＳ 明朝" w:hint="eastAsia"/>
          <w:color w:val="000000"/>
          <w:kern w:val="0"/>
          <w:szCs w:val="21"/>
          <w:lang w:val="ja-JP"/>
        </w:rPr>
        <w:t>住居環境，日常的に使用する機器・機</w:t>
      </w:r>
      <w:r>
        <w:rPr>
          <w:rFonts w:ascii="ＭＳ 明朝" w:cs="ＭＳ 明朝" w:hint="eastAsia"/>
          <w:color w:val="000000"/>
          <w:kern w:val="0"/>
          <w:szCs w:val="21"/>
          <w:lang w:val="ja-JP"/>
        </w:rPr>
        <w:t>械の有無等＞」（特記事項）欄に，介護医療院を利用していることを明記する。</w:t>
      </w:r>
    </w:p>
    <w:p w:rsidR="00F905D8" w:rsidRDefault="00F905D8" w:rsidP="00F905D8">
      <w:pPr>
        <w:ind w:left="420" w:hangingChars="200" w:hanging="420"/>
        <w:rPr>
          <w:rFonts w:ascii="ＭＳ 明朝" w:hAnsi="ＭＳ 明朝"/>
          <w:kern w:val="0"/>
        </w:rPr>
      </w:pPr>
    </w:p>
    <w:p w:rsidR="00F905D8" w:rsidRPr="008E2AF3" w:rsidRDefault="00F905D8" w:rsidP="00F905D8">
      <w:pPr>
        <w:widowControl/>
        <w:ind w:left="210" w:hangingChars="100" w:hanging="210"/>
        <w:jc w:val="left"/>
        <w:rPr>
          <w:rFonts w:ascii="ＭＳ 明朝" w:hAnsi="ＭＳ 明朝"/>
          <w:szCs w:val="21"/>
        </w:rPr>
      </w:pPr>
      <w:r>
        <w:rPr>
          <w:rFonts w:ascii="ＭＳ 明朝" w:hAnsi="ＭＳ 明朝" w:hint="eastAsia"/>
          <w:kern w:val="0"/>
        </w:rPr>
        <w:t xml:space="preserve">　</w:t>
      </w:r>
      <w:r w:rsidR="003C1906">
        <w:rPr>
          <w:rFonts w:ascii="ＭＳ 明朝" w:hAnsi="ＭＳ 明朝" w:hint="eastAsia"/>
          <w:kern w:val="0"/>
          <w:szCs w:val="21"/>
        </w:rPr>
        <w:t>３</w:t>
      </w:r>
      <w:r w:rsidRPr="008E2AF3">
        <w:rPr>
          <w:rFonts w:ascii="ＭＳ 明朝" w:hAnsi="ＭＳ 明朝" w:hint="eastAsia"/>
          <w:kern w:val="0"/>
          <w:szCs w:val="21"/>
        </w:rPr>
        <w:t xml:space="preserve">　</w:t>
      </w:r>
      <w:r w:rsidRPr="008E2AF3">
        <w:rPr>
          <w:rFonts w:ascii="ＭＳ 明朝" w:hAnsi="ＭＳ 明朝" w:hint="eastAsia"/>
          <w:szCs w:val="21"/>
        </w:rPr>
        <w:t>認定申請書の取扱いについて</w:t>
      </w:r>
    </w:p>
    <w:p w:rsidR="00F905D8" w:rsidRDefault="00F905D8" w:rsidP="003C1906">
      <w:pPr>
        <w:widowControl/>
        <w:ind w:leftChars="-50" w:left="525" w:hangingChars="300" w:hanging="630"/>
        <w:jc w:val="left"/>
        <w:rPr>
          <w:rFonts w:ascii="ＭＳ 明朝" w:hAnsi="ＭＳ 明朝"/>
          <w:szCs w:val="21"/>
        </w:rPr>
      </w:pPr>
      <w:r w:rsidRPr="008E2AF3">
        <w:rPr>
          <w:rFonts w:ascii="ＭＳ 明朝" w:hAnsi="ＭＳ 明朝" w:hint="eastAsia"/>
          <w:szCs w:val="21"/>
        </w:rPr>
        <w:t xml:space="preserve">　</w:t>
      </w:r>
      <w:r>
        <w:rPr>
          <w:rFonts w:ascii="ＭＳ 明朝" w:hAnsi="ＭＳ 明朝" w:hint="eastAsia"/>
          <w:szCs w:val="21"/>
        </w:rPr>
        <w:t xml:space="preserve">　　</w:t>
      </w:r>
      <w:r w:rsidRPr="008E2AF3">
        <w:rPr>
          <w:rFonts w:ascii="ＭＳ 明朝" w:hAnsi="ＭＳ 明朝" w:hint="eastAsia"/>
          <w:szCs w:val="21"/>
        </w:rPr>
        <w:t xml:space="preserve"> </w:t>
      </w:r>
      <w:r>
        <w:rPr>
          <w:rFonts w:ascii="ＭＳ 明朝" w:hAnsi="ＭＳ 明朝" w:hint="eastAsia"/>
          <w:szCs w:val="21"/>
        </w:rPr>
        <w:t>今後</w:t>
      </w:r>
      <w:r w:rsidRPr="008E2AF3">
        <w:rPr>
          <w:rFonts w:ascii="ＭＳ 明朝" w:hAnsi="ＭＳ 明朝" w:hint="eastAsia"/>
          <w:szCs w:val="21"/>
        </w:rPr>
        <w:t>，</w:t>
      </w:r>
      <w:r>
        <w:rPr>
          <w:rFonts w:ascii="ＭＳ 明朝" w:hAnsi="ＭＳ 明朝" w:hint="eastAsia"/>
          <w:szCs w:val="21"/>
        </w:rPr>
        <w:t>認定申請書の</w:t>
      </w:r>
      <w:r w:rsidRPr="008E2AF3">
        <w:rPr>
          <w:rFonts w:ascii="ＭＳ 明朝" w:hAnsi="ＭＳ 明朝" w:hint="eastAsia"/>
          <w:szCs w:val="21"/>
        </w:rPr>
        <w:t>提出代</w:t>
      </w:r>
      <w:r>
        <w:rPr>
          <w:rFonts w:ascii="ＭＳ 明朝" w:hAnsi="ＭＳ 明朝" w:hint="eastAsia"/>
          <w:szCs w:val="21"/>
        </w:rPr>
        <w:t>行者の欄に介護医療院を反映させる予定です。反映されるまでに，介護医療院として認定申請代行される</w:t>
      </w:r>
      <w:r w:rsidRPr="008E2AF3">
        <w:rPr>
          <w:rFonts w:ascii="ＭＳ 明朝" w:hAnsi="ＭＳ 明朝" w:hint="eastAsia"/>
          <w:szCs w:val="21"/>
        </w:rPr>
        <w:t>場合，指定介護療養型医療施設にチェックのうえ，代行者の名称を記載することとします。</w:t>
      </w:r>
    </w:p>
    <w:p w:rsidR="001E4423" w:rsidRPr="001E4423" w:rsidRDefault="001E4423" w:rsidP="001E4423">
      <w:pPr>
        <w:widowControl/>
        <w:ind w:leftChars="200" w:left="420"/>
        <w:jc w:val="left"/>
        <w:rPr>
          <w:rFonts w:ascii="ＭＳ 明朝" w:hAnsi="ＭＳ 明朝"/>
          <w:szCs w:val="21"/>
        </w:rPr>
      </w:pPr>
      <w:r>
        <w:rPr>
          <w:rFonts w:ascii="ＭＳ 明朝" w:hAnsi="ＭＳ 明朝"/>
          <w:noProof/>
          <w:sz w:val="22"/>
        </w:rPr>
        <w:lastRenderedPageBreak/>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4799</wp:posOffset>
                </wp:positionV>
                <wp:extent cx="5452937" cy="2263820"/>
                <wp:effectExtent l="19050" t="19050" r="14605" b="2222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2937" cy="2263820"/>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F9287" id="正方形/長方形 13" o:spid="_x0000_s1026" style="position:absolute;left:0;text-align:left;margin-left:0;margin-top:.4pt;width:429.35pt;height:178.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" filled="f" strokecolor="red" strokeweight="3pt">
                <v:textbox inset="5.85pt,.7pt,5.85pt,.7pt"/>
                <w10:wrap anchorx="margin"/>
              </v:rect>
            </w:pict>
          </mc:Fallback>
        </mc:AlternateContent>
      </w:r>
      <w:r>
        <w:rPr>
          <w:rFonts w:ascii="ＭＳ 明朝" w:hAnsi="ＭＳ 明朝"/>
          <w:noProof/>
          <w:sz w:val="22"/>
        </w:rPr>
        <mc:AlternateContent>
          <mc:Choice Requires="wps">
            <w:drawing>
              <wp:anchor distT="0" distB="0" distL="114300" distR="114300" simplePos="0" relativeHeight="251663360" behindDoc="0" locked="0" layoutInCell="1" allowOverlap="1">
                <wp:simplePos x="0" y="0"/>
                <wp:positionH relativeFrom="column">
                  <wp:posOffset>150406</wp:posOffset>
                </wp:positionH>
                <wp:positionV relativeFrom="paragraph">
                  <wp:posOffset>1359048</wp:posOffset>
                </wp:positionV>
                <wp:extent cx="1903095" cy="787400"/>
                <wp:effectExtent l="5715" t="8890" r="329565" b="13335"/>
                <wp:wrapNone/>
                <wp:docPr id="10" name="吹き出し: 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3095" cy="787400"/>
                        </a:xfrm>
                        <a:prstGeom prst="wedgeRectCallout">
                          <a:avLst>
                            <a:gd name="adj1" fmla="val 65815"/>
                            <a:gd name="adj2" fmla="val 30968"/>
                          </a:avLst>
                        </a:prstGeom>
                        <a:solidFill>
                          <a:srgbClr val="FFFFFF"/>
                        </a:solidFill>
                        <a:ln w="9525">
                          <a:solidFill>
                            <a:srgbClr val="000000"/>
                          </a:solidFill>
                          <a:miter lim="800000"/>
                          <a:headEnd/>
                          <a:tailEnd/>
                        </a:ln>
                      </wps:spPr>
                      <wps:txbx>
                        <w:txbxContent>
                          <w:p w:rsidR="001E4423" w:rsidRDefault="001E4423" w:rsidP="001E4423">
                            <w:pPr>
                              <w:rPr>
                                <w:rFonts w:ascii="ＭＳ 明朝" w:hAnsi="ＭＳ 明朝"/>
                                <w:sz w:val="22"/>
                              </w:rPr>
                            </w:pPr>
                            <w:r>
                              <w:rPr>
                                <w:rFonts w:ascii="ＭＳ 明朝" w:hAnsi="ＭＳ 明朝" w:hint="eastAsia"/>
                                <w:sz w:val="22"/>
                              </w:rPr>
                              <w:t>指定介護療養型医療施設にチェックのうえ，代行者の名称を記載する。</w:t>
                            </w:r>
                          </w:p>
                          <w:p w:rsidR="001E4423" w:rsidRPr="003F6F2A" w:rsidRDefault="001E4423" w:rsidP="001E4423">
                            <w:pPr>
                              <w:rPr>
                                <w:b/>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四角形 10" o:spid="_x0000_s1028" type="#_x0000_t61" style="position:absolute;left:0;text-align:left;margin-left:11.85pt;margin-top:107pt;width:149.85pt;height: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" adj="25016,17489">
                <v:textbox inset="5.85pt,.7pt,5.85pt,.7pt">
                  <w:txbxContent>
                    <w:p w:rsidR="001E4423" w:rsidRDefault="001E4423" w:rsidP="001E4423">
                      <w:pPr>
                        <w:rPr>
                          <w:rFonts w:ascii="ＭＳ 明朝" w:hAnsi="ＭＳ 明朝"/>
                          <w:sz w:val="22"/>
                        </w:rPr>
                      </w:pPr>
                      <w:r>
                        <w:rPr>
                          <w:rFonts w:ascii="ＭＳ 明朝" w:hAnsi="ＭＳ 明朝" w:hint="eastAsia"/>
                          <w:sz w:val="22"/>
                        </w:rPr>
                        <w:t>指定介護療養型医療施設にチェックのうえ，代行者の名称を記載する。</w:t>
                      </w:r>
                    </w:p>
                    <w:p w:rsidR="001E4423" w:rsidRPr="003F6F2A" w:rsidRDefault="001E4423" w:rsidP="001E4423">
                      <w:pPr>
                        <w:rPr>
                          <w:rFonts w:hint="eastAsia"/>
                          <w:b/>
                          <w:sz w:val="24"/>
                        </w:rPr>
                      </w:pPr>
                    </w:p>
                  </w:txbxContent>
                </v:textbox>
              </v:shape>
            </w:pict>
          </mc:Fallback>
        </mc:AlternateContent>
      </w:r>
      <w:r>
        <w:rPr>
          <w:rFonts w:ascii="ＭＳ 明朝" w:hAnsi="ＭＳ 明朝"/>
          <w:noProof/>
          <w:sz w:val="22"/>
        </w:rPr>
        <mc:AlternateContent>
          <mc:Choice Requires="wps">
            <w:drawing>
              <wp:anchor distT="0" distB="0" distL="114300" distR="114300" simplePos="0" relativeHeight="251662336" behindDoc="0" locked="0" layoutInCell="1" allowOverlap="1">
                <wp:simplePos x="0" y="0"/>
                <wp:positionH relativeFrom="column">
                  <wp:posOffset>2464982</wp:posOffset>
                </wp:positionH>
                <wp:positionV relativeFrom="paragraph">
                  <wp:posOffset>1679604</wp:posOffset>
                </wp:positionV>
                <wp:extent cx="1891665" cy="201930"/>
                <wp:effectExtent l="5715" t="7620" r="762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2019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00"/>
                              </a:solidFill>
                            </a14:hiddenFill>
                          </a:ext>
                        </a:extLst>
                      </wps:spPr>
                      <wps:txbx>
                        <w:txbxContent>
                          <w:p w:rsidR="001E4423" w:rsidRPr="004B56AD" w:rsidRDefault="001E4423" w:rsidP="001E4423">
                            <w:pPr>
                              <w:spacing w:line="240" w:lineRule="exact"/>
                              <w:rPr>
                                <w:sz w:val="24"/>
                                <w:szCs w:val="16"/>
                              </w:rPr>
                            </w:pPr>
                            <w:r w:rsidRPr="004B56AD">
                              <w:rPr>
                                <w:rFonts w:hint="eastAsia"/>
                                <w:sz w:val="24"/>
                                <w:szCs w:val="16"/>
                              </w:rPr>
                              <w:t>介護医療院　京都</w:t>
                            </w:r>
                            <w:r w:rsidRPr="004B56AD">
                              <w:rPr>
                                <w:rFonts w:hint="eastAsia"/>
                                <w:sz w:val="24"/>
                                <w:szCs w:val="16"/>
                              </w:rPr>
                              <w:t>A</w:t>
                            </w:r>
                            <w:r w:rsidRPr="004B56AD">
                              <w:rPr>
                                <w:rFonts w:hint="eastAsia"/>
                                <w:sz w:val="24"/>
                                <w:szCs w:val="16"/>
                              </w:rPr>
                              <w:t>施設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9" type="#_x0000_t202" style="position:absolute;left:0;text-align:left;margin-left:194.1pt;margin-top:132.25pt;width:148.95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" filled="f" fillcolor="yellow" strokecolor="white">
                <v:textbox inset="5.85pt,.7pt,5.85pt,.7pt">
                  <w:txbxContent>
                    <w:p w:rsidR="001E4423" w:rsidRPr="004B56AD" w:rsidRDefault="001E4423" w:rsidP="001E4423">
                      <w:pPr>
                        <w:spacing w:line="240" w:lineRule="exact"/>
                        <w:rPr>
                          <w:sz w:val="24"/>
                          <w:szCs w:val="16"/>
                        </w:rPr>
                      </w:pPr>
                      <w:r w:rsidRPr="004B56AD">
                        <w:rPr>
                          <w:rFonts w:hint="eastAsia"/>
                          <w:sz w:val="24"/>
                          <w:szCs w:val="16"/>
                        </w:rPr>
                        <w:t>介護医療院　京都</w:t>
                      </w:r>
                      <w:r w:rsidRPr="004B56AD">
                        <w:rPr>
                          <w:rFonts w:hint="eastAsia"/>
                          <w:sz w:val="24"/>
                          <w:szCs w:val="16"/>
                        </w:rPr>
                        <w:t>A</w:t>
                      </w:r>
                      <w:r w:rsidRPr="004B56AD">
                        <w:rPr>
                          <w:rFonts w:hint="eastAsia"/>
                          <w:sz w:val="24"/>
                          <w:szCs w:val="16"/>
                        </w:rPr>
                        <w:t>施設</w:t>
                      </w:r>
                    </w:p>
                  </w:txbxContent>
                </v:textbox>
              </v:shape>
            </w:pict>
          </mc:Fallback>
        </mc:AlternateContent>
      </w:r>
      <w:r w:rsidRPr="00A23D9D">
        <w:rPr>
          <w:rFonts w:ascii="ＭＳ 明朝" w:hAnsi="ＭＳ 明朝"/>
          <w:noProof/>
          <w:sz w:val="22"/>
        </w:rPr>
        <w:drawing>
          <wp:inline distT="0" distB="0" distL="0" distR="0">
            <wp:extent cx="5208196" cy="225361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6157" cy="2261387"/>
                    </a:xfrm>
                    <a:prstGeom prst="rect">
                      <a:avLst/>
                    </a:prstGeom>
                    <a:noFill/>
                    <a:ln>
                      <a:noFill/>
                    </a:ln>
                  </pic:spPr>
                </pic:pic>
              </a:graphicData>
            </a:graphic>
          </wp:inline>
        </w:drawing>
      </w:r>
    </w:p>
    <w:sectPr w:rsidR="001E4423" w:rsidRPr="001E44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5D8" w:rsidRDefault="00F905D8" w:rsidP="00973C13">
      <w:r>
        <w:separator/>
      </w:r>
    </w:p>
  </w:endnote>
  <w:endnote w:type="continuationSeparator" w:id="0">
    <w:p w:rsidR="00F905D8" w:rsidRDefault="00F905D8"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5D8" w:rsidRDefault="00F905D8" w:rsidP="00973C13">
      <w:r>
        <w:separator/>
      </w:r>
    </w:p>
  </w:footnote>
  <w:footnote w:type="continuationSeparator" w:id="0">
    <w:p w:rsidR="00F905D8" w:rsidRDefault="00F905D8"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5D8"/>
    <w:rsid w:val="001E4423"/>
    <w:rsid w:val="003C1906"/>
    <w:rsid w:val="007F1299"/>
    <w:rsid w:val="00973C13"/>
    <w:rsid w:val="009B2953"/>
    <w:rsid w:val="009E4A04"/>
    <w:rsid w:val="00BC2466"/>
    <w:rsid w:val="00D72C03"/>
    <w:rsid w:val="00F90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2EB517"/>
  <w15:chartTrackingRefBased/>
  <w15:docId w15:val="{E4588B95-CC4D-4C6B-B6D9-9030DDDE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905D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3C190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19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cp:lastPrinted>2018-03-29T09:24:00Z</cp:lastPrinted>
  <dcterms:created xsi:type="dcterms:W3CDTF">2018-03-29T09:08:00Z</dcterms:created>
  <dcterms:modified xsi:type="dcterms:W3CDTF">2018-03-29T10:05:00Z</dcterms:modified>
</cp:coreProperties>
</file>