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23" w:rsidRDefault="00C6407B" w:rsidP="00D909BF">
      <w:pPr>
        <w:ind w:leftChars="67" w:left="141" w:rightChars="-11" w:right="-23"/>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6704" behindDoc="0" locked="0" layoutInCell="1" allowOverlap="1" wp14:anchorId="05717A28" wp14:editId="6D680F65">
                <wp:simplePos x="0" y="0"/>
                <wp:positionH relativeFrom="column">
                  <wp:posOffset>1209675</wp:posOffset>
                </wp:positionH>
                <wp:positionV relativeFrom="paragraph">
                  <wp:posOffset>1079500</wp:posOffset>
                </wp:positionV>
                <wp:extent cx="4565650" cy="599440"/>
                <wp:effectExtent l="0" t="0" r="0" b="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5650" cy="599440"/>
                        </a:xfrm>
                        <a:prstGeom prst="rect">
                          <a:avLst/>
                        </a:prstGeom>
                        <a:extLst>
                          <a:ext uri="{91240B29-F687-4F45-9708-019B960494DF}">
                            <a14:hiddenLine xmlns:a14="http://schemas.microsoft.com/office/drawing/2010/main" w="9525">
                              <a:solidFill>
                                <a:srgbClr val="CC99FF"/>
                              </a:solidFill>
                              <a:round/>
                              <a:headEnd/>
                              <a:tailEnd/>
                            </a14:hiddenLine>
                          </a:ext>
                          <a:ext uri="{AF507438-7753-43E0-B8FC-AC1667EBCBE1}">
                            <a14:hiddenEffects xmlns:a14="http://schemas.microsoft.com/office/drawing/2010/main">
                              <a:effectLst/>
                            </a14:hiddenEffects>
                          </a:ext>
                        </a:extLst>
                      </wps:spPr>
                      <wps:txbx>
                        <w:txbxContent>
                          <w:p w:rsidR="0081721F" w:rsidRPr="00A140CE" w:rsidRDefault="0081721F" w:rsidP="0081721F">
                            <w:pPr>
                              <w:pStyle w:val="Web"/>
                              <w:spacing w:before="0" w:beforeAutospacing="0" w:after="0" w:afterAutospacing="0" w:line="400" w:lineRule="exact"/>
                              <w:rPr>
                                <w:rFonts w:ascii="HGP創英角ﾎﾟｯﾌﾟ体" w:eastAsia="HGP創英角ﾎﾟｯﾌﾟ体" w:hAnsi="HGP創英角ﾎﾟｯﾌﾟ体"/>
                                <w:color w:val="0070C0"/>
                              </w:rPr>
                            </w:pPr>
                            <w:r w:rsidRPr="00A140CE">
                              <w:rPr>
                                <w:rFonts w:ascii="HGP創英角ﾎﾟｯﾌﾟ体" w:eastAsia="HGP創英角ﾎﾟｯﾌﾟ体" w:hAnsi="HGP創英角ﾎﾟｯﾌﾟ体" w:hint="eastAsia"/>
                                <w:b/>
                                <w:bCs/>
                                <w:color w:val="0070C0"/>
                                <w:sz w:val="40"/>
                                <w:szCs w:val="40"/>
                              </w:rPr>
                              <w:t>排泄ケアからひもとく</w:t>
                            </w:r>
                          </w:p>
                          <w:p w:rsidR="0081721F" w:rsidRPr="00A140CE" w:rsidRDefault="0081721F" w:rsidP="0081721F">
                            <w:pPr>
                              <w:pStyle w:val="Web"/>
                              <w:spacing w:before="0" w:beforeAutospacing="0" w:after="0" w:afterAutospacing="0" w:line="400" w:lineRule="exact"/>
                              <w:rPr>
                                <w:rFonts w:ascii="HGP創英角ﾎﾟｯﾌﾟ体" w:eastAsia="HGP創英角ﾎﾟｯﾌﾟ体" w:hAnsi="HGP創英角ﾎﾟｯﾌﾟ体"/>
                                <w:color w:val="0070C0"/>
                              </w:rPr>
                            </w:pPr>
                            <w:r w:rsidRPr="00A140CE">
                              <w:rPr>
                                <w:rFonts w:ascii="HGP創英角ﾎﾟｯﾌﾟ体" w:eastAsia="HGP創英角ﾎﾟｯﾌﾟ体" w:hAnsi="HGP創英角ﾎﾟｯﾌﾟ体" w:hint="eastAsia"/>
                                <w:b/>
                                <w:bCs/>
                                <w:color w:val="0070C0"/>
                                <w:sz w:val="40"/>
                                <w:szCs w:val="40"/>
                              </w:rPr>
                              <w:t>「わかる」「できる」暮らしの支援</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717A28" id="_x0000_t202" coordsize="21600,21600" o:spt="202" path="m,l,21600r21600,l21600,xe">
                <v:stroke joinstyle="miter"/>
                <v:path gradientshapeok="t" o:connecttype="rect"/>
              </v:shapetype>
              <v:shape id="テキスト ボックス 13" o:spid="_x0000_s1026" type="#_x0000_t202" style="position:absolute;left:0;text-align:left;margin-left:95.25pt;margin-top:85pt;width:359.5pt;height:4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" filled="f" stroked="f" strokecolor="#c9f">
                <v:stroke joinstyle="round"/>
                <o:lock v:ext="edit" shapetype="t"/>
                <v:textbox style="mso-fit-shape-to-text:t">
                  <w:txbxContent>
                    <w:p w:rsidR="0081721F" w:rsidRPr="00A140CE" w:rsidRDefault="0081721F" w:rsidP="0081721F">
                      <w:pPr>
                        <w:pStyle w:val="Web"/>
                        <w:spacing w:before="0" w:beforeAutospacing="0" w:after="0" w:afterAutospacing="0" w:line="400" w:lineRule="exact"/>
                        <w:rPr>
                          <w:rFonts w:ascii="HGP創英角ﾎﾟｯﾌﾟ体" w:eastAsia="HGP創英角ﾎﾟｯﾌﾟ体" w:hAnsi="HGP創英角ﾎﾟｯﾌﾟ体"/>
                          <w:color w:val="0070C0"/>
                        </w:rPr>
                      </w:pPr>
                      <w:r w:rsidRPr="00A140CE">
                        <w:rPr>
                          <w:rFonts w:ascii="HGP創英角ﾎﾟｯﾌﾟ体" w:eastAsia="HGP創英角ﾎﾟｯﾌﾟ体" w:hAnsi="HGP創英角ﾎﾟｯﾌﾟ体" w:hint="eastAsia"/>
                          <w:b/>
                          <w:bCs/>
                          <w:color w:val="0070C0"/>
                          <w:sz w:val="40"/>
                          <w:szCs w:val="40"/>
                        </w:rPr>
                        <w:t>排泄ケアからひもとく</w:t>
                      </w:r>
                    </w:p>
                    <w:p w:rsidR="0081721F" w:rsidRPr="00A140CE" w:rsidRDefault="0081721F" w:rsidP="0081721F">
                      <w:pPr>
                        <w:pStyle w:val="Web"/>
                        <w:spacing w:before="0" w:beforeAutospacing="0" w:after="0" w:afterAutospacing="0" w:line="400" w:lineRule="exact"/>
                        <w:rPr>
                          <w:rFonts w:ascii="HGP創英角ﾎﾟｯﾌﾟ体" w:eastAsia="HGP創英角ﾎﾟｯﾌﾟ体" w:hAnsi="HGP創英角ﾎﾟｯﾌﾟ体"/>
                          <w:color w:val="0070C0"/>
                        </w:rPr>
                      </w:pPr>
                      <w:r w:rsidRPr="00A140CE">
                        <w:rPr>
                          <w:rFonts w:ascii="HGP創英角ﾎﾟｯﾌﾟ体" w:eastAsia="HGP創英角ﾎﾟｯﾌﾟ体" w:hAnsi="HGP創英角ﾎﾟｯﾌﾟ体" w:hint="eastAsia"/>
                          <w:b/>
                          <w:bCs/>
                          <w:color w:val="0070C0"/>
                          <w:sz w:val="40"/>
                          <w:szCs w:val="40"/>
                        </w:rPr>
                        <w:t>「わかる」「できる」暮らしの支援</w:t>
                      </w:r>
                    </w:p>
                  </w:txbxContent>
                </v:textbox>
                <w10:wrap type="topAndBottom"/>
              </v:shape>
            </w:pict>
          </mc:Fallback>
        </mc:AlternateContent>
      </w:r>
      <w:r w:rsidR="00BA23CD">
        <w:rPr>
          <w:noProof/>
        </w:rPr>
        <mc:AlternateContent>
          <mc:Choice Requires="wps">
            <w:drawing>
              <wp:anchor distT="0" distB="0" distL="114300" distR="114300" simplePos="0" relativeHeight="251680256" behindDoc="0" locked="0" layoutInCell="1" allowOverlap="1" wp14:anchorId="493F2693" wp14:editId="16B7A7FA">
                <wp:simplePos x="0" y="0"/>
                <wp:positionH relativeFrom="column">
                  <wp:posOffset>5372100</wp:posOffset>
                </wp:positionH>
                <wp:positionV relativeFrom="paragraph">
                  <wp:posOffset>-548640</wp:posOffset>
                </wp:positionV>
                <wp:extent cx="704850" cy="959485"/>
                <wp:effectExtent l="19050" t="38100" r="19050" b="50165"/>
                <wp:wrapNone/>
                <wp:docPr id="3" name="星 5 3"/>
                <wp:cNvGraphicFramePr/>
                <a:graphic xmlns:a="http://schemas.openxmlformats.org/drawingml/2006/main">
                  <a:graphicData uri="http://schemas.microsoft.com/office/word/2010/wordprocessingShape">
                    <wps:wsp>
                      <wps:cNvSpPr/>
                      <wps:spPr>
                        <a:xfrm>
                          <a:off x="0" y="0"/>
                          <a:ext cx="704850" cy="959485"/>
                        </a:xfrm>
                        <a:prstGeom prst="star5">
                          <a:avLst>
                            <a:gd name="adj" fmla="val 18200"/>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73C949" id="星 5 3" o:spid="_x0000_s1026" style="position:absolute;left:0;text-align:left;margin-left:423pt;margin-top:-43.2pt;width:55.5pt;height:75.5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04850,95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" path="m1,366490r273141,7709l352425,r79283,374199l704849,366490,480707,590048r89528,369435l352425,723450,134615,959483,224143,590048,1,366490xe" fillcolor="#5b9bd5 [3204]" strokecolor="#1f4d78 [1604]" strokeweight="1pt">
                <v:stroke joinstyle="miter"/>
                <v:path arrowok="t" o:connecttype="custom" o:connectlocs="1,366490;273142,374199;352425,0;431708,374199;704849,366490;480707,590048;570235,959483;352425,723450;134615,959483;224143,590048;1,366490" o:connectangles="0,0,0,0,0,0,0,0,0,0,0"/>
              </v:shape>
            </w:pict>
          </mc:Fallback>
        </mc:AlternateContent>
      </w:r>
      <w:r w:rsidR="00BA23CD">
        <w:rPr>
          <w:noProof/>
        </w:rPr>
        <mc:AlternateContent>
          <mc:Choice Requires="wps">
            <w:drawing>
              <wp:anchor distT="0" distB="0" distL="114300" distR="114300" simplePos="0" relativeHeight="251678208" behindDoc="0" locked="0" layoutInCell="1" allowOverlap="1" wp14:anchorId="1EB3DBBE" wp14:editId="7501CB28">
                <wp:simplePos x="0" y="0"/>
                <wp:positionH relativeFrom="column">
                  <wp:posOffset>314325</wp:posOffset>
                </wp:positionH>
                <wp:positionV relativeFrom="paragraph">
                  <wp:posOffset>-605790</wp:posOffset>
                </wp:positionV>
                <wp:extent cx="704850" cy="959485"/>
                <wp:effectExtent l="19050" t="38100" r="19050" b="50165"/>
                <wp:wrapNone/>
                <wp:docPr id="1" name="星 5 1"/>
                <wp:cNvGraphicFramePr/>
                <a:graphic xmlns:a="http://schemas.openxmlformats.org/drawingml/2006/main">
                  <a:graphicData uri="http://schemas.microsoft.com/office/word/2010/wordprocessingShape">
                    <wps:wsp>
                      <wps:cNvSpPr/>
                      <wps:spPr>
                        <a:xfrm>
                          <a:off x="0" y="0"/>
                          <a:ext cx="704850" cy="9594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26DF44" id="星 5 1" o:spid="_x0000_s1026" style="position:absolute;left:0;text-align:left;margin-left:24.75pt;margin-top:-47.7pt;width:55.5pt;height:75.5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04850,95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" path="m1,366490r269229,2l352425,r83195,366492l704849,366490,487037,592992r83198,366491l352425,732976,134615,959483,217813,592992,1,366490xe" fillcolor="#5b9bd5 [3204]" strokecolor="#1f4d78 [1604]" strokeweight="1pt">
                <v:stroke joinstyle="miter"/>
                <v:path arrowok="t" o:connecttype="custom" o:connectlocs="1,366490;269230,366492;352425,0;435620,366492;704849,366490;487037,592992;570235,959483;352425,732976;134615,959483;217813,592992;1,366490" o:connectangles="0,0,0,0,0,0,0,0,0,0,0"/>
              </v:shape>
            </w:pict>
          </mc:Fallback>
        </mc:AlternateContent>
      </w:r>
      <w:r w:rsidR="005D37CC">
        <w:rPr>
          <w:noProof/>
        </w:rPr>
        <mc:AlternateContent>
          <mc:Choice Requires="wps">
            <w:drawing>
              <wp:anchor distT="0" distB="0" distL="114300" distR="114300" simplePos="0" relativeHeight="251655680" behindDoc="0" locked="0" layoutInCell="1" allowOverlap="1" wp14:anchorId="60DBB424" wp14:editId="679AB798">
                <wp:simplePos x="0" y="0"/>
                <wp:positionH relativeFrom="margin">
                  <wp:align>center</wp:align>
                </wp:positionH>
                <wp:positionV relativeFrom="paragraph">
                  <wp:posOffset>565150</wp:posOffset>
                </wp:positionV>
                <wp:extent cx="4235450" cy="548640"/>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5450" cy="548640"/>
                        </a:xfrm>
                        <a:prstGeom prst="rect">
                          <a:avLst/>
                        </a:prstGeom>
                        <a:extLst>
                          <a:ext uri="{91240B29-F687-4F45-9708-019B960494DF}">
                            <a14:hiddenLine xmlns:a14="http://schemas.microsoft.com/office/drawing/2010/main" w="9525">
                              <a:solidFill>
                                <a:srgbClr val="CC99FF"/>
                              </a:solidFill>
                              <a:round/>
                              <a:headEnd/>
                              <a:tailEnd/>
                            </a14:hiddenLine>
                          </a:ext>
                          <a:ext uri="{AF507438-7753-43E0-B8FC-AC1667EBCBE1}">
                            <a14:hiddenEffects xmlns:a14="http://schemas.microsoft.com/office/drawing/2010/main">
                              <a:effectLst/>
                            </a14:hiddenEffects>
                          </a:ext>
                        </a:extLst>
                      </wps:spPr>
                      <wps:txbx>
                        <w:txbxContent>
                          <w:p w:rsidR="0081721F" w:rsidRPr="00A140CE" w:rsidRDefault="0081721F" w:rsidP="0081721F">
                            <w:pPr>
                              <w:pStyle w:val="Web"/>
                              <w:spacing w:before="0" w:beforeAutospacing="0" w:after="0" w:afterAutospacing="0"/>
                              <w:jc w:val="center"/>
                              <w:rPr>
                                <w:rFonts w:ascii="HGP創英角ﾎﾟｯﾌﾟ体" w:eastAsia="HGP創英角ﾎﾟｯﾌﾟ体" w:hAnsi="HGP創英角ﾎﾟｯﾌﾟ体"/>
                              </w:rPr>
                            </w:pPr>
                            <w:r w:rsidRPr="00A140CE">
                              <w:rPr>
                                <w:rFonts w:ascii="HGP創英角ﾎﾟｯﾌﾟ体" w:eastAsia="HGP創英角ﾎﾟｯﾌﾟ体" w:hAnsi="HGP創英角ﾎﾟｯﾌﾟ体"/>
                                <w:b/>
                                <w:bCs/>
                                <w:color w:val="0070C0"/>
                                <w:sz w:val="40"/>
                                <w:szCs w:val="40"/>
                              </w:rPr>
                              <w:t>考える介護をはじめよう！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DBB424" id="テキスト ボックス 2" o:spid="_x0000_s1027" type="#_x0000_t202" style="position:absolute;left:0;text-align:left;margin-left:0;margin-top:44.5pt;width:333.5pt;height:43.2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" filled="f" stroked="f" strokecolor="#c9f">
                <v:stroke joinstyle="round"/>
                <o:lock v:ext="edit" shapetype="t"/>
                <v:textbox style="mso-fit-shape-to-text:t">
                  <w:txbxContent>
                    <w:p w:rsidR="0081721F" w:rsidRPr="00A140CE" w:rsidRDefault="0081721F" w:rsidP="0081721F">
                      <w:pPr>
                        <w:pStyle w:val="Web"/>
                        <w:spacing w:before="0" w:beforeAutospacing="0" w:after="0" w:afterAutospacing="0"/>
                        <w:jc w:val="center"/>
                        <w:rPr>
                          <w:rFonts w:ascii="HGP創英角ﾎﾟｯﾌﾟ体" w:eastAsia="HGP創英角ﾎﾟｯﾌﾟ体" w:hAnsi="HGP創英角ﾎﾟｯﾌﾟ体"/>
                        </w:rPr>
                      </w:pPr>
                      <w:r w:rsidRPr="00A140CE">
                        <w:rPr>
                          <w:rFonts w:ascii="HGP創英角ﾎﾟｯﾌﾟ体" w:eastAsia="HGP創英角ﾎﾟｯﾌﾟ体" w:hAnsi="HGP創英角ﾎﾟｯﾌﾟ体"/>
                          <w:b/>
                          <w:bCs/>
                          <w:color w:val="0070C0"/>
                          <w:sz w:val="40"/>
                          <w:szCs w:val="40"/>
                        </w:rPr>
                        <w:t>考える介護をはじめよう！</w:t>
                      </w:r>
                    </w:p>
                  </w:txbxContent>
                </v:textbox>
                <w10:wrap type="topAndBottom" anchorx="margin"/>
              </v:shape>
            </w:pict>
          </mc:Fallback>
        </mc:AlternateContent>
      </w:r>
      <w:r w:rsidR="005D37CC">
        <w:rPr>
          <w:noProof/>
        </w:rPr>
        <mc:AlternateContent>
          <mc:Choice Requires="wps">
            <w:drawing>
              <wp:anchor distT="0" distB="0" distL="114300" distR="114300" simplePos="0" relativeHeight="251657728" behindDoc="0" locked="0" layoutInCell="1" allowOverlap="1" wp14:anchorId="35823F5A" wp14:editId="60C52035">
                <wp:simplePos x="0" y="0"/>
                <wp:positionH relativeFrom="margin">
                  <wp:align>center</wp:align>
                </wp:positionH>
                <wp:positionV relativeFrom="paragraph">
                  <wp:posOffset>0</wp:posOffset>
                </wp:positionV>
                <wp:extent cx="4235450" cy="548640"/>
                <wp:effectExtent l="0" t="0" r="0" b="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5450" cy="548640"/>
                        </a:xfrm>
                        <a:prstGeom prst="rect">
                          <a:avLst/>
                        </a:prstGeom>
                        <a:extLst>
                          <a:ext uri="{91240B29-F687-4F45-9708-019B960494DF}">
                            <a14:hiddenLine xmlns:a14="http://schemas.microsoft.com/office/drawing/2010/main" w="9525">
                              <a:solidFill>
                                <a:srgbClr val="CC99FF"/>
                              </a:solidFill>
                              <a:round/>
                              <a:headEnd/>
                              <a:tailEnd/>
                            </a14:hiddenLine>
                          </a:ext>
                          <a:ext uri="{AF507438-7753-43E0-B8FC-AC1667EBCBE1}">
                            <a14:hiddenEffects xmlns:a14="http://schemas.microsoft.com/office/drawing/2010/main">
                              <a:effectLst/>
                            </a14:hiddenEffects>
                          </a:ext>
                        </a:extLst>
                      </wps:spPr>
                      <wps:txbx>
                        <w:txbxContent>
                          <w:p w:rsidR="00C556EB" w:rsidRPr="00A140CE" w:rsidRDefault="00C556EB" w:rsidP="00C556EB">
                            <w:pPr>
                              <w:pStyle w:val="Web"/>
                              <w:spacing w:before="0" w:beforeAutospacing="0" w:after="0" w:afterAutospacing="0"/>
                              <w:jc w:val="center"/>
                              <w:rPr>
                                <w:rFonts w:ascii="HGP創英角ﾎﾟｯﾌﾟ体" w:eastAsia="HGP創英角ﾎﾟｯﾌﾟ体" w:hAnsi="HGP創英角ﾎﾟｯﾌﾟ体"/>
                                <w:color w:val="0070C0"/>
                              </w:rPr>
                            </w:pPr>
                            <w:r w:rsidRPr="00A140CE">
                              <w:rPr>
                                <w:rFonts w:ascii="HGP創英角ﾎﾟｯﾌﾟ体" w:eastAsia="HGP創英角ﾎﾟｯﾌﾟ体" w:hAnsi="HGP創英角ﾎﾟｯﾌﾟ体" w:hint="eastAsia"/>
                                <w:b/>
                                <w:bCs/>
                                <w:color w:val="0070C0"/>
                                <w:sz w:val="40"/>
                                <w:szCs w:val="40"/>
                              </w:rPr>
                              <w:t>スキルアップ</w:t>
                            </w:r>
                            <w:r w:rsidRPr="00A140CE">
                              <w:rPr>
                                <w:rFonts w:ascii="HGP創英角ﾎﾟｯﾌﾟ体" w:eastAsia="HGP創英角ﾎﾟｯﾌﾟ体" w:hAnsi="HGP創英角ﾎﾟｯﾌﾟ体" w:cs="ＭＳ 明朝" w:hint="eastAsia"/>
                                <w:b/>
                                <w:bCs/>
                                <w:color w:val="0070C0"/>
                                <w:sz w:val="40"/>
                                <w:szCs w:val="40"/>
                              </w:rPr>
                              <w:t>研</w:t>
                            </w:r>
                            <w:r w:rsidRPr="00A140CE">
                              <w:rPr>
                                <w:rFonts w:ascii="HGP創英角ﾎﾟｯﾌﾟ体" w:eastAsia="HGP創英角ﾎﾟｯﾌﾟ体" w:hAnsi="HGP創英角ﾎﾟｯﾌﾟ体" w:cs="DotumChe" w:hint="eastAsia"/>
                                <w:b/>
                                <w:bCs/>
                                <w:color w:val="0070C0"/>
                                <w:sz w:val="40"/>
                                <w:szCs w:val="40"/>
                              </w:rPr>
                              <w:t>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823F5A" id="テキスト ボックス 21" o:spid="_x0000_s1028" type="#_x0000_t202" style="position:absolute;left:0;text-align:left;margin-left:0;margin-top:0;width:333.5pt;height:43.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" filled="f" stroked="f" strokecolor="#c9f">
                <v:stroke joinstyle="round"/>
                <o:lock v:ext="edit" shapetype="t"/>
                <v:textbox style="mso-fit-shape-to-text:t">
                  <w:txbxContent>
                    <w:p w:rsidR="00C556EB" w:rsidRPr="00A140CE" w:rsidRDefault="00C556EB" w:rsidP="00C556EB">
                      <w:pPr>
                        <w:pStyle w:val="Web"/>
                        <w:spacing w:before="0" w:beforeAutospacing="0" w:after="0" w:afterAutospacing="0"/>
                        <w:jc w:val="center"/>
                        <w:rPr>
                          <w:rFonts w:ascii="HGP創英角ﾎﾟｯﾌﾟ体" w:eastAsia="HGP創英角ﾎﾟｯﾌﾟ体" w:hAnsi="HGP創英角ﾎﾟｯﾌﾟ体"/>
                          <w:color w:val="0070C0"/>
                        </w:rPr>
                      </w:pPr>
                      <w:r w:rsidRPr="00A140CE">
                        <w:rPr>
                          <w:rFonts w:ascii="HGP創英角ﾎﾟｯﾌﾟ体" w:eastAsia="HGP創英角ﾎﾟｯﾌﾟ体" w:hAnsi="HGP創英角ﾎﾟｯﾌﾟ体" w:hint="eastAsia"/>
                          <w:b/>
                          <w:bCs/>
                          <w:color w:val="0070C0"/>
                          <w:sz w:val="40"/>
                          <w:szCs w:val="40"/>
                        </w:rPr>
                        <w:t>スキルアップ</w:t>
                      </w:r>
                      <w:r w:rsidRPr="00A140CE">
                        <w:rPr>
                          <w:rFonts w:ascii="HGP創英角ﾎﾟｯﾌﾟ体" w:eastAsia="HGP創英角ﾎﾟｯﾌﾟ体" w:hAnsi="HGP創英角ﾎﾟｯﾌﾟ体" w:cs="ＭＳ 明朝" w:hint="eastAsia"/>
                          <w:b/>
                          <w:bCs/>
                          <w:color w:val="0070C0"/>
                          <w:sz w:val="40"/>
                          <w:szCs w:val="40"/>
                        </w:rPr>
                        <w:t>研</w:t>
                      </w:r>
                      <w:r w:rsidRPr="00A140CE">
                        <w:rPr>
                          <w:rFonts w:ascii="HGP創英角ﾎﾟｯﾌﾟ体" w:eastAsia="HGP創英角ﾎﾟｯﾌﾟ体" w:hAnsi="HGP創英角ﾎﾟｯﾌﾟ体" w:cs="DotumChe" w:hint="eastAsia"/>
                          <w:b/>
                          <w:bCs/>
                          <w:color w:val="0070C0"/>
                          <w:sz w:val="40"/>
                          <w:szCs w:val="40"/>
                        </w:rPr>
                        <w:t>修</w:t>
                      </w:r>
                    </w:p>
                  </w:txbxContent>
                </v:textbox>
                <w10:wrap type="topAndBottom" anchorx="margin"/>
              </v:shape>
            </w:pict>
          </mc:Fallback>
        </mc:AlternateContent>
      </w:r>
      <w:r w:rsidR="00585B23" w:rsidRPr="00585B23">
        <w:rPr>
          <w:rFonts w:ascii="HG丸ｺﾞｼｯｸM-PRO" w:eastAsia="HG丸ｺﾞｼｯｸM-PRO" w:hAnsi="HG丸ｺﾞｼｯｸM-PRO" w:hint="eastAsia"/>
          <w:sz w:val="24"/>
          <w:szCs w:val="24"/>
        </w:rPr>
        <w:t>皆様は日頃の生活支援の中で、ご利用者への適切な介護の方法で悩むことはありませんか。今回の研修では、排泄ケアを切り口に姿勢や食事など幅広い介護技術と知識の必要性を演習を通して学びます。経験の浅い介護職員が、日々のご利用者への介護方法を考えながら実践する力を身につけることで、介護の楽しさや奥深さを感じ、日常の仕事へのモチベーションアップを図ることを目的に開催します。</w:t>
      </w:r>
    </w:p>
    <w:tbl>
      <w:tblPr>
        <w:tblStyle w:val="a9"/>
        <w:tblW w:w="10786" w:type="dxa"/>
        <w:tblInd w:w="141" w:type="dxa"/>
        <w:tblLook w:val="04A0" w:firstRow="1" w:lastRow="0" w:firstColumn="1" w:lastColumn="0" w:noHBand="0" w:noVBand="1"/>
      </w:tblPr>
      <w:tblGrid>
        <w:gridCol w:w="1067"/>
        <w:gridCol w:w="3366"/>
        <w:gridCol w:w="3073"/>
        <w:gridCol w:w="3280"/>
      </w:tblGrid>
      <w:tr w:rsidR="007A46BE" w:rsidTr="00BC58FD">
        <w:trPr>
          <w:trHeight w:val="330"/>
        </w:trPr>
        <w:tc>
          <w:tcPr>
            <w:tcW w:w="1067"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p>
        </w:tc>
        <w:tc>
          <w:tcPr>
            <w:tcW w:w="3366" w:type="dxa"/>
            <w:vAlign w:val="center"/>
          </w:tcPr>
          <w:p w:rsidR="007A46BE" w:rsidRDefault="007A46BE" w:rsidP="00BC58FD">
            <w:pPr>
              <w:spacing w:line="240" w:lineRule="exact"/>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p>
        </w:tc>
        <w:tc>
          <w:tcPr>
            <w:tcW w:w="3073" w:type="dxa"/>
            <w:vAlign w:val="center"/>
          </w:tcPr>
          <w:p w:rsidR="007A46BE" w:rsidRDefault="007A46BE" w:rsidP="00BC58FD">
            <w:pPr>
              <w:spacing w:line="240" w:lineRule="exact"/>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w:t>
            </w:r>
          </w:p>
        </w:tc>
        <w:tc>
          <w:tcPr>
            <w:tcW w:w="3280" w:type="dxa"/>
            <w:vAlign w:val="center"/>
          </w:tcPr>
          <w:p w:rsidR="007A46BE" w:rsidRDefault="007A46BE" w:rsidP="00BC58FD">
            <w:pPr>
              <w:spacing w:line="240" w:lineRule="exact"/>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定員</w:t>
            </w:r>
          </w:p>
        </w:tc>
      </w:tr>
      <w:tr w:rsidR="007A46BE" w:rsidTr="007A46BE">
        <w:tc>
          <w:tcPr>
            <w:tcW w:w="1067"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第1回</w:t>
            </w:r>
          </w:p>
        </w:tc>
        <w:tc>
          <w:tcPr>
            <w:tcW w:w="3366"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令和2年</w:t>
            </w:r>
            <w:r w:rsidRPr="00585B23">
              <w:rPr>
                <w:rFonts w:ascii="HG丸ｺﾞｼｯｸM-PRO" w:eastAsia="HG丸ｺﾞｼｯｸM-PRO" w:hAnsi="HG丸ｺﾞｼｯｸM-PRO" w:hint="eastAsia"/>
                <w:sz w:val="24"/>
                <w:szCs w:val="24"/>
              </w:rPr>
              <w:t>1月23日（木）</w:t>
            </w:r>
          </w:p>
          <w:p w:rsidR="007A46BE"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１０：００～１６：３０</w:t>
            </w:r>
          </w:p>
        </w:tc>
        <w:tc>
          <w:tcPr>
            <w:tcW w:w="3073"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7A46BE">
              <w:rPr>
                <w:rFonts w:ascii="HG丸ｺﾞｼｯｸM-PRO" w:eastAsia="HG丸ｺﾞｼｯｸM-PRO" w:hAnsi="HG丸ｺﾞｼｯｸM-PRO" w:hint="eastAsia"/>
                <w:sz w:val="24"/>
                <w:szCs w:val="24"/>
              </w:rPr>
              <w:t>京都テルサD会議室</w:t>
            </w:r>
          </w:p>
        </w:tc>
        <w:tc>
          <w:tcPr>
            <w:tcW w:w="3280" w:type="dxa"/>
            <w:vAlign w:val="center"/>
          </w:tcPr>
          <w:p w:rsidR="007A46BE" w:rsidRPr="007A46BE" w:rsidRDefault="007A46BE" w:rsidP="007A46BE">
            <w:pPr>
              <w:ind w:rightChars="-11" w:right="-23" w:firstLineChars="50" w:firstLine="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公開講座・</w:t>
            </w:r>
            <w:r w:rsidRPr="00585B23">
              <w:rPr>
                <w:rFonts w:ascii="HG丸ｺﾞｼｯｸM-PRO" w:eastAsia="HG丸ｺﾞｼｯｸM-PRO" w:hAnsi="HG丸ｺﾞｼｯｸM-PRO" w:hint="eastAsia"/>
                <w:sz w:val="24"/>
                <w:szCs w:val="24"/>
              </w:rPr>
              <w:t>連続講座１回目 100名</w:t>
            </w:r>
          </w:p>
        </w:tc>
      </w:tr>
      <w:tr w:rsidR="007A46BE" w:rsidTr="007A46BE">
        <w:tc>
          <w:tcPr>
            <w:tcW w:w="1067"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第２回</w:t>
            </w:r>
          </w:p>
        </w:tc>
        <w:tc>
          <w:tcPr>
            <w:tcW w:w="3366"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令和</w:t>
            </w:r>
            <w:r w:rsidR="009E23A4">
              <w:rPr>
                <w:rFonts w:ascii="HG丸ｺﾞｼｯｸM-PRO" w:eastAsia="HG丸ｺﾞｼｯｸM-PRO" w:hAnsi="HG丸ｺﾞｼｯｸM-PRO" w:hint="eastAsia"/>
                <w:sz w:val="24"/>
                <w:szCs w:val="24"/>
              </w:rPr>
              <w:t>2</w:t>
            </w:r>
            <w:r w:rsidRPr="00585B23">
              <w:rPr>
                <w:rFonts w:ascii="HG丸ｺﾞｼｯｸM-PRO" w:eastAsia="HG丸ｺﾞｼｯｸM-PRO" w:hAnsi="HG丸ｺﾞｼｯｸM-PRO" w:hint="eastAsia"/>
                <w:sz w:val="24"/>
                <w:szCs w:val="24"/>
              </w:rPr>
              <w:t>年2月5日（水）</w:t>
            </w:r>
          </w:p>
          <w:p w:rsidR="007A46BE"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１０：００～１６：３０</w:t>
            </w:r>
          </w:p>
        </w:tc>
        <w:tc>
          <w:tcPr>
            <w:tcW w:w="3073"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7A46BE">
              <w:rPr>
                <w:rFonts w:ascii="HG丸ｺﾞｼｯｸM-PRO" w:eastAsia="HG丸ｺﾞｼｯｸM-PRO" w:hAnsi="HG丸ｺﾞｼｯｸM-PRO" w:hint="eastAsia"/>
                <w:sz w:val="24"/>
                <w:szCs w:val="24"/>
              </w:rPr>
              <w:t>ひと・まち交流館京都</w:t>
            </w:r>
          </w:p>
          <w:p w:rsidR="007A46BE" w:rsidRPr="007A46BE" w:rsidRDefault="007A46BE" w:rsidP="007A46BE">
            <w:pPr>
              <w:ind w:rightChars="-11" w:right="-23"/>
              <w:jc w:val="center"/>
              <w:rPr>
                <w:rFonts w:ascii="HG丸ｺﾞｼｯｸM-PRO" w:eastAsia="HG丸ｺﾞｼｯｸM-PRO" w:hAnsi="HG丸ｺﾞｼｯｸM-PRO"/>
                <w:sz w:val="24"/>
                <w:szCs w:val="24"/>
              </w:rPr>
            </w:pPr>
            <w:r w:rsidRPr="007A46BE">
              <w:rPr>
                <w:rFonts w:ascii="HG丸ｺﾞｼｯｸM-PRO" w:eastAsia="HG丸ｺﾞｼｯｸM-PRO" w:hAnsi="HG丸ｺﾞｼｯｸM-PRO" w:hint="eastAsia"/>
                <w:sz w:val="24"/>
                <w:szCs w:val="24"/>
              </w:rPr>
              <w:t>大会議室</w:t>
            </w:r>
          </w:p>
        </w:tc>
        <w:tc>
          <w:tcPr>
            <w:tcW w:w="3280"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50名</w:t>
            </w:r>
          </w:p>
        </w:tc>
      </w:tr>
      <w:tr w:rsidR="007A46BE" w:rsidTr="007A46BE">
        <w:tc>
          <w:tcPr>
            <w:tcW w:w="1067"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第３回</w:t>
            </w:r>
          </w:p>
        </w:tc>
        <w:tc>
          <w:tcPr>
            <w:tcW w:w="3366"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令和</w:t>
            </w:r>
            <w:r w:rsidR="009E23A4">
              <w:rPr>
                <w:rFonts w:ascii="HG丸ｺﾞｼｯｸM-PRO" w:eastAsia="HG丸ｺﾞｼｯｸM-PRO" w:hAnsi="HG丸ｺﾞｼｯｸM-PRO" w:hint="eastAsia"/>
                <w:sz w:val="24"/>
                <w:szCs w:val="24"/>
              </w:rPr>
              <w:t>2</w:t>
            </w:r>
            <w:r w:rsidRPr="00585B23">
              <w:rPr>
                <w:rFonts w:ascii="HG丸ｺﾞｼｯｸM-PRO" w:eastAsia="HG丸ｺﾞｼｯｸM-PRO" w:hAnsi="HG丸ｺﾞｼｯｸM-PRO" w:hint="eastAsia"/>
                <w:sz w:val="24"/>
                <w:szCs w:val="24"/>
              </w:rPr>
              <w:t>年3月5日（木）</w:t>
            </w:r>
          </w:p>
          <w:p w:rsidR="007A46BE" w:rsidRPr="00585B23"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１０：００～１６：３０</w:t>
            </w:r>
          </w:p>
        </w:tc>
        <w:tc>
          <w:tcPr>
            <w:tcW w:w="3073" w:type="dxa"/>
            <w:vAlign w:val="center"/>
          </w:tcPr>
          <w:p w:rsidR="007A46BE" w:rsidRDefault="007A46BE" w:rsidP="007A46BE">
            <w:pPr>
              <w:ind w:rightChars="-11" w:right="-23"/>
              <w:jc w:val="center"/>
              <w:rPr>
                <w:rFonts w:ascii="HG丸ｺﾞｼｯｸM-PRO" w:eastAsia="HG丸ｺﾞｼｯｸM-PRO" w:hAnsi="HG丸ｺﾞｼｯｸM-PRO"/>
                <w:sz w:val="24"/>
                <w:szCs w:val="24"/>
              </w:rPr>
            </w:pPr>
            <w:r w:rsidRPr="007A46BE">
              <w:rPr>
                <w:rFonts w:ascii="HG丸ｺﾞｼｯｸM-PRO" w:eastAsia="HG丸ｺﾞｼｯｸM-PRO" w:hAnsi="HG丸ｺﾞｼｯｸM-PRO" w:hint="eastAsia"/>
                <w:sz w:val="24"/>
                <w:szCs w:val="24"/>
              </w:rPr>
              <w:t>コープイン京都</w:t>
            </w:r>
          </w:p>
          <w:p w:rsidR="007A46BE" w:rsidRPr="007A46BE" w:rsidRDefault="007A46BE" w:rsidP="007A46BE">
            <w:pPr>
              <w:ind w:rightChars="-11" w:right="-23"/>
              <w:jc w:val="center"/>
              <w:rPr>
                <w:rFonts w:ascii="HG丸ｺﾞｼｯｸM-PRO" w:eastAsia="HG丸ｺﾞｼｯｸM-PRO" w:hAnsi="HG丸ｺﾞｼｯｸM-PRO"/>
                <w:sz w:val="24"/>
                <w:szCs w:val="24"/>
              </w:rPr>
            </w:pPr>
            <w:r w:rsidRPr="007A46BE">
              <w:rPr>
                <w:rFonts w:ascii="HG丸ｺﾞｼｯｸM-PRO" w:eastAsia="HG丸ｺﾞｼｯｸM-PRO" w:hAnsi="HG丸ｺﾞｼｯｸM-PRO" w:hint="eastAsia"/>
                <w:sz w:val="24"/>
                <w:szCs w:val="24"/>
              </w:rPr>
              <w:t>201・202</w:t>
            </w:r>
          </w:p>
        </w:tc>
        <w:tc>
          <w:tcPr>
            <w:tcW w:w="3280" w:type="dxa"/>
            <w:vAlign w:val="center"/>
          </w:tcPr>
          <w:p w:rsidR="007A46BE" w:rsidRPr="00585B23" w:rsidRDefault="007A46BE" w:rsidP="007A46BE">
            <w:pPr>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50名</w:t>
            </w:r>
          </w:p>
        </w:tc>
      </w:tr>
    </w:tbl>
    <w:p w:rsidR="007A46BE" w:rsidRDefault="00FE21D0" w:rsidP="00BC58FD">
      <w:pPr>
        <w:tabs>
          <w:tab w:val="left" w:pos="490"/>
        </w:tabs>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tbl>
      <w:tblPr>
        <w:tblStyle w:val="a9"/>
        <w:tblW w:w="10768" w:type="dxa"/>
        <w:tblInd w:w="137" w:type="dxa"/>
        <w:tblLook w:val="04A0" w:firstRow="1" w:lastRow="0" w:firstColumn="1" w:lastColumn="0" w:noHBand="0" w:noVBand="1"/>
      </w:tblPr>
      <w:tblGrid>
        <w:gridCol w:w="1062"/>
        <w:gridCol w:w="923"/>
        <w:gridCol w:w="8783"/>
      </w:tblGrid>
      <w:tr w:rsidR="007A46BE" w:rsidTr="009D4A11">
        <w:trPr>
          <w:trHeight w:val="332"/>
        </w:trPr>
        <w:tc>
          <w:tcPr>
            <w:tcW w:w="1062" w:type="dxa"/>
            <w:vAlign w:val="center"/>
          </w:tcPr>
          <w:p w:rsidR="007A46BE" w:rsidRDefault="007A46BE" w:rsidP="00CC4378">
            <w:pPr>
              <w:spacing w:line="200" w:lineRule="exact"/>
              <w:ind w:rightChars="-11" w:right="-23"/>
              <w:jc w:val="center"/>
              <w:rPr>
                <w:rFonts w:ascii="HG丸ｺﾞｼｯｸM-PRO" w:eastAsia="HG丸ｺﾞｼｯｸM-PRO" w:hAnsi="HG丸ｺﾞｼｯｸM-PRO"/>
                <w:sz w:val="24"/>
                <w:szCs w:val="24"/>
              </w:rPr>
            </w:pPr>
          </w:p>
        </w:tc>
        <w:tc>
          <w:tcPr>
            <w:tcW w:w="923" w:type="dxa"/>
            <w:vAlign w:val="center"/>
          </w:tcPr>
          <w:p w:rsidR="007A46BE" w:rsidRDefault="007A46BE" w:rsidP="009D4A11">
            <w:pPr>
              <w:tabs>
                <w:tab w:val="left" w:pos="490"/>
              </w:tabs>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8783" w:type="dxa"/>
            <w:vAlign w:val="center"/>
          </w:tcPr>
          <w:p w:rsidR="007A46BE" w:rsidRDefault="007A46BE" w:rsidP="009D4A11">
            <w:pPr>
              <w:tabs>
                <w:tab w:val="left" w:pos="490"/>
              </w:tabs>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w:t>
            </w:r>
          </w:p>
        </w:tc>
      </w:tr>
      <w:tr w:rsidR="00CC4378" w:rsidTr="009D4A11">
        <w:trPr>
          <w:trHeight w:val="1556"/>
        </w:trPr>
        <w:tc>
          <w:tcPr>
            <w:tcW w:w="1062" w:type="dxa"/>
            <w:vAlign w:val="center"/>
          </w:tcPr>
          <w:p w:rsidR="007A46BE" w:rsidRDefault="007A46BE" w:rsidP="00CC4378">
            <w:pPr>
              <w:spacing w:line="240" w:lineRule="exact"/>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第1回</w:t>
            </w:r>
          </w:p>
        </w:tc>
        <w:tc>
          <w:tcPr>
            <w:tcW w:w="923" w:type="dxa"/>
            <w:vAlign w:val="center"/>
          </w:tcPr>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講義</w:t>
            </w:r>
          </w:p>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w:t>
            </w:r>
          </w:p>
        </w:tc>
        <w:tc>
          <w:tcPr>
            <w:tcW w:w="8783" w:type="dxa"/>
            <w:vAlign w:val="center"/>
          </w:tcPr>
          <w:p w:rsidR="007A46BE" w:rsidRDefault="00CC4378" w:rsidP="00CC4378">
            <w:pPr>
              <w:tabs>
                <w:tab w:val="left" w:pos="490"/>
              </w:tabs>
              <w:spacing w:line="240" w:lineRule="exact"/>
              <w:jc w:val="center"/>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「考える介護をはじめよう１－知っていますか？排泄ケアで暮らしが変わる」</w:t>
            </w:r>
          </w:p>
          <w:p w:rsidR="00CC4378" w:rsidRPr="00BB7A80" w:rsidRDefault="00CC4378" w:rsidP="00CC4378">
            <w:pPr>
              <w:tabs>
                <w:tab w:val="left" w:pos="1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Pr="00BB7A80">
              <w:rPr>
                <w:rFonts w:ascii="HG丸ｺﾞｼｯｸM-PRO" w:eastAsia="HG丸ｺﾞｼｯｸM-PRO" w:hAnsi="HG丸ｺﾞｼｯｸM-PRO" w:hint="eastAsia"/>
                <w:sz w:val="24"/>
                <w:szCs w:val="24"/>
              </w:rPr>
              <w:t>・排泄ケア総論</w:t>
            </w:r>
          </w:p>
          <w:p w:rsidR="00CC4378" w:rsidRPr="00BB7A80" w:rsidRDefault="00CC4378" w:rsidP="00CC4378">
            <w:pPr>
              <w:tabs>
                <w:tab w:val="left" w:pos="250"/>
              </w:tabs>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・福祉用具の基礎知識</w:t>
            </w:r>
          </w:p>
          <w:p w:rsidR="00CC4378" w:rsidRDefault="00CC4378" w:rsidP="00CC4378">
            <w:pPr>
              <w:tabs>
                <w:tab w:val="left" w:pos="250"/>
              </w:tabs>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・事例を通して排泄ケアから視点を広げ、人の体に向き合うことを考える</w:t>
            </w:r>
          </w:p>
        </w:tc>
      </w:tr>
      <w:tr w:rsidR="009D4A11" w:rsidTr="009D4A11">
        <w:tc>
          <w:tcPr>
            <w:tcW w:w="1062" w:type="dxa"/>
            <w:vAlign w:val="center"/>
          </w:tcPr>
          <w:p w:rsidR="007A46BE" w:rsidRDefault="007A46BE" w:rsidP="00CC4378">
            <w:pPr>
              <w:spacing w:line="240" w:lineRule="exact"/>
              <w:ind w:rightChars="-11" w:right="-2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第２回</w:t>
            </w:r>
          </w:p>
        </w:tc>
        <w:tc>
          <w:tcPr>
            <w:tcW w:w="923" w:type="dxa"/>
            <w:vAlign w:val="center"/>
          </w:tcPr>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講義</w:t>
            </w:r>
          </w:p>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w:t>
            </w:r>
          </w:p>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実技</w:t>
            </w:r>
          </w:p>
        </w:tc>
        <w:tc>
          <w:tcPr>
            <w:tcW w:w="8783" w:type="dxa"/>
            <w:vAlign w:val="center"/>
          </w:tcPr>
          <w:p w:rsidR="00CC4378" w:rsidRPr="00BB7A80" w:rsidRDefault="00CC4378" w:rsidP="00CC4378">
            <w:pPr>
              <w:tabs>
                <w:tab w:val="left" w:pos="490"/>
              </w:tabs>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「考える介護をはじめよう２－姿勢を理解すると排泄ケアも変わる」</w:t>
            </w:r>
          </w:p>
          <w:p w:rsidR="00CC4378" w:rsidRPr="00BB7A80" w:rsidRDefault="00CC4378" w:rsidP="00CC4378">
            <w:pPr>
              <w:tabs>
                <w:tab w:val="left" w:pos="490"/>
              </w:tabs>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・「おむつ」のことを徹底的に考える</w:t>
            </w:r>
          </w:p>
          <w:p w:rsidR="007A46BE" w:rsidRDefault="00CC4378" w:rsidP="00CC4378">
            <w:pPr>
              <w:tabs>
                <w:tab w:val="left" w:pos="490"/>
              </w:tabs>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・実践場面でアセスメントの重要性を知る（姿勢、寝返り、体をしっかり見るということ）</w:t>
            </w:r>
          </w:p>
        </w:tc>
      </w:tr>
      <w:tr w:rsidR="009D4A11" w:rsidTr="009D4A11">
        <w:tc>
          <w:tcPr>
            <w:tcW w:w="1062" w:type="dxa"/>
            <w:vAlign w:val="center"/>
          </w:tcPr>
          <w:p w:rsidR="007A46BE" w:rsidRDefault="007A46BE" w:rsidP="00CC4378">
            <w:pPr>
              <w:spacing w:line="240" w:lineRule="exact"/>
              <w:ind w:rightChars="-11" w:right="-23"/>
              <w:jc w:val="center"/>
              <w:rPr>
                <w:rFonts w:ascii="HG丸ｺﾞｼｯｸM-PRO" w:eastAsia="HG丸ｺﾞｼｯｸM-PRO" w:hAnsi="HG丸ｺﾞｼｯｸM-PRO"/>
                <w:sz w:val="24"/>
                <w:szCs w:val="24"/>
              </w:rPr>
            </w:pPr>
            <w:r w:rsidRPr="00585B23">
              <w:rPr>
                <w:rFonts w:ascii="HG丸ｺﾞｼｯｸM-PRO" w:eastAsia="HG丸ｺﾞｼｯｸM-PRO" w:hAnsi="HG丸ｺﾞｼｯｸM-PRO" w:hint="eastAsia"/>
                <w:sz w:val="24"/>
                <w:szCs w:val="24"/>
              </w:rPr>
              <w:t>第３回</w:t>
            </w:r>
          </w:p>
        </w:tc>
        <w:tc>
          <w:tcPr>
            <w:tcW w:w="923" w:type="dxa"/>
            <w:vAlign w:val="center"/>
          </w:tcPr>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講義</w:t>
            </w:r>
          </w:p>
          <w:p w:rsidR="007A46BE" w:rsidRDefault="007A46BE" w:rsidP="009D4A11">
            <w:pPr>
              <w:tabs>
                <w:tab w:val="left" w:pos="490"/>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w:t>
            </w:r>
          </w:p>
        </w:tc>
        <w:tc>
          <w:tcPr>
            <w:tcW w:w="8783" w:type="dxa"/>
            <w:vAlign w:val="center"/>
          </w:tcPr>
          <w:p w:rsidR="00CC4378" w:rsidRPr="00BB7A80" w:rsidRDefault="00CC4378" w:rsidP="00CC4378">
            <w:pPr>
              <w:tabs>
                <w:tab w:val="left" w:pos="490"/>
              </w:tabs>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「自職場事例による事例検討」（講義・演習）</w:t>
            </w:r>
          </w:p>
          <w:p w:rsidR="00CC4378" w:rsidRPr="00BB7A80" w:rsidRDefault="00CC4378" w:rsidP="00CC4378">
            <w:pPr>
              <w:tabs>
                <w:tab w:val="left" w:pos="1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Pr="00BB7A80">
              <w:rPr>
                <w:rFonts w:ascii="HG丸ｺﾞｼｯｸM-PRO" w:eastAsia="HG丸ｺﾞｼｯｸM-PRO" w:hAnsi="HG丸ｺﾞｼｯｸM-PRO" w:hint="eastAsia"/>
                <w:sz w:val="24"/>
                <w:szCs w:val="24"/>
              </w:rPr>
              <w:t>・前回までの振り返り（実技）</w:t>
            </w:r>
          </w:p>
          <w:p w:rsidR="00CC4378" w:rsidRPr="00BB7A80" w:rsidRDefault="00CC4378" w:rsidP="00CC4378">
            <w:pPr>
              <w:tabs>
                <w:tab w:val="left" w:pos="1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Pr="00BB7A80">
              <w:rPr>
                <w:rFonts w:ascii="HG丸ｺﾞｼｯｸM-PRO" w:eastAsia="HG丸ｺﾞｼｯｸM-PRO" w:hAnsi="HG丸ｺﾞｼｯｸM-PRO" w:hint="eastAsia"/>
                <w:sz w:val="24"/>
                <w:szCs w:val="24"/>
              </w:rPr>
              <w:t>・前回までの内容を踏まえた具体的事例を検討</w:t>
            </w:r>
          </w:p>
          <w:p w:rsidR="007A46BE" w:rsidRPr="00CC4378" w:rsidRDefault="00CC4378" w:rsidP="00CC4378">
            <w:pPr>
              <w:rPr>
                <w:rFonts w:ascii="HG丸ｺﾞｼｯｸM-PRO" w:eastAsia="HG丸ｺﾞｼｯｸM-PRO" w:hAnsi="HG丸ｺﾞｼｯｸM-PRO"/>
                <w:sz w:val="24"/>
                <w:szCs w:val="24"/>
              </w:rPr>
            </w:pPr>
            <w:r w:rsidRPr="00BB7A80">
              <w:rPr>
                <w:rFonts w:ascii="HG丸ｺﾞｼｯｸM-PRO" w:eastAsia="HG丸ｺﾞｼｯｸM-PRO" w:hAnsi="HG丸ｺﾞｼｯｸM-PRO" w:hint="eastAsia"/>
                <w:sz w:val="24"/>
                <w:szCs w:val="24"/>
              </w:rPr>
              <w:t>・事例検討から、日常の介護で「気づく」「わかる」ポイントを理解し、チームで取組む方法を考える</w:t>
            </w:r>
          </w:p>
        </w:tc>
      </w:tr>
    </w:tbl>
    <w:p w:rsidR="00CA1D03" w:rsidRDefault="00FE21D0" w:rsidP="009D4A11">
      <w:pPr>
        <w:spacing w:beforeLines="50" w:before="180" w:line="2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CA1D03">
        <w:rPr>
          <w:rFonts w:ascii="HG丸ｺﾞｼｯｸM-PRO" w:eastAsia="HG丸ｺﾞｼｯｸM-PRO" w:hAnsi="HG丸ｺﾞｼｯｸM-PRO" w:hint="eastAsia"/>
          <w:sz w:val="24"/>
          <w:szCs w:val="24"/>
        </w:rPr>
        <w:t>☆</w:t>
      </w:r>
      <w:r w:rsidR="00CC4378" w:rsidRPr="009D4A11">
        <w:rPr>
          <w:rFonts w:ascii="HG丸ｺﾞｼｯｸM-PRO" w:eastAsia="HG丸ｺﾞｼｯｸM-PRO" w:hAnsi="HG丸ｺﾞｼｯｸM-PRO" w:hint="eastAsia"/>
          <w:sz w:val="28"/>
          <w:szCs w:val="28"/>
        </w:rPr>
        <w:t>講師</w:t>
      </w:r>
    </w:p>
    <w:p w:rsidR="00FE21D0" w:rsidRPr="002C26BF" w:rsidRDefault="00CC4378" w:rsidP="001B3168">
      <w:pPr>
        <w:spacing w:beforeLines="50" w:before="180" w:line="320" w:lineRule="exact"/>
        <w:ind w:firstLineChars="262" w:firstLine="838"/>
        <w:rPr>
          <w:rFonts w:ascii="HG丸ｺﾞｼｯｸM-PRO" w:eastAsia="HG丸ｺﾞｼｯｸM-PRO" w:hAnsi="HG丸ｺﾞｼｯｸM-PRO"/>
          <w:spacing w:val="-20"/>
          <w:sz w:val="32"/>
          <w:szCs w:val="32"/>
        </w:rPr>
      </w:pPr>
      <w:r w:rsidRPr="002C26BF">
        <w:rPr>
          <w:rFonts w:ascii="HG丸ｺﾞｼｯｸM-PRO" w:eastAsia="HG丸ｺﾞｼｯｸM-PRO" w:hAnsi="HG丸ｺﾞｼｯｸM-PRO" w:hint="eastAsia"/>
          <w:sz w:val="32"/>
          <w:szCs w:val="32"/>
        </w:rPr>
        <w:t>第1</w:t>
      </w:r>
      <w:r w:rsidR="009D4A11" w:rsidRPr="002C26BF">
        <w:rPr>
          <w:rFonts w:ascii="HG丸ｺﾞｼｯｸM-PRO" w:eastAsia="HG丸ｺﾞｼｯｸM-PRO" w:hAnsi="HG丸ｺﾞｼｯｸM-PRO" w:hint="eastAsia"/>
          <w:sz w:val="32"/>
          <w:szCs w:val="32"/>
        </w:rPr>
        <w:t>・２</w:t>
      </w:r>
      <w:r w:rsidRPr="002C26BF">
        <w:rPr>
          <w:rFonts w:ascii="HG丸ｺﾞｼｯｸM-PRO" w:eastAsia="HG丸ｺﾞｼｯｸM-PRO" w:hAnsi="HG丸ｺﾞｼｯｸM-PRO" w:hint="eastAsia"/>
          <w:sz w:val="32"/>
          <w:szCs w:val="32"/>
        </w:rPr>
        <w:t>回</w:t>
      </w:r>
      <w:r w:rsidR="002C26BF">
        <w:rPr>
          <w:rFonts w:ascii="HG丸ｺﾞｼｯｸM-PRO" w:eastAsia="HG丸ｺﾞｼｯｸM-PRO" w:hAnsi="HG丸ｺﾞｼｯｸM-PRO"/>
          <w:sz w:val="32"/>
          <w:szCs w:val="32"/>
        </w:rPr>
        <w:tab/>
      </w:r>
      <w:r w:rsidR="002C26BF">
        <w:rPr>
          <w:rFonts w:ascii="HG丸ｺﾞｼｯｸM-PRO" w:eastAsia="HG丸ｺﾞｼｯｸM-PRO" w:hAnsi="HG丸ｺﾞｼｯｸM-PRO" w:hint="eastAsia"/>
          <w:sz w:val="32"/>
          <w:szCs w:val="32"/>
        </w:rPr>
        <w:t xml:space="preserve">　</w:t>
      </w:r>
      <w:r w:rsidR="00FE21D0" w:rsidRPr="002C26BF">
        <w:rPr>
          <w:rFonts w:ascii="HG丸ｺﾞｼｯｸM-PRO" w:eastAsia="HG丸ｺﾞｼｯｸM-PRO" w:hAnsi="HG丸ｺﾞｼｯｸM-PRO" w:hint="eastAsia"/>
          <w:sz w:val="32"/>
          <w:szCs w:val="32"/>
        </w:rPr>
        <w:t xml:space="preserve">熊井 </w:t>
      </w:r>
      <w:r w:rsidR="002B1DD7" w:rsidRPr="002B1DD7">
        <w:rPr>
          <w:rFonts w:ascii="HG丸ｺﾞｼｯｸM-PRO" w:eastAsia="HG丸ｺﾞｼｯｸM-PRO" w:hAnsi="HG丸ｺﾞｼｯｸM-PRO" w:hint="eastAsia"/>
          <w:sz w:val="32"/>
          <w:szCs w:val="32"/>
        </w:rPr>
        <w:t>利將</w:t>
      </w:r>
      <w:r w:rsidR="00FE21D0" w:rsidRPr="002C26BF">
        <w:rPr>
          <w:rFonts w:ascii="HG丸ｺﾞｼｯｸM-PRO" w:eastAsia="HG丸ｺﾞｼｯｸM-PRO" w:hAnsi="HG丸ｺﾞｼｯｸM-PRO" w:hint="eastAsia"/>
          <w:sz w:val="32"/>
          <w:szCs w:val="32"/>
        </w:rPr>
        <w:t xml:space="preserve"> 氏</w:t>
      </w:r>
      <w:r w:rsidR="002C26BF">
        <w:rPr>
          <w:rFonts w:ascii="HG丸ｺﾞｼｯｸM-PRO" w:eastAsia="HG丸ｺﾞｼｯｸM-PRO" w:hAnsi="HG丸ｺﾞｼｯｸM-PRO" w:hint="eastAsia"/>
          <w:sz w:val="32"/>
          <w:szCs w:val="32"/>
        </w:rPr>
        <w:t xml:space="preserve">　</w:t>
      </w:r>
      <w:r w:rsidR="002C26BF" w:rsidRPr="002C26BF">
        <w:rPr>
          <w:rFonts w:ascii="HG丸ｺﾞｼｯｸM-PRO" w:eastAsia="HG丸ｺﾞｼｯｸM-PRO" w:hAnsi="HG丸ｺﾞｼｯｸM-PRO" w:hint="eastAsia"/>
          <w:spacing w:val="-20"/>
        </w:rPr>
        <w:t>株式会社はいせつ総合研究所　排泄用具の情報館むつき庵　副所長</w:t>
      </w:r>
    </w:p>
    <w:p w:rsidR="00BB7A80" w:rsidRPr="002C26BF" w:rsidRDefault="00BB7A80" w:rsidP="001B3168">
      <w:pPr>
        <w:tabs>
          <w:tab w:val="left" w:pos="250"/>
        </w:tabs>
        <w:spacing w:beforeLines="50" w:before="180" w:line="320" w:lineRule="exact"/>
        <w:rPr>
          <w:rFonts w:ascii="HG丸ｺﾞｼｯｸM-PRO" w:eastAsia="HG丸ｺﾞｼｯｸM-PRO" w:hAnsi="HG丸ｺﾞｼｯｸM-PRO"/>
          <w:spacing w:val="-20"/>
          <w:sz w:val="32"/>
          <w:szCs w:val="32"/>
        </w:rPr>
      </w:pPr>
      <w:r w:rsidRPr="002C26BF">
        <w:rPr>
          <w:rFonts w:ascii="HG丸ｺﾞｼｯｸM-PRO" w:eastAsia="HG丸ｺﾞｼｯｸM-PRO" w:hAnsi="HG丸ｺﾞｼｯｸM-PRO"/>
          <w:sz w:val="32"/>
          <w:szCs w:val="32"/>
        </w:rPr>
        <w:tab/>
      </w:r>
      <w:r w:rsidR="001B3168">
        <w:rPr>
          <w:rFonts w:ascii="HG丸ｺﾞｼｯｸM-PRO" w:eastAsia="HG丸ｺﾞｼｯｸM-PRO" w:hAnsi="HG丸ｺﾞｼｯｸM-PRO"/>
          <w:sz w:val="32"/>
          <w:szCs w:val="32"/>
        </w:rPr>
        <w:tab/>
      </w:r>
      <w:r w:rsidR="009D4A11" w:rsidRPr="002C26BF">
        <w:rPr>
          <w:rFonts w:ascii="HG丸ｺﾞｼｯｸM-PRO" w:eastAsia="HG丸ｺﾞｼｯｸM-PRO" w:hAnsi="HG丸ｺﾞｼｯｸM-PRO" w:hint="eastAsia"/>
          <w:sz w:val="32"/>
          <w:szCs w:val="32"/>
        </w:rPr>
        <w:t>第3回</w:t>
      </w:r>
      <w:r w:rsidR="002C26BF">
        <w:rPr>
          <w:rFonts w:ascii="HG丸ｺﾞｼｯｸM-PRO" w:eastAsia="HG丸ｺﾞｼｯｸM-PRO" w:hAnsi="HG丸ｺﾞｼｯｸM-PRO"/>
          <w:sz w:val="32"/>
          <w:szCs w:val="32"/>
        </w:rPr>
        <w:tab/>
      </w:r>
      <w:r w:rsidR="002C26BF">
        <w:rPr>
          <w:rFonts w:ascii="HG丸ｺﾞｼｯｸM-PRO" w:eastAsia="HG丸ｺﾞｼｯｸM-PRO" w:hAnsi="HG丸ｺﾞｼｯｸM-PRO" w:hint="eastAsia"/>
          <w:sz w:val="32"/>
          <w:szCs w:val="32"/>
        </w:rPr>
        <w:t xml:space="preserve">　</w:t>
      </w:r>
      <w:r w:rsidR="009D4A11" w:rsidRPr="002C26BF">
        <w:rPr>
          <w:rFonts w:ascii="HG丸ｺﾞｼｯｸM-PRO" w:eastAsia="HG丸ｺﾞｼｯｸM-PRO" w:hAnsi="HG丸ｺﾞｼｯｸM-PRO" w:hint="eastAsia"/>
          <w:sz w:val="32"/>
          <w:szCs w:val="32"/>
        </w:rPr>
        <w:t>西村 優子　氏</w:t>
      </w:r>
      <w:r w:rsidR="002C26BF">
        <w:rPr>
          <w:rFonts w:ascii="HG丸ｺﾞｼｯｸM-PRO" w:eastAsia="HG丸ｺﾞｼｯｸM-PRO" w:hAnsi="HG丸ｺﾞｼｯｸM-PRO" w:hint="eastAsia"/>
          <w:sz w:val="32"/>
          <w:szCs w:val="32"/>
        </w:rPr>
        <w:t xml:space="preserve">　</w:t>
      </w:r>
      <w:r w:rsidR="002C26BF" w:rsidRPr="002C26BF">
        <w:rPr>
          <w:rFonts w:ascii="HG丸ｺﾞｼｯｸM-PRO" w:eastAsia="HG丸ｺﾞｼｯｸM-PRO" w:hAnsi="HG丸ｺﾞｼｯｸM-PRO" w:hint="eastAsia"/>
          <w:spacing w:val="-20"/>
        </w:rPr>
        <w:t>社会福祉法人グループリガーレ本部人材・開発研修センター</w:t>
      </w:r>
    </w:p>
    <w:p w:rsidR="00334E40" w:rsidRPr="00B91F2E" w:rsidRDefault="00BB7A80" w:rsidP="006440C0">
      <w:pPr>
        <w:tabs>
          <w:tab w:val="left" w:pos="490"/>
        </w:tabs>
        <w:spacing w:beforeLines="50" w:before="180" w:line="240" w:lineRule="exact"/>
        <w:ind w:left="240" w:hangingChars="100" w:hanging="240"/>
        <w:rPr>
          <w:rFonts w:ascii="HG丸ｺﾞｼｯｸM-PRO" w:eastAsia="HG丸ｺﾞｼｯｸM-PRO" w:hAnsi="HG丸ｺﾞｼｯｸM-PRO"/>
        </w:rPr>
      </w:pPr>
      <w:r>
        <w:rPr>
          <w:rFonts w:ascii="HG丸ｺﾞｼｯｸM-PRO" w:eastAsia="HG丸ｺﾞｼｯｸM-PRO" w:hAnsi="HG丸ｺﾞｼｯｸM-PRO"/>
          <w:sz w:val="24"/>
          <w:szCs w:val="24"/>
        </w:rPr>
        <w:tab/>
      </w:r>
      <w:r w:rsidR="00334E40" w:rsidRPr="0097366E">
        <w:rPr>
          <w:rFonts w:ascii="HG丸ｺﾞｼｯｸM-PRO" w:eastAsia="HG丸ｺﾞｼｯｸM-PRO" w:hAnsi="HG丸ｺﾞｼｯｸM-PRO" w:hint="eastAsia"/>
        </w:rPr>
        <w:t>※</w:t>
      </w:r>
      <w:r w:rsidR="00334E40">
        <w:rPr>
          <w:rFonts w:ascii="HG丸ｺﾞｼｯｸM-PRO" w:eastAsia="HG丸ｺﾞｼｯｸM-PRO" w:hAnsi="HG丸ｺﾞｼｯｸM-PRO" w:hint="eastAsia"/>
          <w:u w:val="single"/>
        </w:rPr>
        <w:t>この研修は３回シリーズの研修で</w:t>
      </w:r>
      <w:r w:rsidR="00334E40" w:rsidRPr="0097366E">
        <w:rPr>
          <w:rFonts w:ascii="HG丸ｺﾞｼｯｸM-PRO" w:eastAsia="HG丸ｺﾞｼｯｸM-PRO" w:hAnsi="HG丸ｺﾞｼｯｸM-PRO" w:hint="eastAsia"/>
          <w:u w:val="single"/>
        </w:rPr>
        <w:t>す</w:t>
      </w:r>
      <w:r w:rsidR="00334E40" w:rsidRPr="00B91F2E">
        <w:rPr>
          <w:rFonts w:ascii="HG丸ｺﾞｼｯｸM-PRO" w:eastAsia="HG丸ｺﾞｼｯｸM-PRO" w:hAnsi="HG丸ｺﾞｼｯｸM-PRO" w:hint="eastAsia"/>
          <w:u w:val="single"/>
        </w:rPr>
        <w:t>。</w:t>
      </w:r>
      <w:r w:rsidR="00334E40" w:rsidRPr="00B91F2E">
        <w:rPr>
          <w:rFonts w:ascii="HG丸ｺﾞｼｯｸM-PRO" w:eastAsia="HG丸ｺﾞｼｯｸM-PRO" w:hAnsi="HG丸ｺﾞｼｯｸM-PRO" w:hint="eastAsia"/>
          <w:b/>
          <w:u w:val="single"/>
        </w:rPr>
        <w:t>第１回（公開講座）のみを希望される方以外は、３回の継続受講を原則とします。</w:t>
      </w:r>
    </w:p>
    <w:p w:rsidR="00334E40" w:rsidRPr="00B91F2E" w:rsidRDefault="00334E40" w:rsidP="006440C0">
      <w:pPr>
        <w:spacing w:line="240" w:lineRule="exact"/>
        <w:ind w:leftChars="135" w:left="422" w:hangingChars="66" w:hanging="139"/>
        <w:rPr>
          <w:rFonts w:ascii="HG丸ｺﾞｼｯｸM-PRO" w:eastAsia="HG丸ｺﾞｼｯｸM-PRO" w:hAnsi="HG丸ｺﾞｼｯｸM-PRO"/>
        </w:rPr>
      </w:pPr>
      <w:r w:rsidRPr="00B91F2E">
        <w:rPr>
          <w:rFonts w:ascii="HG丸ｺﾞｼｯｸM-PRO" w:eastAsia="HG丸ｺﾞｼｯｸM-PRO" w:hAnsi="HG丸ｺﾞｼｯｸM-PRO" w:hint="eastAsia"/>
        </w:rPr>
        <w:t>※この研修では各回の研修のほかに自職場にて取り組んでいただく課題があります。</w:t>
      </w:r>
    </w:p>
    <w:p w:rsidR="00334E40" w:rsidRPr="00C127BC" w:rsidRDefault="00334E40" w:rsidP="006440C0">
      <w:pPr>
        <w:spacing w:line="240" w:lineRule="exact"/>
        <w:ind w:leftChars="135" w:left="283"/>
        <w:rPr>
          <w:rFonts w:ascii="HG丸ｺﾞｼｯｸM-PRO" w:eastAsia="HG丸ｺﾞｼｯｸM-PRO" w:hAnsi="HG丸ｺﾞｼｯｸM-PRO"/>
        </w:rPr>
      </w:pPr>
      <w:r w:rsidRPr="00B91F2E">
        <w:rPr>
          <w:rFonts w:ascii="HG丸ｺﾞｼｯｸM-PRO" w:eastAsia="HG丸ｺﾞｼｯｸM-PRO" w:hAnsi="HG丸ｺﾞｼｯｸM-PRO" w:hint="eastAsia"/>
        </w:rPr>
        <w:t>詳細については、</w:t>
      </w:r>
      <w:r>
        <w:rPr>
          <w:rFonts w:ascii="HG丸ｺﾞｼｯｸM-PRO" w:eastAsia="HG丸ｺﾞｼｯｸM-PRO" w:hAnsi="HG丸ｺﾞｼｯｸM-PRO" w:hint="eastAsia"/>
        </w:rPr>
        <w:t>研修の中でご説明します</w:t>
      </w:r>
    </w:p>
    <w:p w:rsidR="00B63333" w:rsidRPr="00536E5C" w:rsidRDefault="00D259A0" w:rsidP="00D259A0">
      <w:pPr>
        <w:pStyle w:val="a7"/>
        <w:numPr>
          <w:ilvl w:val="0"/>
          <w:numId w:val="1"/>
        </w:numPr>
        <w:spacing w:beforeLines="50" w:before="180" w:line="240" w:lineRule="exact"/>
        <w:ind w:leftChars="0"/>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B63333" w:rsidRPr="00536E5C">
        <w:rPr>
          <w:rFonts w:ascii="HG丸ｺﾞｼｯｸM-PRO" w:eastAsia="HG丸ｺﾞｼｯｸM-PRO" w:hAnsi="HG丸ｺﾞｼｯｸM-PRO" w:hint="eastAsia"/>
          <w:sz w:val="22"/>
        </w:rPr>
        <w:lastRenderedPageBreak/>
        <w:t>実施主体　　 　京都市</w:t>
      </w:r>
    </w:p>
    <w:p w:rsidR="00B63333" w:rsidRPr="00536E5C" w:rsidRDefault="00B63333" w:rsidP="00B63333">
      <w:pPr>
        <w:pStyle w:val="a5"/>
        <w:spacing w:beforeLines="50" w:before="180" w:line="240" w:lineRule="exact"/>
        <w:ind w:left="0" w:right="0" w:firstLine="283"/>
        <w:jc w:val="left"/>
        <w:rPr>
          <w:rFonts w:ascii="HG丸ｺﾞｼｯｸM-PRO" w:eastAsia="HG丸ｺﾞｼｯｸM-PRO" w:hAnsi="HG丸ｺﾞｼｯｸM-PRO"/>
          <w:kern w:val="2"/>
          <w:sz w:val="22"/>
          <w:szCs w:val="22"/>
          <w:lang w:bidi="ar-SA"/>
        </w:rPr>
      </w:pPr>
      <w:proofErr w:type="spellStart"/>
      <w:r w:rsidRPr="00536E5C">
        <w:rPr>
          <w:rFonts w:ascii="HG丸ｺﾞｼｯｸM-PRO" w:eastAsia="HG丸ｺﾞｼｯｸM-PRO" w:hAnsi="HG丸ｺﾞｼｯｸM-PRO" w:hint="eastAsia"/>
          <w:sz w:val="22"/>
          <w:szCs w:val="22"/>
        </w:rPr>
        <w:t>研修受託団体</w:t>
      </w:r>
      <w:proofErr w:type="spellEnd"/>
      <w:r w:rsidRPr="00536E5C">
        <w:rPr>
          <w:rFonts w:ascii="HG丸ｺﾞｼｯｸM-PRO" w:eastAsia="HG丸ｺﾞｼｯｸM-PRO" w:hAnsi="HG丸ｺﾞｼｯｸM-PRO" w:hint="eastAsia"/>
          <w:sz w:val="22"/>
          <w:szCs w:val="22"/>
        </w:rPr>
        <w:t xml:space="preserve">　</w:t>
      </w:r>
      <w:r w:rsidRPr="00536E5C">
        <w:rPr>
          <w:rFonts w:ascii="HG丸ｺﾞｼｯｸM-PRO" w:eastAsia="HG丸ｺﾞｼｯｸM-PRO" w:hAnsi="HG丸ｺﾞｼｯｸM-PRO" w:hint="eastAsia"/>
          <w:sz w:val="22"/>
          <w:szCs w:val="22"/>
          <w:lang w:eastAsia="ja-JP"/>
        </w:rPr>
        <w:t xml:space="preserve"> 一般社団法人</w:t>
      </w:r>
      <w:proofErr w:type="spellStart"/>
      <w:r w:rsidRPr="00536E5C">
        <w:rPr>
          <w:rFonts w:ascii="HG丸ｺﾞｼｯｸM-PRO" w:eastAsia="HG丸ｺﾞｼｯｸM-PRO" w:hAnsi="HG丸ｺﾞｼｯｸM-PRO" w:hint="eastAsia"/>
          <w:sz w:val="22"/>
          <w:szCs w:val="22"/>
        </w:rPr>
        <w:t>京都地域密着型サービス事業所協議会（地域密着協</w:t>
      </w:r>
      <w:proofErr w:type="spellEnd"/>
      <w:r w:rsidRPr="00536E5C">
        <w:rPr>
          <w:rFonts w:ascii="HG丸ｺﾞｼｯｸM-PRO" w:eastAsia="HG丸ｺﾞｼｯｸM-PRO" w:hAnsi="HG丸ｺﾞｼｯｸM-PRO" w:hint="eastAsia"/>
          <w:sz w:val="22"/>
          <w:szCs w:val="22"/>
        </w:rPr>
        <w:t>）</w:t>
      </w:r>
    </w:p>
    <w:p w:rsidR="00B63333" w:rsidRPr="00536E5C" w:rsidRDefault="00B63333" w:rsidP="00B63333">
      <w:pPr>
        <w:pStyle w:val="a5"/>
        <w:spacing w:line="240" w:lineRule="exact"/>
        <w:ind w:left="0" w:right="0"/>
        <w:jc w:val="left"/>
        <w:rPr>
          <w:rFonts w:ascii="HG丸ｺﾞｼｯｸM-PRO" w:eastAsia="HG丸ｺﾞｼｯｸM-PRO" w:hAnsi="HG丸ｺﾞｼｯｸM-PRO"/>
          <w:kern w:val="2"/>
          <w:sz w:val="22"/>
          <w:szCs w:val="22"/>
          <w:lang w:bidi="ar-SA"/>
        </w:rPr>
      </w:pPr>
      <w:r w:rsidRPr="00536E5C">
        <w:rPr>
          <w:rFonts w:ascii="HG丸ｺﾞｼｯｸM-PRO" w:eastAsia="HG丸ｺﾞｼｯｸM-PRO" w:hAnsi="HG丸ｺﾞｼｯｸM-PRO" w:hint="eastAsia"/>
          <w:kern w:val="2"/>
          <w:sz w:val="22"/>
          <w:szCs w:val="22"/>
          <w:lang w:bidi="ar-SA"/>
        </w:rPr>
        <w:t>（〒600-8127京都市下京区西木屋町通上ノ口上る梅湊町83-1 ひと・まち交流館京都4Ｆ）</w:t>
      </w:r>
    </w:p>
    <w:p w:rsidR="00B63333" w:rsidRPr="00536E5C" w:rsidRDefault="00B63333" w:rsidP="00B63333">
      <w:pPr>
        <w:pStyle w:val="a5"/>
        <w:spacing w:line="240" w:lineRule="exact"/>
        <w:ind w:leftChars="400" w:left="840" w:right="0" w:firstLineChars="750" w:firstLine="1650"/>
        <w:jc w:val="left"/>
        <w:rPr>
          <w:rFonts w:ascii="HG丸ｺﾞｼｯｸM-PRO" w:eastAsia="HG丸ｺﾞｼｯｸM-PRO" w:hAnsi="HG丸ｺﾞｼｯｸM-PRO"/>
          <w:kern w:val="2"/>
          <w:sz w:val="22"/>
          <w:szCs w:val="22"/>
          <w:lang w:bidi="ar-SA"/>
        </w:rPr>
      </w:pPr>
      <w:r w:rsidRPr="00536E5C">
        <w:rPr>
          <w:rFonts w:ascii="HG丸ｺﾞｼｯｸM-PRO" w:eastAsia="HG丸ｺﾞｼｯｸM-PRO" w:hAnsi="HG丸ｺﾞｼｯｸM-PRO" w:hint="eastAsia"/>
          <w:kern w:val="2"/>
          <w:sz w:val="22"/>
          <w:szCs w:val="22"/>
          <w:lang w:eastAsia="ja-JP" w:bidi="ar-SA"/>
        </w:rPr>
        <w:t>(</w:t>
      </w:r>
      <w:r w:rsidRPr="00536E5C">
        <w:rPr>
          <w:rFonts w:ascii="HG丸ｺﾞｼｯｸM-PRO" w:eastAsia="HG丸ｺﾞｼｯｸM-PRO" w:hAnsi="HG丸ｺﾞｼｯｸM-PRO" w:hint="eastAsia"/>
          <w:kern w:val="2"/>
          <w:sz w:val="22"/>
          <w:szCs w:val="22"/>
          <w:lang w:bidi="ar-SA"/>
        </w:rPr>
        <w:t>TEL：075-354-87</w:t>
      </w:r>
      <w:r w:rsidRPr="00536E5C">
        <w:rPr>
          <w:rFonts w:ascii="HG丸ｺﾞｼｯｸM-PRO" w:eastAsia="HG丸ｺﾞｼｯｸM-PRO" w:hAnsi="HG丸ｺﾞｼｯｸM-PRO" w:hint="eastAsia"/>
          <w:kern w:val="2"/>
          <w:sz w:val="22"/>
          <w:szCs w:val="22"/>
          <w:lang w:eastAsia="ja-JP" w:bidi="ar-SA"/>
        </w:rPr>
        <w:t>06</w:t>
      </w:r>
      <w:r w:rsidRPr="00536E5C">
        <w:rPr>
          <w:rFonts w:ascii="HG丸ｺﾞｼｯｸM-PRO" w:eastAsia="HG丸ｺﾞｼｯｸM-PRO" w:hAnsi="HG丸ｺﾞｼｯｸM-PRO" w:hint="eastAsia"/>
          <w:kern w:val="2"/>
          <w:sz w:val="22"/>
          <w:szCs w:val="22"/>
          <w:lang w:bidi="ar-SA"/>
        </w:rPr>
        <w:t xml:space="preserve">　FAX：075-</w:t>
      </w:r>
      <w:r w:rsidRPr="00536E5C">
        <w:rPr>
          <w:rFonts w:ascii="HG丸ｺﾞｼｯｸM-PRO" w:eastAsia="HG丸ｺﾞｼｯｸM-PRO" w:hAnsi="HG丸ｺﾞｼｯｸM-PRO" w:hint="eastAsia"/>
          <w:kern w:val="2"/>
          <w:sz w:val="22"/>
          <w:szCs w:val="22"/>
          <w:lang w:eastAsia="ja-JP" w:bidi="ar-SA"/>
        </w:rPr>
        <w:t>354</w:t>
      </w:r>
      <w:r w:rsidRPr="00536E5C">
        <w:rPr>
          <w:rFonts w:ascii="HG丸ｺﾞｼｯｸM-PRO" w:eastAsia="HG丸ｺﾞｼｯｸM-PRO" w:hAnsi="HG丸ｺﾞｼｯｸM-PRO" w:hint="eastAsia"/>
          <w:kern w:val="2"/>
          <w:sz w:val="22"/>
          <w:szCs w:val="22"/>
          <w:lang w:bidi="ar-SA"/>
        </w:rPr>
        <w:t>-</w:t>
      </w:r>
      <w:r w:rsidRPr="00536E5C">
        <w:rPr>
          <w:rFonts w:ascii="HG丸ｺﾞｼｯｸM-PRO" w:eastAsia="HG丸ｺﾞｼｯｸM-PRO" w:hAnsi="HG丸ｺﾞｼｯｸM-PRO" w:hint="eastAsia"/>
          <w:kern w:val="2"/>
          <w:sz w:val="22"/>
          <w:szCs w:val="22"/>
          <w:lang w:eastAsia="ja-JP" w:bidi="ar-SA"/>
        </w:rPr>
        <w:t>8770</w:t>
      </w:r>
      <w:r w:rsidRPr="00536E5C">
        <w:rPr>
          <w:rFonts w:ascii="HG丸ｺﾞｼｯｸM-PRO" w:eastAsia="HG丸ｺﾞｼｯｸM-PRO" w:hAnsi="HG丸ｺﾞｼｯｸM-PRO" w:hint="eastAsia"/>
          <w:kern w:val="2"/>
          <w:sz w:val="22"/>
          <w:szCs w:val="22"/>
          <w:lang w:bidi="ar-SA"/>
        </w:rPr>
        <w:t>）</w:t>
      </w:r>
    </w:p>
    <w:p w:rsidR="00B63333" w:rsidRPr="00536E5C" w:rsidRDefault="00B63333" w:rsidP="00B63333">
      <w:pPr>
        <w:pStyle w:val="a7"/>
        <w:numPr>
          <w:ilvl w:val="0"/>
          <w:numId w:val="1"/>
        </w:numPr>
        <w:spacing w:beforeLines="50" w:before="180" w:line="240" w:lineRule="exact"/>
        <w:ind w:leftChars="0"/>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対象者　京都市内介護サービス事業所に所属する</w:t>
      </w:r>
    </w:p>
    <w:p w:rsidR="00B63333" w:rsidRPr="00536E5C" w:rsidRDefault="00B63333" w:rsidP="00DA02B3">
      <w:pPr>
        <w:spacing w:line="240" w:lineRule="exact"/>
        <w:ind w:left="840" w:firstLine="840"/>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・介護サービス事業において</w:t>
      </w:r>
      <w:r w:rsidRPr="00536E5C">
        <w:rPr>
          <w:rFonts w:ascii="HG丸ｺﾞｼｯｸM-PRO" w:eastAsia="HG丸ｺﾞｼｯｸM-PRO" w:hAnsi="HG丸ｺﾞｼｯｸM-PRO" w:hint="eastAsia"/>
          <w:sz w:val="22"/>
          <w:u w:val="wave"/>
        </w:rPr>
        <w:t>実務経験２～５年目</w:t>
      </w:r>
      <w:r w:rsidRPr="00536E5C">
        <w:rPr>
          <w:rFonts w:ascii="HG丸ｺﾞｼｯｸM-PRO" w:eastAsia="HG丸ｺﾞｼｯｸM-PRO" w:hAnsi="HG丸ｺﾞｼｯｸM-PRO" w:hint="eastAsia"/>
          <w:sz w:val="22"/>
        </w:rPr>
        <w:t>の介護職員</w:t>
      </w:r>
    </w:p>
    <w:p w:rsidR="00B63333" w:rsidRPr="00536E5C" w:rsidRDefault="00B63333" w:rsidP="00B63333">
      <w:pPr>
        <w:spacing w:line="240" w:lineRule="exact"/>
        <w:ind w:left="2376" w:hangingChars="1080" w:hanging="2376"/>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 xml:space="preserve">　　　　　　　（第１回から第３回までの全ての講座を連続して受講できる者）</w:t>
      </w:r>
    </w:p>
    <w:p w:rsidR="00B63333" w:rsidRPr="00536E5C" w:rsidRDefault="00B63333" w:rsidP="00DA02B3">
      <w:pPr>
        <w:spacing w:line="240" w:lineRule="exact"/>
        <w:ind w:left="840" w:firstLine="840"/>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・職場づくりを担う管理者等（第１回の公開講座のみ）</w:t>
      </w:r>
    </w:p>
    <w:p w:rsidR="00B63333" w:rsidRPr="00536E5C" w:rsidRDefault="00B63333" w:rsidP="00B63333">
      <w:pPr>
        <w:spacing w:line="240" w:lineRule="exact"/>
        <w:rPr>
          <w:rFonts w:ascii="HG丸ｺﾞｼｯｸM-PRO" w:eastAsia="HG丸ｺﾞｼｯｸM-PRO" w:hAnsi="HG丸ｺﾞｼｯｸM-PRO"/>
          <w:sz w:val="22"/>
        </w:rPr>
      </w:pPr>
    </w:p>
    <w:p w:rsidR="00B63333" w:rsidRPr="00536E5C" w:rsidRDefault="00EE0704" w:rsidP="00EE0704">
      <w:pPr>
        <w:pStyle w:val="a7"/>
        <w:numPr>
          <w:ilvl w:val="0"/>
          <w:numId w:val="1"/>
        </w:numPr>
        <w:tabs>
          <w:tab w:val="left" w:pos="1843"/>
          <w:tab w:val="left" w:pos="2410"/>
        </w:tabs>
        <w:spacing w:line="24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ab/>
      </w:r>
      <w:r w:rsidR="00B63333" w:rsidRPr="00536E5C">
        <w:rPr>
          <w:rFonts w:ascii="HG丸ｺﾞｼｯｸM-PRO" w:eastAsia="HG丸ｺﾞｼｯｸM-PRO" w:hAnsi="HG丸ｺﾞｼｯｸM-PRO" w:hint="eastAsia"/>
          <w:sz w:val="22"/>
        </w:rPr>
        <w:t xml:space="preserve">第1回（公開講座）100名（連続講座受講者を優先いたします） </w:t>
      </w:r>
    </w:p>
    <w:p w:rsidR="00B63333" w:rsidRPr="00EE0704" w:rsidRDefault="00EE0704" w:rsidP="00EE0704">
      <w:pPr>
        <w:tabs>
          <w:tab w:val="left" w:pos="1843"/>
          <w:tab w:val="left" w:pos="2410"/>
        </w:tabs>
        <w:spacing w:line="240" w:lineRule="exact"/>
        <w:ind w:left="283"/>
        <w:rPr>
          <w:rFonts w:ascii="HG丸ｺﾞｼｯｸM-PRO" w:eastAsia="HG丸ｺﾞｼｯｸM-PRO" w:hAnsi="HG丸ｺﾞｼｯｸM-PRO"/>
          <w:sz w:val="22"/>
        </w:rPr>
      </w:pPr>
      <w:r>
        <w:rPr>
          <w:rFonts w:ascii="HG丸ｺﾞｼｯｸM-PRO" w:eastAsia="HG丸ｺﾞｼｯｸM-PRO" w:hAnsi="HG丸ｺﾞｼｯｸM-PRO"/>
          <w:sz w:val="22"/>
        </w:rPr>
        <w:tab/>
      </w:r>
      <w:r w:rsidR="00B63333" w:rsidRPr="00EE0704">
        <w:rPr>
          <w:rFonts w:ascii="HG丸ｺﾞｼｯｸM-PRO" w:eastAsia="HG丸ｺﾞｼｯｸM-PRO" w:hAnsi="HG丸ｺﾞｼｯｸM-PRO" w:hint="eastAsia"/>
          <w:sz w:val="22"/>
        </w:rPr>
        <w:t>第2</w:t>
      </w:r>
      <w:r w:rsidR="00DA02B3" w:rsidRPr="00EE0704">
        <w:rPr>
          <w:rFonts w:ascii="HG丸ｺﾞｼｯｸM-PRO" w:eastAsia="HG丸ｺﾞｼｯｸM-PRO" w:hAnsi="HG丸ｺﾞｼｯｸM-PRO" w:hint="eastAsia"/>
          <w:sz w:val="22"/>
        </w:rPr>
        <w:t>回・</w:t>
      </w:r>
      <w:r w:rsidR="00B63333" w:rsidRPr="00EE0704">
        <w:rPr>
          <w:rFonts w:ascii="HG丸ｺﾞｼｯｸM-PRO" w:eastAsia="HG丸ｺﾞｼｯｸM-PRO" w:hAnsi="HG丸ｺﾞｼｯｸM-PRO" w:hint="eastAsia"/>
          <w:sz w:val="22"/>
        </w:rPr>
        <w:t>第3回　50 名（先着順、ただし申込者多数の場合は１事業所２名まで）</w:t>
      </w:r>
    </w:p>
    <w:p w:rsidR="00B63333" w:rsidRPr="00536E5C" w:rsidRDefault="00B63333" w:rsidP="00EE0704">
      <w:pPr>
        <w:pStyle w:val="a7"/>
        <w:numPr>
          <w:ilvl w:val="0"/>
          <w:numId w:val="1"/>
        </w:numPr>
        <w:tabs>
          <w:tab w:val="left" w:pos="1843"/>
        </w:tabs>
        <w:spacing w:beforeLines="50" w:before="180" w:line="240" w:lineRule="exact"/>
        <w:ind w:leftChars="0" w:left="704"/>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受</w:t>
      </w:r>
      <w:r w:rsidR="00EE0704">
        <w:rPr>
          <w:rFonts w:ascii="HG丸ｺﾞｼｯｸM-PRO" w:eastAsia="HG丸ｺﾞｼｯｸM-PRO" w:hAnsi="HG丸ｺﾞｼｯｸM-PRO" w:hint="eastAsia"/>
          <w:sz w:val="22"/>
        </w:rPr>
        <w:t>講料</w:t>
      </w:r>
      <w:r w:rsidR="00EE0704">
        <w:rPr>
          <w:rFonts w:ascii="HG丸ｺﾞｼｯｸM-PRO" w:eastAsia="HG丸ｺﾞｼｯｸM-PRO" w:hAnsi="HG丸ｺﾞｼｯｸM-PRO"/>
          <w:sz w:val="22"/>
        </w:rPr>
        <w:tab/>
      </w:r>
      <w:r w:rsidRPr="00536E5C">
        <w:rPr>
          <w:rFonts w:ascii="HG丸ｺﾞｼｯｸM-PRO" w:eastAsia="HG丸ｺﾞｼｯｸM-PRO" w:hAnsi="HG丸ｺﾞｼｯｸM-PRO" w:hint="eastAsia"/>
          <w:sz w:val="22"/>
        </w:rPr>
        <w:t>無料</w:t>
      </w:r>
    </w:p>
    <w:p w:rsidR="00DA02B3" w:rsidRPr="00536E5C" w:rsidRDefault="00B63333" w:rsidP="00DA02B3">
      <w:pPr>
        <w:pStyle w:val="a7"/>
        <w:numPr>
          <w:ilvl w:val="0"/>
          <w:numId w:val="1"/>
        </w:numPr>
        <w:tabs>
          <w:tab w:val="left" w:pos="2552"/>
        </w:tabs>
        <w:spacing w:beforeLines="50" w:before="180" w:line="240" w:lineRule="exact"/>
        <w:ind w:leftChars="0" w:left="704"/>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申込方法　　　 別紙受講申込書に必要事項を記入の上、地域密着協事務局あてFAXにて</w:t>
      </w:r>
      <w:r w:rsidR="00DA02B3" w:rsidRPr="00536E5C">
        <w:rPr>
          <w:rFonts w:ascii="HG丸ｺﾞｼｯｸM-PRO" w:eastAsia="HG丸ｺﾞｼｯｸM-PRO" w:hAnsi="HG丸ｺﾞｼｯｸM-PRO" w:hint="eastAsia"/>
          <w:sz w:val="22"/>
        </w:rPr>
        <w:t xml:space="preserve">　　　　　　　　　　　　　　　　　　　　　</w:t>
      </w:r>
    </w:p>
    <w:p w:rsidR="00B63333" w:rsidRPr="00536E5C" w:rsidRDefault="00DA02B3" w:rsidP="00DA02B3">
      <w:pPr>
        <w:tabs>
          <w:tab w:val="left" w:pos="2552"/>
        </w:tabs>
        <w:spacing w:line="240" w:lineRule="exact"/>
        <w:ind w:left="284"/>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 xml:space="preserve">　　　　　　　　</w:t>
      </w:r>
      <w:r w:rsidR="00B63333" w:rsidRPr="00536E5C">
        <w:rPr>
          <w:rFonts w:ascii="HG丸ｺﾞｼｯｸM-PRO" w:eastAsia="HG丸ｺﾞｼｯｸM-PRO" w:hAnsi="HG丸ｺﾞｼｯｸM-PRO" w:hint="eastAsia"/>
          <w:sz w:val="22"/>
        </w:rPr>
        <w:t xml:space="preserve">　</w:t>
      </w:r>
      <w:r w:rsidRPr="00536E5C">
        <w:rPr>
          <w:rFonts w:ascii="HG丸ｺﾞｼｯｸM-PRO" w:eastAsia="HG丸ｺﾞｼｯｸM-PRO" w:hAnsi="HG丸ｺﾞｼｯｸM-PRO" w:hint="eastAsia"/>
          <w:sz w:val="22"/>
        </w:rPr>
        <w:t>お申し込みください。</w:t>
      </w:r>
    </w:p>
    <w:p w:rsidR="00B63333" w:rsidRPr="00536E5C" w:rsidRDefault="00B63333" w:rsidP="00B63333">
      <w:pPr>
        <w:spacing w:line="240" w:lineRule="exact"/>
        <w:rPr>
          <w:rFonts w:ascii="HG丸ｺﾞｼｯｸM-PRO" w:eastAsia="HG丸ｺﾞｼｯｸM-PRO" w:hAnsi="HG丸ｺﾞｼｯｸM-PRO"/>
          <w:sz w:val="22"/>
        </w:rPr>
      </w:pPr>
    </w:p>
    <w:p w:rsidR="00B63333" w:rsidRPr="00536E5C" w:rsidRDefault="00B63333" w:rsidP="00B63333">
      <w:pPr>
        <w:spacing w:line="240" w:lineRule="exact"/>
        <w:ind w:leftChars="900" w:left="1890" w:firstLineChars="100" w:firstLine="221"/>
        <w:rPr>
          <w:rFonts w:ascii="HG丸ｺﾞｼｯｸM-PRO" w:eastAsia="HG丸ｺﾞｼｯｸM-PRO" w:hAnsi="HG丸ｺﾞｼｯｸM-PRO"/>
          <w:b/>
          <w:sz w:val="22"/>
          <w:u w:val="double"/>
        </w:rPr>
      </w:pPr>
      <w:r w:rsidRPr="00536E5C">
        <w:rPr>
          <w:rFonts w:ascii="HG丸ｺﾞｼｯｸM-PRO" w:eastAsia="HG丸ｺﾞｼｯｸM-PRO" w:hAnsi="HG丸ｺﾞｼｯｸM-PRO" w:hint="eastAsia"/>
          <w:b/>
          <w:sz w:val="22"/>
        </w:rPr>
        <w:t>ＦＡＸ：０７５-３５４-８７７０</w:t>
      </w:r>
      <w:r w:rsidR="00DA02B3" w:rsidRPr="00536E5C">
        <w:rPr>
          <w:rFonts w:ascii="HG丸ｺﾞｼｯｸM-PRO" w:eastAsia="HG丸ｺﾞｼｯｸM-PRO" w:hAnsi="HG丸ｺﾞｼｯｸM-PRO" w:hint="eastAsia"/>
          <w:b/>
          <w:sz w:val="22"/>
        </w:rPr>
        <w:t xml:space="preserve">　　</w:t>
      </w:r>
      <w:r w:rsidR="0046042D" w:rsidRPr="00536E5C">
        <w:rPr>
          <w:rFonts w:ascii="HG丸ｺﾞｼｯｸM-PRO" w:eastAsia="HG丸ｺﾞｼｯｸM-PRO" w:hAnsi="HG丸ｺﾞｼｯｸM-PRO" w:hint="eastAsia"/>
          <w:b/>
          <w:sz w:val="22"/>
          <w:u w:val="double"/>
        </w:rPr>
        <w:t>令和元</w:t>
      </w:r>
      <w:r w:rsidRPr="00536E5C">
        <w:rPr>
          <w:rFonts w:ascii="HG丸ｺﾞｼｯｸM-PRO" w:eastAsia="HG丸ｺﾞｼｯｸM-PRO" w:hAnsi="HG丸ｺﾞｼｯｸM-PRO" w:hint="eastAsia"/>
          <w:b/>
          <w:sz w:val="22"/>
          <w:u w:val="double"/>
        </w:rPr>
        <w:t>年12月</w:t>
      </w:r>
      <w:r w:rsidR="0046042D" w:rsidRPr="00536E5C">
        <w:rPr>
          <w:rFonts w:ascii="HG丸ｺﾞｼｯｸM-PRO" w:eastAsia="HG丸ｺﾞｼｯｸM-PRO" w:hAnsi="HG丸ｺﾞｼｯｸM-PRO" w:hint="eastAsia"/>
          <w:b/>
          <w:sz w:val="22"/>
          <w:u w:val="double"/>
        </w:rPr>
        <w:t>20</w:t>
      </w:r>
      <w:r w:rsidRPr="00536E5C">
        <w:rPr>
          <w:rFonts w:ascii="HG丸ｺﾞｼｯｸM-PRO" w:eastAsia="HG丸ｺﾞｼｯｸM-PRO" w:hAnsi="HG丸ｺﾞｼｯｸM-PRO" w:hint="eastAsia"/>
          <w:b/>
          <w:sz w:val="22"/>
          <w:u w:val="double"/>
        </w:rPr>
        <w:t>日（金）必着</w:t>
      </w:r>
      <w:r w:rsidRPr="00536E5C">
        <w:rPr>
          <w:rFonts w:ascii="HG丸ｺﾞｼｯｸM-PRO" w:eastAsia="HG丸ｺﾞｼｯｸM-PRO" w:hAnsi="HG丸ｺﾞｼｯｸM-PRO" w:hint="eastAsia"/>
          <w:b/>
          <w:sz w:val="22"/>
        </w:rPr>
        <w:t xml:space="preserve">　</w:t>
      </w:r>
    </w:p>
    <w:p w:rsidR="00B63333" w:rsidRPr="00536E5C" w:rsidRDefault="00B63333" w:rsidP="00B63333">
      <w:pPr>
        <w:spacing w:line="240" w:lineRule="exact"/>
        <w:ind w:leftChars="800" w:left="2340" w:hangingChars="300" w:hanging="660"/>
        <w:rPr>
          <w:rFonts w:ascii="HG丸ｺﾞｼｯｸM-PRO" w:eastAsia="HG丸ｺﾞｼｯｸM-PRO" w:hAnsi="HG丸ｺﾞｼｯｸM-PRO"/>
          <w:sz w:val="22"/>
        </w:rPr>
      </w:pPr>
      <w:r w:rsidRPr="00536E5C">
        <w:rPr>
          <w:rFonts w:ascii="HG丸ｺﾞｼｯｸM-PRO" w:eastAsia="HG丸ｺﾞｼｯｸM-PRO" w:hAnsi="HG丸ｺﾞｼｯｸM-PRO" w:hint="eastAsia"/>
          <w:sz w:val="22"/>
        </w:rPr>
        <w:t xml:space="preserve">　　※受講申込締切後、受講決定通知を送付いたします。受講決定通知が届かない場合は、必ず地域密着協事務局までお問合せください。</w:t>
      </w:r>
    </w:p>
    <w:p w:rsidR="00DD4C4C" w:rsidRDefault="0046042D" w:rsidP="0046042D">
      <w:pPr>
        <w:tabs>
          <w:tab w:val="left" w:pos="490"/>
        </w:tabs>
        <w:spacing w:line="240" w:lineRule="exact"/>
        <w:ind w:leftChars="202" w:left="664"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6042D">
        <w:rPr>
          <w:rFonts w:ascii="HG丸ｺﾞｼｯｸM-PRO" w:eastAsia="HG丸ｺﾞｼｯｸM-PRO" w:hAnsi="HG丸ｺﾞｼｯｸM-PRO" w:hint="eastAsia"/>
          <w:sz w:val="24"/>
          <w:szCs w:val="24"/>
        </w:rPr>
        <w:t>講師</w:t>
      </w:r>
      <w:r>
        <w:rPr>
          <w:rFonts w:ascii="HG丸ｺﾞｼｯｸM-PRO" w:eastAsia="HG丸ｺﾞｼｯｸM-PRO" w:hAnsi="HG丸ｺﾞｼｯｸM-PRO" w:hint="eastAsia"/>
          <w:sz w:val="24"/>
          <w:szCs w:val="24"/>
        </w:rPr>
        <w:t>プロフィール</w:t>
      </w:r>
    </w:p>
    <w:p w:rsidR="0046042D" w:rsidRDefault="001D0811" w:rsidP="001D0811">
      <w:pPr>
        <w:tabs>
          <w:tab w:val="left" w:pos="490"/>
        </w:tabs>
        <w:spacing w:line="380" w:lineRule="exact"/>
        <w:ind w:leftChars="202" w:left="634" w:hangingChars="100" w:hanging="210"/>
        <w:rPr>
          <w:rFonts w:ascii="HG丸ｺﾞｼｯｸM-PRO" w:eastAsia="HG丸ｺﾞｼｯｸM-PRO" w:hAnsi="HG丸ｺﾞｼｯｸM-PRO"/>
          <w:sz w:val="24"/>
          <w:szCs w:val="24"/>
        </w:rPr>
      </w:pPr>
      <w:r>
        <w:rPr>
          <w:rFonts w:ascii="ＭＳ 明朝" w:hAnsi="ＭＳ 明朝"/>
          <w:noProof/>
          <w:szCs w:val="21"/>
        </w:rPr>
        <mc:AlternateContent>
          <mc:Choice Requires="wps">
            <w:drawing>
              <wp:anchor distT="0" distB="0" distL="114300" distR="114300" simplePos="0" relativeHeight="251661824" behindDoc="0" locked="0" layoutInCell="1" allowOverlap="1" wp14:anchorId="7EAF5BFD" wp14:editId="2868F4D8">
                <wp:simplePos x="0" y="0"/>
                <wp:positionH relativeFrom="margin">
                  <wp:align>right</wp:align>
                </wp:positionH>
                <wp:positionV relativeFrom="paragraph">
                  <wp:posOffset>273050</wp:posOffset>
                </wp:positionV>
                <wp:extent cx="6534150" cy="2711450"/>
                <wp:effectExtent l="0" t="0" r="19050" b="127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711450"/>
                        </a:xfrm>
                        <a:prstGeom prst="rect">
                          <a:avLst/>
                        </a:prstGeom>
                        <a:solidFill>
                          <a:srgbClr val="FFFFFF"/>
                        </a:solidFill>
                        <a:ln w="9525">
                          <a:solidFill>
                            <a:srgbClr val="000000"/>
                          </a:solidFill>
                          <a:miter lim="800000"/>
                          <a:headEnd/>
                          <a:tailEnd/>
                        </a:ln>
                      </wps:spPr>
                      <wps:txbx>
                        <w:txbxContent>
                          <w:p w:rsidR="0046042D" w:rsidRPr="0046042D" w:rsidRDefault="0046042D" w:rsidP="00DD4C4C">
                            <w:pPr>
                              <w:spacing w:line="280" w:lineRule="exact"/>
                              <w:ind w:firstLineChars="100" w:firstLine="210"/>
                              <w:rPr>
                                <w:rFonts w:ascii="HG丸ｺﾞｼｯｸM-PRO" w:eastAsia="HG丸ｺﾞｼｯｸM-PRO" w:hAnsi="HG丸ｺﾞｼｯｸM-PRO"/>
                              </w:rPr>
                            </w:pPr>
                            <w:r w:rsidRPr="0046042D">
                              <w:rPr>
                                <w:rFonts w:ascii="HG丸ｺﾞｼｯｸM-PRO" w:eastAsia="HG丸ｺﾞｼｯｸM-PRO" w:hAnsi="HG丸ｺﾞｼｯｸM-PRO" w:hint="eastAsia"/>
                              </w:rPr>
                              <w:t>1現在の所属　株式会社はいせつ総合研究所　排泄用具の情報館むつき庵　副所長</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社会福祉法人つわぶき会　つわぶき相談支援事業所　相談支援専門員</w:t>
                            </w:r>
                          </w:p>
                          <w:p w:rsidR="0046042D" w:rsidRPr="0046042D" w:rsidRDefault="0046042D" w:rsidP="00DD4C4C">
                            <w:pPr>
                              <w:spacing w:line="280" w:lineRule="exact"/>
                              <w:ind w:left="1680"/>
                              <w:rPr>
                                <w:rFonts w:ascii="HG丸ｺﾞｼｯｸM-PRO" w:eastAsia="HG丸ｺﾞｼｯｸM-PRO" w:hAnsi="HG丸ｺﾞｼｯｸM-PRO"/>
                              </w:rPr>
                            </w:pPr>
                            <w:r w:rsidRPr="0046042D">
                              <w:rPr>
                                <w:rFonts w:ascii="HG丸ｺﾞｼｯｸM-PRO" w:eastAsia="HG丸ｺﾞｼｯｸM-PRO" w:hAnsi="HG丸ｺﾞｼｯｸM-PRO" w:hint="eastAsia"/>
                              </w:rPr>
                              <w:t>社会福祉法人つわぶき会においては、和歌山市から障害者総合支援法による委託を受けて委託相談支援事業を行うとともに、法人内研修委員長として研修を行うかたわら、むつき庵の副所長としておむつフィッター研修や各地で講演会、勉強会などを行っている。</w:t>
                            </w:r>
                          </w:p>
                          <w:p w:rsidR="0046042D" w:rsidRPr="0046042D" w:rsidRDefault="0046042D" w:rsidP="00DD4C4C">
                            <w:pPr>
                              <w:spacing w:line="280" w:lineRule="exact"/>
                              <w:ind w:firstLineChars="100" w:firstLine="210"/>
                              <w:rPr>
                                <w:rFonts w:ascii="HG丸ｺﾞｼｯｸM-PRO" w:eastAsia="HG丸ｺﾞｼｯｸM-PRO" w:hAnsi="HG丸ｺﾞｼｯｸM-PRO"/>
                              </w:rPr>
                            </w:pPr>
                            <w:r w:rsidRPr="0046042D">
                              <w:rPr>
                                <w:rFonts w:ascii="HG丸ｺﾞｼｯｸM-PRO" w:eastAsia="HG丸ｺﾞｼｯｸM-PRO" w:hAnsi="HG丸ｺﾞｼｯｸM-PRO" w:hint="eastAsia"/>
                              </w:rPr>
                              <w:t>2他の役職</w:t>
                            </w:r>
                            <w:r w:rsidRPr="0046042D">
                              <w:rPr>
                                <w:rFonts w:ascii="HG丸ｺﾞｼｯｸM-PRO" w:eastAsia="HG丸ｺﾞｼｯｸM-PRO" w:hAnsi="HG丸ｺﾞｼｯｸM-PRO" w:hint="eastAsia"/>
                              </w:rPr>
                              <w:tab/>
                              <w:t>和歌山排泄ケア研究会 世話人</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いきいき体操教室 あぷろーち 指導者（高齢者向け体操教室）</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むつき庵　おむつフィッター倶楽部　代表世話人</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和歌山障害者地域生活支援協議会　コアメンバー</w:t>
                            </w:r>
                          </w:p>
                          <w:p w:rsidR="0046042D" w:rsidRPr="0046042D" w:rsidRDefault="0046042D" w:rsidP="00DD4C4C">
                            <w:pPr>
                              <w:spacing w:line="280" w:lineRule="exact"/>
                              <w:ind w:firstLineChars="100" w:firstLine="210"/>
                              <w:rPr>
                                <w:rFonts w:ascii="HG丸ｺﾞｼｯｸM-PRO" w:eastAsia="HG丸ｺﾞｼｯｸM-PRO" w:hAnsi="HG丸ｺﾞｼｯｸM-PRO"/>
                              </w:rPr>
                            </w:pPr>
                            <w:r w:rsidRPr="0046042D">
                              <w:rPr>
                                <w:rFonts w:ascii="HG丸ｺﾞｼｯｸM-PRO" w:eastAsia="HG丸ｺﾞｼｯｸM-PRO" w:hAnsi="HG丸ｺﾞｼｯｸM-PRO" w:hint="eastAsia"/>
                              </w:rPr>
                              <w:t>3保有資格</w:t>
                            </w:r>
                            <w:r w:rsidRPr="0046042D">
                              <w:rPr>
                                <w:rFonts w:ascii="HG丸ｺﾞｼｯｸM-PRO" w:eastAsia="HG丸ｺﾞｼｯｸM-PRO" w:hAnsi="HG丸ｺﾞｼｯｸM-PRO" w:hint="eastAsia"/>
                              </w:rPr>
                              <w:tab/>
                              <w:t>おむつフィッター１級</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相談支援専門員</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ホームヘルパー２級</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介護支援専門員</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鍼灸師</w:t>
                            </w:r>
                          </w:p>
                          <w:p w:rsidR="0046042D" w:rsidRPr="0046042D" w:rsidRDefault="0046042D" w:rsidP="00DD4C4C">
                            <w:pPr>
                              <w:spacing w:line="280" w:lineRule="exact"/>
                              <w:ind w:left="840" w:firstLineChars="400" w:firstLine="840"/>
                              <w:rPr>
                                <w:rFonts w:ascii="HG丸ｺﾞｼｯｸM-PRO" w:eastAsia="HG丸ｺﾞｼｯｸM-PRO" w:hAnsi="HG丸ｺﾞｼｯｸM-PRO"/>
                                <w:highlight w:val="yellow"/>
                              </w:rPr>
                            </w:pPr>
                            <w:r w:rsidRPr="0046042D">
                              <w:rPr>
                                <w:rFonts w:ascii="HG丸ｺﾞｼｯｸM-PRO" w:eastAsia="HG丸ｺﾞｼｯｸM-PRO" w:hAnsi="HG丸ｺﾞｼｯｸM-PRO" w:hint="eastAsia"/>
                              </w:rPr>
                              <w:t>福祉住環境コーディネーター２級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5BFD" id="Rectangle 9" o:spid="_x0000_s1029" style="position:absolute;left:0;text-align:left;margin-left:463.3pt;margin-top:21.5pt;width:514.5pt;height:213.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p0KgIAAE0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">
                <v:textbox inset="5.85pt,.7pt,5.85pt,.7pt">
                  <w:txbxContent>
                    <w:p w:rsidR="0046042D" w:rsidRPr="0046042D" w:rsidRDefault="0046042D" w:rsidP="00DD4C4C">
                      <w:pPr>
                        <w:spacing w:line="280" w:lineRule="exact"/>
                        <w:ind w:firstLineChars="100" w:firstLine="210"/>
                        <w:rPr>
                          <w:rFonts w:ascii="HG丸ｺﾞｼｯｸM-PRO" w:eastAsia="HG丸ｺﾞｼｯｸM-PRO" w:hAnsi="HG丸ｺﾞｼｯｸM-PRO"/>
                        </w:rPr>
                      </w:pPr>
                      <w:r w:rsidRPr="0046042D">
                        <w:rPr>
                          <w:rFonts w:ascii="HG丸ｺﾞｼｯｸM-PRO" w:eastAsia="HG丸ｺﾞｼｯｸM-PRO" w:hAnsi="HG丸ｺﾞｼｯｸM-PRO" w:hint="eastAsia"/>
                        </w:rPr>
                        <w:t>1現在の所属　株式会社はいせつ総合研究所　排泄用具の情報館むつき庵　副所長</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社会福祉法人つわぶき会　つわぶき相談支援事業所　相談支援専門員</w:t>
                      </w:r>
                    </w:p>
                    <w:p w:rsidR="0046042D" w:rsidRPr="0046042D" w:rsidRDefault="0046042D" w:rsidP="00DD4C4C">
                      <w:pPr>
                        <w:spacing w:line="280" w:lineRule="exact"/>
                        <w:ind w:left="1680"/>
                        <w:rPr>
                          <w:rFonts w:ascii="HG丸ｺﾞｼｯｸM-PRO" w:eastAsia="HG丸ｺﾞｼｯｸM-PRO" w:hAnsi="HG丸ｺﾞｼｯｸM-PRO"/>
                        </w:rPr>
                      </w:pPr>
                      <w:r w:rsidRPr="0046042D">
                        <w:rPr>
                          <w:rFonts w:ascii="HG丸ｺﾞｼｯｸM-PRO" w:eastAsia="HG丸ｺﾞｼｯｸM-PRO" w:hAnsi="HG丸ｺﾞｼｯｸM-PRO" w:hint="eastAsia"/>
                        </w:rPr>
                        <w:t>社会福祉法人つわぶき会においては、和歌山市から障害者総合支援法による委託を受けて委託相談支援事業を行うとともに、法人内研修委員長として研修を行うかたわら、むつき庵の副所長としておむつフィッター研修や各地で講演会、勉強会などを行っている。</w:t>
                      </w:r>
                    </w:p>
                    <w:p w:rsidR="0046042D" w:rsidRPr="0046042D" w:rsidRDefault="0046042D" w:rsidP="00DD4C4C">
                      <w:pPr>
                        <w:spacing w:line="280" w:lineRule="exact"/>
                        <w:ind w:firstLineChars="100" w:firstLine="210"/>
                        <w:rPr>
                          <w:rFonts w:ascii="HG丸ｺﾞｼｯｸM-PRO" w:eastAsia="HG丸ｺﾞｼｯｸM-PRO" w:hAnsi="HG丸ｺﾞｼｯｸM-PRO"/>
                        </w:rPr>
                      </w:pPr>
                      <w:r w:rsidRPr="0046042D">
                        <w:rPr>
                          <w:rFonts w:ascii="HG丸ｺﾞｼｯｸM-PRO" w:eastAsia="HG丸ｺﾞｼｯｸM-PRO" w:hAnsi="HG丸ｺﾞｼｯｸM-PRO" w:hint="eastAsia"/>
                        </w:rPr>
                        <w:t>2他の役職</w:t>
                      </w:r>
                      <w:r w:rsidRPr="0046042D">
                        <w:rPr>
                          <w:rFonts w:ascii="HG丸ｺﾞｼｯｸM-PRO" w:eastAsia="HG丸ｺﾞｼｯｸM-PRO" w:hAnsi="HG丸ｺﾞｼｯｸM-PRO" w:hint="eastAsia"/>
                        </w:rPr>
                        <w:tab/>
                        <w:t>和歌山排泄ケア研究会 世話人</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いきいき体操教室 あぷろーち 指導者（高齢者向け体操教室）</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むつき庵　おむつフィッター倶楽部　代表世話人</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和歌山障害者地域生活支援協議会　コアメンバー</w:t>
                      </w:r>
                    </w:p>
                    <w:p w:rsidR="0046042D" w:rsidRPr="0046042D" w:rsidRDefault="0046042D" w:rsidP="00DD4C4C">
                      <w:pPr>
                        <w:spacing w:line="280" w:lineRule="exact"/>
                        <w:ind w:firstLineChars="100" w:firstLine="210"/>
                        <w:rPr>
                          <w:rFonts w:ascii="HG丸ｺﾞｼｯｸM-PRO" w:eastAsia="HG丸ｺﾞｼｯｸM-PRO" w:hAnsi="HG丸ｺﾞｼｯｸM-PRO"/>
                        </w:rPr>
                      </w:pPr>
                      <w:r w:rsidRPr="0046042D">
                        <w:rPr>
                          <w:rFonts w:ascii="HG丸ｺﾞｼｯｸM-PRO" w:eastAsia="HG丸ｺﾞｼｯｸM-PRO" w:hAnsi="HG丸ｺﾞｼｯｸM-PRO" w:hint="eastAsia"/>
                        </w:rPr>
                        <w:t>3保有資格</w:t>
                      </w:r>
                      <w:r w:rsidRPr="0046042D">
                        <w:rPr>
                          <w:rFonts w:ascii="HG丸ｺﾞｼｯｸM-PRO" w:eastAsia="HG丸ｺﾞｼｯｸM-PRO" w:hAnsi="HG丸ｺﾞｼｯｸM-PRO" w:hint="eastAsia"/>
                        </w:rPr>
                        <w:tab/>
                        <w:t>おむつフィッター１級</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相談支援専門員</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ホームヘルパー２級</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介護支援専門員</w:t>
                      </w:r>
                    </w:p>
                    <w:p w:rsidR="0046042D" w:rsidRPr="0046042D" w:rsidRDefault="0046042D" w:rsidP="00DD4C4C">
                      <w:pPr>
                        <w:spacing w:line="280" w:lineRule="exact"/>
                        <w:ind w:left="840" w:firstLineChars="400" w:firstLine="840"/>
                        <w:rPr>
                          <w:rFonts w:ascii="HG丸ｺﾞｼｯｸM-PRO" w:eastAsia="HG丸ｺﾞｼｯｸM-PRO" w:hAnsi="HG丸ｺﾞｼｯｸM-PRO"/>
                        </w:rPr>
                      </w:pPr>
                      <w:r w:rsidRPr="0046042D">
                        <w:rPr>
                          <w:rFonts w:ascii="HG丸ｺﾞｼｯｸM-PRO" w:eastAsia="HG丸ｺﾞｼｯｸM-PRO" w:hAnsi="HG丸ｺﾞｼｯｸM-PRO" w:hint="eastAsia"/>
                        </w:rPr>
                        <w:t>鍼灸師</w:t>
                      </w:r>
                    </w:p>
                    <w:p w:rsidR="0046042D" w:rsidRPr="0046042D" w:rsidRDefault="0046042D" w:rsidP="00DD4C4C">
                      <w:pPr>
                        <w:spacing w:line="280" w:lineRule="exact"/>
                        <w:ind w:left="840" w:firstLineChars="400" w:firstLine="840"/>
                        <w:rPr>
                          <w:rFonts w:ascii="HG丸ｺﾞｼｯｸM-PRO" w:eastAsia="HG丸ｺﾞｼｯｸM-PRO" w:hAnsi="HG丸ｺﾞｼｯｸM-PRO"/>
                          <w:highlight w:val="yellow"/>
                        </w:rPr>
                      </w:pPr>
                      <w:r w:rsidRPr="0046042D">
                        <w:rPr>
                          <w:rFonts w:ascii="HG丸ｺﾞｼｯｸM-PRO" w:eastAsia="HG丸ｺﾞｼｯｸM-PRO" w:hAnsi="HG丸ｺﾞｼｯｸM-PRO" w:hint="eastAsia"/>
                        </w:rPr>
                        <w:t>福祉住環境コーディネーター２級</w:t>
                      </w:r>
                    </w:p>
                  </w:txbxContent>
                </v:textbox>
                <w10:wrap type="square" anchorx="margin"/>
              </v:rect>
            </w:pict>
          </mc:Fallback>
        </mc:AlternateContent>
      </w:r>
      <w:r w:rsidR="0046042D" w:rsidRPr="0046042D">
        <w:rPr>
          <w:rFonts w:ascii="HG丸ｺﾞｼｯｸM-PRO" w:eastAsia="HG丸ｺﾞｼｯｸM-PRO" w:hAnsi="HG丸ｺﾞｼｯｸM-PRO" w:hint="eastAsia"/>
          <w:sz w:val="24"/>
          <w:szCs w:val="24"/>
        </w:rPr>
        <w:t xml:space="preserve">（第１回・第２回　熊井 </w:t>
      </w:r>
      <w:r w:rsidR="00CE4D45" w:rsidRPr="00CE4D45">
        <w:rPr>
          <w:rFonts w:ascii="HG丸ｺﾞｼｯｸM-PRO" w:eastAsia="HG丸ｺﾞｼｯｸM-PRO" w:hAnsi="HG丸ｺﾞｼｯｸM-PRO" w:hint="eastAsia"/>
          <w:sz w:val="24"/>
          <w:szCs w:val="24"/>
        </w:rPr>
        <w:t>利將</w:t>
      </w:r>
      <w:r>
        <w:rPr>
          <w:rFonts w:ascii="HG丸ｺﾞｼｯｸM-PRO" w:eastAsia="HG丸ｺﾞｼｯｸM-PRO" w:hAnsi="HG丸ｺﾞｼｯｸM-PRO" w:hint="eastAsia"/>
          <w:sz w:val="24"/>
          <w:szCs w:val="24"/>
        </w:rPr>
        <w:t xml:space="preserve">　</w:t>
      </w:r>
      <w:r w:rsidR="0046042D" w:rsidRPr="0046042D">
        <w:rPr>
          <w:rFonts w:ascii="HG丸ｺﾞｼｯｸM-PRO" w:eastAsia="HG丸ｺﾞｼｯｸM-PRO" w:hAnsi="HG丸ｺﾞｼｯｸM-PRO" w:hint="eastAsia"/>
          <w:sz w:val="24"/>
          <w:szCs w:val="24"/>
        </w:rPr>
        <w:t>氏）</w:t>
      </w:r>
    </w:p>
    <w:p w:rsidR="00DD4C4C" w:rsidRDefault="00DD4C4C" w:rsidP="0046042D">
      <w:pPr>
        <w:tabs>
          <w:tab w:val="left" w:pos="490"/>
        </w:tabs>
        <w:spacing w:line="240" w:lineRule="exact"/>
        <w:ind w:leftChars="202" w:left="664" w:hangingChars="100" w:hanging="240"/>
        <w:rPr>
          <w:rFonts w:ascii="HG丸ｺﾞｼｯｸM-PRO" w:eastAsia="HG丸ｺﾞｼｯｸM-PRO" w:hAnsi="HG丸ｺﾞｼｯｸM-PRO"/>
          <w:sz w:val="24"/>
          <w:szCs w:val="24"/>
        </w:rPr>
      </w:pPr>
    </w:p>
    <w:p w:rsidR="00DD4C4C" w:rsidRDefault="00DD4C4C" w:rsidP="0046042D">
      <w:pPr>
        <w:tabs>
          <w:tab w:val="left" w:pos="490"/>
        </w:tabs>
        <w:spacing w:line="240" w:lineRule="exact"/>
        <w:ind w:leftChars="202" w:left="664" w:hangingChars="100" w:hanging="240"/>
        <w:rPr>
          <w:rFonts w:ascii="HG丸ｺﾞｼｯｸM-PRO" w:eastAsia="HG丸ｺﾞｼｯｸM-PRO" w:hAnsi="HG丸ｺﾞｼｯｸM-PRO"/>
          <w:sz w:val="24"/>
          <w:szCs w:val="24"/>
        </w:rPr>
      </w:pPr>
      <w:r w:rsidRPr="00DD4C4C">
        <w:rPr>
          <w:rFonts w:ascii="HG丸ｺﾞｼｯｸM-PRO" w:eastAsia="HG丸ｺﾞｼｯｸM-PRO" w:hAnsi="HG丸ｺﾞｼｯｸM-PRO" w:hint="eastAsia"/>
          <w:sz w:val="24"/>
          <w:szCs w:val="24"/>
        </w:rPr>
        <w:t>（第３回　西村 優子 氏）</w:t>
      </w:r>
    </w:p>
    <w:p w:rsidR="00FB52CD" w:rsidRPr="00FB52CD" w:rsidRDefault="00FB52CD" w:rsidP="00330A1F">
      <w:pPr>
        <w:spacing w:line="280" w:lineRule="exact"/>
        <w:rPr>
          <w:rFonts w:ascii="HG丸ｺﾞｼｯｸM-PRO" w:eastAsia="HG丸ｺﾞｼｯｸM-PRO" w:hAnsi="HG丸ｺﾞｼｯｸM-PRO"/>
          <w:sz w:val="24"/>
          <w:szCs w:val="24"/>
        </w:rPr>
      </w:pPr>
      <w:r w:rsidRPr="00DA02B3">
        <w:rPr>
          <w:rFonts w:ascii="ＭＳ 明朝" w:hAnsi="ＭＳ 明朝"/>
          <w:noProof/>
          <w:szCs w:val="21"/>
        </w:rPr>
        <mc:AlternateContent>
          <mc:Choice Requires="wps">
            <w:drawing>
              <wp:anchor distT="0" distB="0" distL="114300" distR="114300" simplePos="0" relativeHeight="251663872" behindDoc="0" locked="0" layoutInCell="1" allowOverlap="1" wp14:anchorId="731C9250" wp14:editId="2A260684">
                <wp:simplePos x="0" y="0"/>
                <wp:positionH relativeFrom="margin">
                  <wp:align>center</wp:align>
                </wp:positionH>
                <wp:positionV relativeFrom="paragraph">
                  <wp:posOffset>50800</wp:posOffset>
                </wp:positionV>
                <wp:extent cx="6483350" cy="3111500"/>
                <wp:effectExtent l="0" t="0" r="12700"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3111500"/>
                        </a:xfrm>
                        <a:prstGeom prst="rect">
                          <a:avLst/>
                        </a:prstGeom>
                        <a:solidFill>
                          <a:srgbClr val="FFFFFF"/>
                        </a:solidFill>
                        <a:ln w="9525">
                          <a:solidFill>
                            <a:srgbClr val="000000"/>
                          </a:solidFill>
                          <a:miter lim="800000"/>
                          <a:headEnd/>
                          <a:tailEnd/>
                        </a:ln>
                      </wps:spPr>
                      <wps:txbx>
                        <w:txbxContent>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１ 現在の所属　　社会福祉法人グループ　リガーレ　本部　人材・開発研修センター</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２ 保有資格　　　認知症看護認定看護師　　看護師　　介護支援専門員</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３ 講師履歴</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・滋賀県総合保健専門学校　第２看護学科非常勤講師（高齢者援助論Ⅰ、Ⅱ）</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・滋賀県総合保健専門学校　看護学科非常勤講師（高齢者援助論Ⅰ、Ⅱ）</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・滋賀県総合保健専門学校　歯科衛生学科非常勤講師（介護技術）</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・大津市民病院看護専門学校　看護学科非常勤講師（高齢者看護Ⅰ）</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・認知症介護指導者研修講師　認知症介護研究研修大府センター</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・滋賀県認知症介護指導者として認知症研修企画・運営参画</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・看護協会主催の研修講師：京都府看護協会「認知症サポートナース養成講座」講師</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・滋賀県事業所協議会連合会認知症研修講師　介護職編及び看護職編</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４ 研究報告</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・外部スーパービジョンの導入と課題　　2015年　日本認知症ケア学会</w:t>
                            </w:r>
                          </w:p>
                          <w:p w:rsidR="00DA02B3" w:rsidRPr="00242F9E" w:rsidRDefault="00DA02B3" w:rsidP="00DA02B3">
                            <w:pPr>
                              <w:spacing w:line="280" w:lineRule="exact"/>
                              <w:ind w:firstLineChars="100" w:firstLine="210"/>
                            </w:pPr>
                            <w:r w:rsidRPr="00DA02B3">
                              <w:rPr>
                                <w:rFonts w:ascii="HG丸ｺﾞｼｯｸM-PRO" w:eastAsia="HG丸ｺﾞｼｯｸM-PRO" w:hAnsi="HG丸ｺﾞｼｯｸM-PRO" w:hint="eastAsia"/>
                              </w:rPr>
                              <w:t>・外部スーパービジョン導入における意識の変化　　2016年　日本認知症ケ</w:t>
                            </w:r>
                            <w:r w:rsidRPr="00D259A0">
                              <w:rPr>
                                <w:rFonts w:ascii="HG丸ｺﾞｼｯｸM-PRO" w:eastAsia="HG丸ｺﾞｼｯｸM-PRO" w:hAnsi="HG丸ｺﾞｼｯｸM-PRO" w:hint="eastAsia"/>
                              </w:rPr>
                              <w:t>ア学会</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５ 著書</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・自立を促す排せつケア　中央法規出版</w:t>
                            </w:r>
                          </w:p>
                          <w:p w:rsidR="00DA02B3" w:rsidRPr="00B65D2F" w:rsidRDefault="00DA02B3" w:rsidP="00DA02B3">
                            <w:pPr>
                              <w:spacing w:line="280" w:lineRule="exact"/>
                              <w:ind w:firstLineChars="100" w:firstLine="210"/>
                            </w:pPr>
                            <w:r w:rsidRPr="00DA02B3">
                              <w:rPr>
                                <w:rFonts w:ascii="HG丸ｺﾞｼｯｸM-PRO" w:eastAsia="HG丸ｺﾞｼｯｸM-PRO" w:hAnsi="HG丸ｺﾞｼｯｸM-PRO" w:hint="eastAsia"/>
                              </w:rPr>
                              <w:t>・スタッフの気づきを促しやる気を引き出す指導術　日総研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9250" id="_x0000_s1030" style="position:absolute;left:0;text-align:left;margin-left:0;margin-top:4pt;width:510.5pt;height:24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">
                <v:textbox inset="5.85pt,.7pt,5.85pt,.7pt">
                  <w:txbxContent>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１ 現在の所属　　社会福祉法人グループ　リガーレ　本部　人材・開発研修センター</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２ 保有資格　　　認知症看護認定看護師　　看護師　　介護支援専門員</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３ 講師履歴</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・滋賀県総合保健専門学校　第２看護学科非常勤講師（高齢者援助論Ⅰ、Ⅱ）</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・滋賀県総合保健専門学校　看護学科非常勤講師（高齢者援助論Ⅰ、Ⅱ）</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・滋賀県総合保健専門学校　歯科衛生学科非常勤講師（介護技術）</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・大津市民病院看護専門学校　看護学科非常勤講師（高齢者看護Ⅰ）</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・認知症介護指導者研修講師　認知症介護研究研修大府センター</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・滋賀県認知症介護指導者として認知症研修企画・運営参画</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・看護協会主催の研修講師：京都府看護協会「認知症サポートナース養成講座」講師</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・滋賀県事業所協議会連合会認知症研修講師　介護職編及び看護職編</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４ 研究報告</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・外部スーパービジョンの導入と課題　　2015年　日本認知症ケア学会</w:t>
                      </w:r>
                    </w:p>
                    <w:p w:rsidR="00DA02B3" w:rsidRPr="00242F9E" w:rsidRDefault="00DA02B3" w:rsidP="00DA02B3">
                      <w:pPr>
                        <w:spacing w:line="280" w:lineRule="exact"/>
                        <w:ind w:firstLineChars="100" w:firstLine="210"/>
                      </w:pPr>
                      <w:r w:rsidRPr="00DA02B3">
                        <w:rPr>
                          <w:rFonts w:ascii="HG丸ｺﾞｼｯｸM-PRO" w:eastAsia="HG丸ｺﾞｼｯｸM-PRO" w:hAnsi="HG丸ｺﾞｼｯｸM-PRO" w:hint="eastAsia"/>
                        </w:rPr>
                        <w:t>・外部スーパービジョン導入における意識の変化　　2016年　日本認知症ケ</w:t>
                      </w:r>
                      <w:r w:rsidRPr="00D259A0">
                        <w:rPr>
                          <w:rFonts w:ascii="HG丸ｺﾞｼｯｸM-PRO" w:eastAsia="HG丸ｺﾞｼｯｸM-PRO" w:hAnsi="HG丸ｺﾞｼｯｸM-PRO" w:hint="eastAsia"/>
                        </w:rPr>
                        <w:t>ア学会</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５ 著書</w:t>
                      </w:r>
                    </w:p>
                    <w:p w:rsidR="00DA02B3" w:rsidRPr="00DA02B3" w:rsidRDefault="00DA02B3" w:rsidP="00DA02B3">
                      <w:pPr>
                        <w:spacing w:line="280" w:lineRule="exact"/>
                        <w:ind w:firstLineChars="100" w:firstLine="210"/>
                        <w:rPr>
                          <w:rFonts w:ascii="HG丸ｺﾞｼｯｸM-PRO" w:eastAsia="HG丸ｺﾞｼｯｸM-PRO" w:hAnsi="HG丸ｺﾞｼｯｸM-PRO"/>
                        </w:rPr>
                      </w:pPr>
                      <w:r w:rsidRPr="00DA02B3">
                        <w:rPr>
                          <w:rFonts w:ascii="HG丸ｺﾞｼｯｸM-PRO" w:eastAsia="HG丸ｺﾞｼｯｸM-PRO" w:hAnsi="HG丸ｺﾞｼｯｸM-PRO" w:hint="eastAsia"/>
                        </w:rPr>
                        <w:t>・自立を促す排せつケア　中央法規出版</w:t>
                      </w:r>
                    </w:p>
                    <w:p w:rsidR="00DA02B3" w:rsidRPr="00B65D2F" w:rsidRDefault="00DA02B3" w:rsidP="00DA02B3">
                      <w:pPr>
                        <w:spacing w:line="280" w:lineRule="exact"/>
                        <w:ind w:firstLineChars="100" w:firstLine="210"/>
                      </w:pPr>
                      <w:r w:rsidRPr="00DA02B3">
                        <w:rPr>
                          <w:rFonts w:ascii="HG丸ｺﾞｼｯｸM-PRO" w:eastAsia="HG丸ｺﾞｼｯｸM-PRO" w:hAnsi="HG丸ｺﾞｼｯｸM-PRO" w:hint="eastAsia"/>
                        </w:rPr>
                        <w:t>・スタッフの気づきを促しやる気を引き出す指導術　日総研</w:t>
                      </w:r>
                    </w:p>
                  </w:txbxContent>
                </v:textbox>
                <w10:wrap anchorx="margin"/>
              </v:rect>
            </w:pict>
          </mc:Fallback>
        </mc:AlternateContent>
      </w:r>
      <w:bookmarkStart w:id="0" w:name="_GoBack"/>
      <w:bookmarkEnd w:id="0"/>
      <w:r w:rsidR="00330A1F" w:rsidRPr="00FB52CD">
        <w:rPr>
          <w:rFonts w:ascii="HG丸ｺﾞｼｯｸM-PRO" w:eastAsia="HG丸ｺﾞｼｯｸM-PRO" w:hAnsi="HG丸ｺﾞｼｯｸM-PRO"/>
          <w:sz w:val="24"/>
          <w:szCs w:val="24"/>
        </w:rPr>
        <w:t xml:space="preserve"> </w:t>
      </w:r>
    </w:p>
    <w:sectPr w:rsidR="00FB52CD" w:rsidRPr="00FB52CD" w:rsidSect="0058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551" w:rsidRDefault="00182551" w:rsidP="00182551">
      <w:r>
        <w:separator/>
      </w:r>
    </w:p>
  </w:endnote>
  <w:endnote w:type="continuationSeparator" w:id="0">
    <w:p w:rsidR="00182551" w:rsidRDefault="00182551" w:rsidP="001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otu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551" w:rsidRDefault="00182551" w:rsidP="00182551">
      <w:r>
        <w:separator/>
      </w:r>
    </w:p>
  </w:footnote>
  <w:footnote w:type="continuationSeparator" w:id="0">
    <w:p w:rsidR="00182551" w:rsidRDefault="00182551" w:rsidP="0018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7ED1"/>
    <w:multiLevelType w:val="hybridMultilevel"/>
    <w:tmpl w:val="2F8EA1CE"/>
    <w:lvl w:ilvl="0" w:tplc="0409000F">
      <w:start w:val="1"/>
      <w:numFmt w:val="decimal"/>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471D6B87"/>
    <w:multiLevelType w:val="hybridMultilevel"/>
    <w:tmpl w:val="E6D4F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AC"/>
    <w:rsid w:val="000C6697"/>
    <w:rsid w:val="000E4ACC"/>
    <w:rsid w:val="001177D2"/>
    <w:rsid w:val="00167DA8"/>
    <w:rsid w:val="00182551"/>
    <w:rsid w:val="00186EF6"/>
    <w:rsid w:val="001B3168"/>
    <w:rsid w:val="001D0811"/>
    <w:rsid w:val="002B1DD7"/>
    <w:rsid w:val="002C26BF"/>
    <w:rsid w:val="00330A1F"/>
    <w:rsid w:val="00334E40"/>
    <w:rsid w:val="003C2CE1"/>
    <w:rsid w:val="003E590D"/>
    <w:rsid w:val="0046042D"/>
    <w:rsid w:val="00503D4A"/>
    <w:rsid w:val="0050484C"/>
    <w:rsid w:val="00536E5C"/>
    <w:rsid w:val="00585B23"/>
    <w:rsid w:val="005D37CC"/>
    <w:rsid w:val="005F2D1B"/>
    <w:rsid w:val="006440C0"/>
    <w:rsid w:val="006E79CC"/>
    <w:rsid w:val="007127E9"/>
    <w:rsid w:val="007A46BE"/>
    <w:rsid w:val="007A5C05"/>
    <w:rsid w:val="0081721F"/>
    <w:rsid w:val="008948E5"/>
    <w:rsid w:val="00964D03"/>
    <w:rsid w:val="009D4A11"/>
    <w:rsid w:val="009E23A4"/>
    <w:rsid w:val="00A140CE"/>
    <w:rsid w:val="00A51E23"/>
    <w:rsid w:val="00A55802"/>
    <w:rsid w:val="00A73B00"/>
    <w:rsid w:val="00A779A2"/>
    <w:rsid w:val="00B1163D"/>
    <w:rsid w:val="00B46185"/>
    <w:rsid w:val="00B63333"/>
    <w:rsid w:val="00BA23CD"/>
    <w:rsid w:val="00BB7A80"/>
    <w:rsid w:val="00BC58FD"/>
    <w:rsid w:val="00C556EB"/>
    <w:rsid w:val="00C6407B"/>
    <w:rsid w:val="00CA1D03"/>
    <w:rsid w:val="00CC4378"/>
    <w:rsid w:val="00CC4D86"/>
    <w:rsid w:val="00CE4D45"/>
    <w:rsid w:val="00D165AC"/>
    <w:rsid w:val="00D259A0"/>
    <w:rsid w:val="00D909BF"/>
    <w:rsid w:val="00D9439B"/>
    <w:rsid w:val="00DA02B3"/>
    <w:rsid w:val="00DD4C4C"/>
    <w:rsid w:val="00E04CDC"/>
    <w:rsid w:val="00ED40E2"/>
    <w:rsid w:val="00EE0704"/>
    <w:rsid w:val="00F466AE"/>
    <w:rsid w:val="00FB1E6C"/>
    <w:rsid w:val="00FB52CD"/>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9E28EB"/>
  <w15:docId w15:val="{78EEC7A9-D5ED-482E-A0A0-4DCE4D7E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C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CDC"/>
    <w:rPr>
      <w:rFonts w:ascii="Arial" w:eastAsia="ＭＳ ゴシック" w:hAnsi="Arial"/>
      <w:sz w:val="18"/>
      <w:szCs w:val="18"/>
    </w:rPr>
  </w:style>
  <w:style w:type="character" w:customStyle="1" w:styleId="a4">
    <w:name w:val="吹き出し (文字)"/>
    <w:link w:val="a3"/>
    <w:uiPriority w:val="99"/>
    <w:semiHidden/>
    <w:rsid w:val="00E04CDC"/>
    <w:rPr>
      <w:rFonts w:ascii="Arial" w:eastAsia="ＭＳ ゴシック" w:hAnsi="Arial" w:cs="Times New Roman"/>
      <w:sz w:val="18"/>
      <w:szCs w:val="18"/>
    </w:rPr>
  </w:style>
  <w:style w:type="paragraph" w:styleId="Web">
    <w:name w:val="Normal (Web)"/>
    <w:basedOn w:val="a"/>
    <w:uiPriority w:val="99"/>
    <w:semiHidden/>
    <w:unhideWhenUsed/>
    <w:rsid w:val="008172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ody Text"/>
    <w:basedOn w:val="a"/>
    <w:link w:val="a6"/>
    <w:rsid w:val="00B63333"/>
    <w:pPr>
      <w:widowControl/>
      <w:spacing w:line="480" w:lineRule="auto"/>
      <w:ind w:left="839" w:right="-119"/>
    </w:pPr>
    <w:rPr>
      <w:kern w:val="21"/>
      <w:szCs w:val="20"/>
      <w:lang w:val="x-none" w:eastAsia="x-none" w:bidi="he-IL"/>
    </w:rPr>
  </w:style>
  <w:style w:type="character" w:customStyle="1" w:styleId="a6">
    <w:name w:val="本文 (文字)"/>
    <w:basedOn w:val="a0"/>
    <w:link w:val="a5"/>
    <w:rsid w:val="00B63333"/>
    <w:rPr>
      <w:kern w:val="21"/>
      <w:sz w:val="21"/>
      <w:lang w:val="x-none" w:eastAsia="x-none" w:bidi="he-IL"/>
    </w:rPr>
  </w:style>
  <w:style w:type="paragraph" w:styleId="a7">
    <w:name w:val="List Paragraph"/>
    <w:basedOn w:val="a"/>
    <w:uiPriority w:val="34"/>
    <w:qFormat/>
    <w:rsid w:val="00B63333"/>
    <w:pPr>
      <w:ind w:leftChars="400" w:left="840"/>
    </w:pPr>
  </w:style>
  <w:style w:type="character" w:styleId="a8">
    <w:name w:val="Hyperlink"/>
    <w:uiPriority w:val="99"/>
    <w:unhideWhenUsed/>
    <w:rsid w:val="00FB52CD"/>
    <w:rPr>
      <w:color w:val="0563C1"/>
      <w:u w:val="single"/>
    </w:rPr>
  </w:style>
  <w:style w:type="table" w:styleId="a9">
    <w:name w:val="Table Grid"/>
    <w:basedOn w:val="a1"/>
    <w:uiPriority w:val="59"/>
    <w:rsid w:val="007A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82551"/>
    <w:pPr>
      <w:tabs>
        <w:tab w:val="center" w:pos="4252"/>
        <w:tab w:val="right" w:pos="8504"/>
      </w:tabs>
      <w:snapToGrid w:val="0"/>
    </w:pPr>
  </w:style>
  <w:style w:type="character" w:customStyle="1" w:styleId="ab">
    <w:name w:val="ヘッダー (文字)"/>
    <w:basedOn w:val="a0"/>
    <w:link w:val="aa"/>
    <w:uiPriority w:val="99"/>
    <w:rsid w:val="00182551"/>
    <w:rPr>
      <w:kern w:val="2"/>
      <w:sz w:val="21"/>
      <w:szCs w:val="22"/>
    </w:rPr>
  </w:style>
  <w:style w:type="paragraph" w:styleId="ac">
    <w:name w:val="footer"/>
    <w:basedOn w:val="a"/>
    <w:link w:val="ad"/>
    <w:uiPriority w:val="99"/>
    <w:unhideWhenUsed/>
    <w:rsid w:val="00182551"/>
    <w:pPr>
      <w:tabs>
        <w:tab w:val="center" w:pos="4252"/>
        <w:tab w:val="right" w:pos="8504"/>
      </w:tabs>
      <w:snapToGrid w:val="0"/>
    </w:pPr>
  </w:style>
  <w:style w:type="character" w:customStyle="1" w:styleId="ad">
    <w:name w:val="フッター (文字)"/>
    <w:basedOn w:val="a0"/>
    <w:link w:val="ac"/>
    <w:uiPriority w:val="99"/>
    <w:rsid w:val="001825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207A-79BC-4572-A896-F8EB57CA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shiro-07</dc:creator>
  <cp:lastModifiedBy>Kyoto</cp:lastModifiedBy>
  <cp:revision>2</cp:revision>
  <dcterms:created xsi:type="dcterms:W3CDTF">2019-11-27T23:52:00Z</dcterms:created>
  <dcterms:modified xsi:type="dcterms:W3CDTF">2019-11-27T23:52:00Z</dcterms:modified>
</cp:coreProperties>
</file>