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EA389B" w14:textId="77777777" w:rsidR="00B61300" w:rsidRPr="003A693B" w:rsidRDefault="00B9409E" w:rsidP="00B9409E">
      <w:pPr>
        <w:jc w:val="center"/>
        <w:rPr>
          <w:rFonts w:asciiTheme="majorEastAsia" w:eastAsiaTheme="majorEastAsia" w:hAnsiTheme="majorEastAsia"/>
          <w:sz w:val="28"/>
        </w:rPr>
      </w:pPr>
      <w:r w:rsidRPr="003A693B">
        <w:rPr>
          <w:rFonts w:asciiTheme="majorEastAsia" w:eastAsiaTheme="majorEastAsia" w:hAnsiTheme="majorEastAsia"/>
          <w:sz w:val="28"/>
        </w:rPr>
        <w:t>薬剤師不在時間の対応チェックシート</w:t>
      </w:r>
    </w:p>
    <w:p w14:paraId="4E8A87B8" w14:textId="77777777" w:rsidR="00B9409E" w:rsidRDefault="00B9409E"/>
    <w:p w14:paraId="33858FE3" w14:textId="77777777" w:rsidR="003A693B" w:rsidRDefault="008130D0">
      <w:r>
        <w:rPr>
          <w:rFonts w:hint="eastAsia"/>
          <w:noProof/>
        </w:rPr>
        <mc:AlternateContent>
          <mc:Choice Requires="wps">
            <w:drawing>
              <wp:anchor distT="0" distB="0" distL="114300" distR="114300" simplePos="0" relativeHeight="251659264" behindDoc="0" locked="1" layoutInCell="1" allowOverlap="1" wp14:anchorId="287F7182" wp14:editId="3C32497D">
                <wp:simplePos x="0" y="0"/>
                <wp:positionH relativeFrom="column">
                  <wp:posOffset>328295</wp:posOffset>
                </wp:positionH>
                <wp:positionV relativeFrom="paragraph">
                  <wp:posOffset>2136775</wp:posOffset>
                </wp:positionV>
                <wp:extent cx="3704590" cy="751840"/>
                <wp:effectExtent l="0" t="0" r="10160" b="10160"/>
                <wp:wrapNone/>
                <wp:docPr id="1" name="大かっこ 1"/>
                <wp:cNvGraphicFramePr/>
                <a:graphic xmlns:a="http://schemas.openxmlformats.org/drawingml/2006/main">
                  <a:graphicData uri="http://schemas.microsoft.com/office/word/2010/wordprocessingShape">
                    <wps:wsp>
                      <wps:cNvSpPr/>
                      <wps:spPr>
                        <a:xfrm>
                          <a:off x="0" y="0"/>
                          <a:ext cx="3704590" cy="751840"/>
                        </a:xfrm>
                        <a:prstGeom prst="bracketPair">
                          <a:avLst>
                            <a:gd name="adj" fmla="val 11604"/>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D38F7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5.85pt;margin-top:168.25pt;width:291.7pt;height:5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" adj="2506" strokecolor="black [3213]">
                <w10:anchorlock/>
              </v:shape>
            </w:pict>
          </mc:Fallback>
        </mc:AlternateContent>
      </w:r>
    </w:p>
    <w:tbl>
      <w:tblPr>
        <w:tblStyle w:val="a7"/>
        <w:tblW w:w="0" w:type="auto"/>
        <w:tblInd w:w="4219"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3915"/>
      </w:tblGrid>
      <w:tr w:rsidR="003A693B" w14:paraId="1FCF7B84" w14:textId="77777777" w:rsidTr="003A693B">
        <w:tc>
          <w:tcPr>
            <w:tcW w:w="1134" w:type="dxa"/>
          </w:tcPr>
          <w:p w14:paraId="25EDBC7A" w14:textId="77777777" w:rsidR="003A693B" w:rsidRDefault="003A693B">
            <w:r>
              <w:rPr>
                <w:rFonts w:hint="eastAsia"/>
              </w:rPr>
              <w:t>薬局名：</w:t>
            </w:r>
          </w:p>
        </w:tc>
        <w:tc>
          <w:tcPr>
            <w:tcW w:w="3915" w:type="dxa"/>
          </w:tcPr>
          <w:p w14:paraId="2C6452F6" w14:textId="77777777" w:rsidR="003A693B" w:rsidRDefault="003A693B"/>
        </w:tc>
      </w:tr>
    </w:tbl>
    <w:p w14:paraId="75C229C0" w14:textId="77777777" w:rsidR="00B9409E" w:rsidRDefault="00B9409E" w:rsidP="008130D0">
      <w:pPr>
        <w:spacing w:line="200" w:lineRule="exact"/>
      </w:pPr>
    </w:p>
    <w:tbl>
      <w:tblPr>
        <w:tblStyle w:val="a7"/>
        <w:tblW w:w="0" w:type="auto"/>
        <w:tblLook w:val="04A0" w:firstRow="1" w:lastRow="0" w:firstColumn="1" w:lastColumn="0" w:noHBand="0" w:noVBand="1"/>
      </w:tblPr>
      <w:tblGrid>
        <w:gridCol w:w="8330"/>
        <w:gridCol w:w="938"/>
      </w:tblGrid>
      <w:tr w:rsidR="006F1230" w14:paraId="571C0DCB" w14:textId="77777777" w:rsidTr="003A693B">
        <w:tc>
          <w:tcPr>
            <w:tcW w:w="8330" w:type="dxa"/>
          </w:tcPr>
          <w:p w14:paraId="34C8B0CC" w14:textId="77777777" w:rsidR="006F1230" w:rsidRDefault="006F1230" w:rsidP="003A693B">
            <w:pPr>
              <w:jc w:val="center"/>
            </w:pPr>
            <w:r>
              <w:rPr>
                <w:rFonts w:hint="eastAsia"/>
              </w:rPr>
              <w:t>確</w:t>
            </w:r>
            <w:r w:rsidR="003A693B">
              <w:rPr>
                <w:rFonts w:hint="eastAsia"/>
              </w:rPr>
              <w:t xml:space="preserve">　　　</w:t>
            </w:r>
            <w:r>
              <w:rPr>
                <w:rFonts w:hint="eastAsia"/>
              </w:rPr>
              <w:t>認</w:t>
            </w:r>
            <w:r w:rsidR="003A693B">
              <w:rPr>
                <w:rFonts w:hint="eastAsia"/>
              </w:rPr>
              <w:t xml:space="preserve">　　　</w:t>
            </w:r>
            <w:r>
              <w:rPr>
                <w:rFonts w:hint="eastAsia"/>
              </w:rPr>
              <w:t>事</w:t>
            </w:r>
            <w:r w:rsidR="003A693B">
              <w:rPr>
                <w:rFonts w:hint="eastAsia"/>
              </w:rPr>
              <w:t xml:space="preserve">　　　</w:t>
            </w:r>
            <w:r>
              <w:rPr>
                <w:rFonts w:hint="eastAsia"/>
              </w:rPr>
              <w:t>項</w:t>
            </w:r>
          </w:p>
        </w:tc>
        <w:tc>
          <w:tcPr>
            <w:tcW w:w="938" w:type="dxa"/>
          </w:tcPr>
          <w:p w14:paraId="12335A4E" w14:textId="77777777" w:rsidR="006F1230" w:rsidRPr="009963D0" w:rsidRDefault="006F1230" w:rsidP="00276856">
            <w:pPr>
              <w:jc w:val="center"/>
              <w:rPr>
                <w:w w:val="50"/>
              </w:rPr>
            </w:pPr>
            <w:r w:rsidRPr="009963D0">
              <w:rPr>
                <w:rFonts w:hint="eastAsia"/>
                <w:w w:val="50"/>
              </w:rPr>
              <w:t>チェック欄</w:t>
            </w:r>
          </w:p>
        </w:tc>
      </w:tr>
      <w:tr w:rsidR="006F1230" w14:paraId="544EA2F7" w14:textId="77777777" w:rsidTr="003A693B">
        <w:trPr>
          <w:trHeight w:val="786"/>
        </w:trPr>
        <w:tc>
          <w:tcPr>
            <w:tcW w:w="8330" w:type="dxa"/>
          </w:tcPr>
          <w:p w14:paraId="6A4A0C12" w14:textId="20DB49AE" w:rsidR="006F1230" w:rsidRDefault="00C1670A">
            <w:r>
              <w:rPr>
                <w:rFonts w:hint="eastAsia"/>
              </w:rPr>
              <w:t>（１）薬剤師不在時間は</w:t>
            </w:r>
            <w:r w:rsidR="00A92E7D">
              <w:rPr>
                <w:rFonts w:hint="eastAsia"/>
              </w:rPr>
              <w:t>、</w:t>
            </w:r>
            <w:r w:rsidR="006F1230">
              <w:rPr>
                <w:rFonts w:hint="eastAsia"/>
              </w:rPr>
              <w:t>調剤室を閉鎖することができる。</w:t>
            </w:r>
          </w:p>
        </w:tc>
        <w:sdt>
          <w:sdtPr>
            <w:id w:val="-2005037339"/>
            <w14:checkbox>
              <w14:checked w14:val="0"/>
              <w14:checkedState w14:val="2611" w14:font="ＭＳ Ｐゴシック"/>
              <w14:uncheckedState w14:val="2610" w14:font="ＭＳ ゴシック"/>
            </w14:checkbox>
          </w:sdtPr>
          <w:sdtEndPr/>
          <w:sdtContent>
            <w:tc>
              <w:tcPr>
                <w:tcW w:w="938" w:type="dxa"/>
              </w:tcPr>
              <w:p w14:paraId="35BDFAE3" w14:textId="77777777" w:rsidR="006F1230" w:rsidRDefault="006F1230" w:rsidP="00276856">
                <w:pPr>
                  <w:jc w:val="center"/>
                </w:pPr>
                <w:r>
                  <w:rPr>
                    <w:rFonts w:hAnsi="ＭＳ ゴシック" w:hint="eastAsia"/>
                  </w:rPr>
                  <w:t>☐</w:t>
                </w:r>
              </w:p>
            </w:tc>
          </w:sdtContent>
        </w:sdt>
      </w:tr>
      <w:tr w:rsidR="006F1230" w14:paraId="1CC933E3" w14:textId="77777777" w:rsidTr="003A693B">
        <w:tc>
          <w:tcPr>
            <w:tcW w:w="8330" w:type="dxa"/>
          </w:tcPr>
          <w:p w14:paraId="67CEC907" w14:textId="77777777" w:rsidR="006F1230" w:rsidRDefault="006F1230" w:rsidP="003A693B">
            <w:pPr>
              <w:ind w:left="480" w:hangingChars="200" w:hanging="480"/>
            </w:pPr>
            <w:r>
              <w:rPr>
                <w:rFonts w:hint="eastAsia"/>
              </w:rPr>
              <w:t>（２）薬剤師不在時間に係る事項を薬局内の見やすい場所及び薬局の外側の見やすい場所に掲示できる。</w:t>
            </w:r>
          </w:p>
          <w:p w14:paraId="0302EF95" w14:textId="77777777" w:rsidR="008130D0" w:rsidRPr="008130D0" w:rsidRDefault="00BD4253" w:rsidP="00BD4253">
            <w:pPr>
              <w:spacing w:line="300" w:lineRule="exact"/>
              <w:ind w:leftChars="200" w:left="480" w:firstLineChars="200" w:firstLine="420"/>
              <w:rPr>
                <w:sz w:val="21"/>
              </w:rPr>
            </w:pPr>
            <w:r>
              <w:rPr>
                <w:rFonts w:hint="eastAsia"/>
                <w:sz w:val="21"/>
              </w:rPr>
              <w:t>＜</w:t>
            </w:r>
            <w:r w:rsidR="008130D0" w:rsidRPr="008130D0">
              <w:rPr>
                <w:rFonts w:hint="eastAsia"/>
                <w:sz w:val="21"/>
              </w:rPr>
              <w:t>掲示事項</w:t>
            </w:r>
            <w:r>
              <w:rPr>
                <w:rFonts w:hint="eastAsia"/>
                <w:sz w:val="21"/>
              </w:rPr>
              <w:t>＞</w:t>
            </w:r>
          </w:p>
          <w:p w14:paraId="22ADD909" w14:textId="77777777" w:rsidR="008130D0" w:rsidRPr="008130D0" w:rsidRDefault="008130D0" w:rsidP="008130D0">
            <w:pPr>
              <w:spacing w:line="300" w:lineRule="exact"/>
              <w:ind w:leftChars="200" w:left="480" w:firstLineChars="200" w:firstLine="420"/>
              <w:rPr>
                <w:sz w:val="21"/>
              </w:rPr>
            </w:pPr>
            <w:r w:rsidRPr="008130D0">
              <w:rPr>
                <w:rFonts w:hint="eastAsia"/>
                <w:sz w:val="21"/>
              </w:rPr>
              <w:t>・　薬剤師が不在のため調剤に応じることができない旨</w:t>
            </w:r>
          </w:p>
          <w:p w14:paraId="026BE0B4" w14:textId="77777777" w:rsidR="008130D0" w:rsidRPr="008130D0" w:rsidRDefault="008130D0" w:rsidP="008130D0">
            <w:pPr>
              <w:spacing w:line="300" w:lineRule="exact"/>
              <w:ind w:leftChars="200" w:left="480" w:firstLineChars="200" w:firstLine="420"/>
              <w:rPr>
                <w:sz w:val="21"/>
              </w:rPr>
            </w:pPr>
            <w:r w:rsidRPr="008130D0">
              <w:rPr>
                <w:rFonts w:hint="eastAsia"/>
                <w:sz w:val="21"/>
              </w:rPr>
              <w:t>・　薬剤師が不在にしている理由</w:t>
            </w:r>
          </w:p>
          <w:p w14:paraId="7F9806DE" w14:textId="77777777" w:rsidR="008130D0" w:rsidRDefault="008130D0" w:rsidP="008130D0">
            <w:pPr>
              <w:spacing w:line="300" w:lineRule="exact"/>
              <w:ind w:leftChars="200" w:left="480" w:firstLineChars="200" w:firstLine="420"/>
              <w:rPr>
                <w:sz w:val="21"/>
              </w:rPr>
            </w:pPr>
            <w:r w:rsidRPr="008130D0">
              <w:rPr>
                <w:rFonts w:hint="eastAsia"/>
                <w:sz w:val="21"/>
              </w:rPr>
              <w:t>・　薬剤師が薬局に戻る予定時刻</w:t>
            </w:r>
          </w:p>
          <w:p w14:paraId="064C7CAC" w14:textId="77777777" w:rsidR="008130D0" w:rsidRDefault="008130D0" w:rsidP="008130D0">
            <w:pPr>
              <w:spacing w:line="100" w:lineRule="exact"/>
            </w:pPr>
          </w:p>
        </w:tc>
        <w:sdt>
          <w:sdtPr>
            <w:id w:val="-289204467"/>
            <w14:checkbox>
              <w14:checked w14:val="0"/>
              <w14:checkedState w14:val="2611" w14:font="ＭＳ Ｐゴシック"/>
              <w14:uncheckedState w14:val="2610" w14:font="ＭＳ ゴシック"/>
            </w14:checkbox>
          </w:sdtPr>
          <w:sdtEndPr/>
          <w:sdtContent>
            <w:tc>
              <w:tcPr>
                <w:tcW w:w="938" w:type="dxa"/>
              </w:tcPr>
              <w:p w14:paraId="3F578D01" w14:textId="77777777" w:rsidR="006F1230" w:rsidRDefault="003A693B" w:rsidP="00276856">
                <w:pPr>
                  <w:jc w:val="center"/>
                </w:pPr>
                <w:r>
                  <w:rPr>
                    <w:rFonts w:hAnsi="ＭＳ ゴシック" w:hint="eastAsia"/>
                  </w:rPr>
                  <w:t>☐</w:t>
                </w:r>
              </w:p>
            </w:tc>
          </w:sdtContent>
        </w:sdt>
      </w:tr>
      <w:tr w:rsidR="006F1230" w14:paraId="467DBB5E" w14:textId="77777777" w:rsidTr="003A693B">
        <w:tc>
          <w:tcPr>
            <w:tcW w:w="8330" w:type="dxa"/>
          </w:tcPr>
          <w:p w14:paraId="6DD83ABE" w14:textId="28C5BAE8" w:rsidR="006F1230" w:rsidRDefault="00C1670A" w:rsidP="003A693B">
            <w:pPr>
              <w:ind w:left="480" w:hangingChars="200" w:hanging="480"/>
            </w:pPr>
            <w:r>
              <w:rPr>
                <w:rFonts w:hint="eastAsia"/>
              </w:rPr>
              <w:t>（３）薬剤師不在時間は</w:t>
            </w:r>
            <w:r w:rsidR="00A92E7D">
              <w:rPr>
                <w:rFonts w:hint="eastAsia"/>
              </w:rPr>
              <w:t>、</w:t>
            </w:r>
            <w:r w:rsidR="006F1230">
              <w:rPr>
                <w:rFonts w:hint="eastAsia"/>
              </w:rPr>
              <w:t>１日当たり４時間</w:t>
            </w:r>
            <w:r w:rsidR="00A92E7D">
              <w:rPr>
                <w:rFonts w:hint="eastAsia"/>
              </w:rPr>
              <w:t>、</w:t>
            </w:r>
            <w:r w:rsidR="006F1230">
              <w:rPr>
                <w:rFonts w:hint="eastAsia"/>
              </w:rPr>
              <w:t>又は１日の開店時間の２分の１のうちいずれか短い時間を超えない。</w:t>
            </w:r>
          </w:p>
        </w:tc>
        <w:sdt>
          <w:sdtPr>
            <w:id w:val="-1528399843"/>
            <w14:checkbox>
              <w14:checked w14:val="0"/>
              <w14:checkedState w14:val="2611" w14:font="ＭＳ Ｐゴシック"/>
              <w14:uncheckedState w14:val="2610" w14:font="ＭＳ ゴシック"/>
            </w14:checkbox>
          </w:sdtPr>
          <w:sdtEndPr/>
          <w:sdtContent>
            <w:tc>
              <w:tcPr>
                <w:tcW w:w="938" w:type="dxa"/>
              </w:tcPr>
              <w:p w14:paraId="1B527C78" w14:textId="77777777" w:rsidR="006F1230" w:rsidRDefault="003A693B" w:rsidP="00276856">
                <w:pPr>
                  <w:jc w:val="center"/>
                </w:pPr>
                <w:r>
                  <w:rPr>
                    <w:rFonts w:hAnsi="ＭＳ ゴシック" w:hint="eastAsia"/>
                  </w:rPr>
                  <w:t>☐</w:t>
                </w:r>
              </w:p>
            </w:tc>
          </w:sdtContent>
        </w:sdt>
      </w:tr>
      <w:tr w:rsidR="006F1230" w14:paraId="05CF33C4" w14:textId="77777777" w:rsidTr="003A693B">
        <w:tc>
          <w:tcPr>
            <w:tcW w:w="8330" w:type="dxa"/>
          </w:tcPr>
          <w:p w14:paraId="6089F2B1" w14:textId="2D67E900" w:rsidR="006F1230" w:rsidRDefault="00C1670A" w:rsidP="003A693B">
            <w:pPr>
              <w:ind w:left="480" w:hangingChars="200" w:hanging="480"/>
            </w:pPr>
            <w:r>
              <w:rPr>
                <w:rFonts w:hint="eastAsia"/>
              </w:rPr>
              <w:t>（４）薬剤師不在時間内は</w:t>
            </w:r>
            <w:r w:rsidR="00A92E7D">
              <w:rPr>
                <w:rFonts w:hint="eastAsia"/>
              </w:rPr>
              <w:t>、</w:t>
            </w:r>
            <w:r w:rsidR="006F1230">
              <w:rPr>
                <w:rFonts w:hint="eastAsia"/>
              </w:rPr>
              <w:t>管理薬剤師が</w:t>
            </w:r>
            <w:r w:rsidR="00A92E7D">
              <w:rPr>
                <w:rFonts w:hint="eastAsia"/>
              </w:rPr>
              <w:t>、</w:t>
            </w:r>
            <w:r w:rsidR="003A693B">
              <w:rPr>
                <w:rFonts w:hint="eastAsia"/>
              </w:rPr>
              <w:t>薬局において勤務している従事者と連絡ができる体制を備えている。</w:t>
            </w:r>
          </w:p>
        </w:tc>
        <w:sdt>
          <w:sdtPr>
            <w:id w:val="1145861535"/>
            <w14:checkbox>
              <w14:checked w14:val="0"/>
              <w14:checkedState w14:val="2611" w14:font="ＭＳ Ｐゴシック"/>
              <w14:uncheckedState w14:val="2610" w14:font="ＭＳ ゴシック"/>
            </w14:checkbox>
          </w:sdtPr>
          <w:sdtEndPr/>
          <w:sdtContent>
            <w:tc>
              <w:tcPr>
                <w:tcW w:w="938" w:type="dxa"/>
              </w:tcPr>
              <w:p w14:paraId="27305F92" w14:textId="77777777" w:rsidR="006F1230" w:rsidRDefault="003A693B" w:rsidP="00276856">
                <w:pPr>
                  <w:jc w:val="center"/>
                </w:pPr>
                <w:r>
                  <w:rPr>
                    <w:rFonts w:hAnsi="ＭＳ ゴシック" w:hint="eastAsia"/>
                  </w:rPr>
                  <w:t>☐</w:t>
                </w:r>
              </w:p>
            </w:tc>
          </w:sdtContent>
        </w:sdt>
      </w:tr>
      <w:tr w:rsidR="003A693B" w14:paraId="2AC5EDC6" w14:textId="77777777" w:rsidTr="003A693B">
        <w:tc>
          <w:tcPr>
            <w:tcW w:w="8330" w:type="dxa"/>
          </w:tcPr>
          <w:p w14:paraId="7901A3DE" w14:textId="086CF507" w:rsidR="003A693B" w:rsidRDefault="00C1670A" w:rsidP="003A693B">
            <w:pPr>
              <w:ind w:left="480" w:hangingChars="200" w:hanging="480"/>
            </w:pPr>
            <w:r>
              <w:rPr>
                <w:rFonts w:hint="eastAsia"/>
              </w:rPr>
              <w:t>（５）薬剤師不在時間内に調剤を行う必要が生じた場合に</w:t>
            </w:r>
            <w:r w:rsidR="00A92E7D">
              <w:rPr>
                <w:rFonts w:hint="eastAsia"/>
              </w:rPr>
              <w:t>、</w:t>
            </w:r>
            <w:r w:rsidR="003A693B">
              <w:rPr>
                <w:rFonts w:hint="eastAsia"/>
              </w:rPr>
              <w:t>近隣の薬局を紹介すること</w:t>
            </w:r>
            <w:r w:rsidR="00BD4253">
              <w:rPr>
                <w:rFonts w:hint="eastAsia"/>
              </w:rPr>
              <w:t>若しくは</w:t>
            </w:r>
            <w:r w:rsidR="003A693B">
              <w:rPr>
                <w:rFonts w:hint="eastAsia"/>
              </w:rPr>
              <w:t>調剤に従事する薬剤師が速やかに薬局に戻ること又はその他必要な措置を講じる体制を構築している。</w:t>
            </w:r>
          </w:p>
        </w:tc>
        <w:sdt>
          <w:sdtPr>
            <w:id w:val="-1033579995"/>
            <w14:checkbox>
              <w14:checked w14:val="0"/>
              <w14:checkedState w14:val="2611" w14:font="ＭＳ Ｐゴシック"/>
              <w14:uncheckedState w14:val="2610" w14:font="ＭＳ ゴシック"/>
            </w14:checkbox>
          </w:sdtPr>
          <w:sdtEndPr/>
          <w:sdtContent>
            <w:tc>
              <w:tcPr>
                <w:tcW w:w="938" w:type="dxa"/>
              </w:tcPr>
              <w:p w14:paraId="4EF8684B" w14:textId="77777777" w:rsidR="003A693B" w:rsidRDefault="003A693B" w:rsidP="00276856">
                <w:pPr>
                  <w:jc w:val="center"/>
                </w:pPr>
                <w:r>
                  <w:rPr>
                    <w:rFonts w:hAnsi="ＭＳ ゴシック" w:hint="eastAsia"/>
                  </w:rPr>
                  <w:t>☐</w:t>
                </w:r>
              </w:p>
            </w:tc>
          </w:sdtContent>
        </w:sdt>
      </w:tr>
      <w:tr w:rsidR="003A693B" w14:paraId="2FE32EC6" w14:textId="77777777" w:rsidTr="003A693B">
        <w:tc>
          <w:tcPr>
            <w:tcW w:w="8330" w:type="dxa"/>
          </w:tcPr>
          <w:p w14:paraId="063F8752" w14:textId="528C7367" w:rsidR="003A693B" w:rsidRDefault="003A693B" w:rsidP="003A693B">
            <w:pPr>
              <w:ind w:left="480" w:hangingChars="200" w:hanging="480"/>
            </w:pPr>
            <w:r>
              <w:rPr>
                <w:rFonts w:hint="eastAsia"/>
              </w:rPr>
              <w:t>（６）薬剤師不在</w:t>
            </w:r>
            <w:r w:rsidR="00C1670A">
              <w:rPr>
                <w:rFonts w:hint="eastAsia"/>
              </w:rPr>
              <w:t>時間における薬局の適正な管理のための業務に関する手順書を作成し</w:t>
            </w:r>
            <w:r w:rsidR="00A92E7D">
              <w:rPr>
                <w:rFonts w:hint="eastAsia"/>
              </w:rPr>
              <w:t>、</w:t>
            </w:r>
            <w:r>
              <w:rPr>
                <w:rFonts w:hint="eastAsia"/>
              </w:rPr>
              <w:t>当該手順書に基づき業務を実施できるようにしている。</w:t>
            </w:r>
          </w:p>
        </w:tc>
        <w:sdt>
          <w:sdtPr>
            <w:id w:val="1162505486"/>
            <w14:checkbox>
              <w14:checked w14:val="0"/>
              <w14:checkedState w14:val="2611" w14:font="ＭＳ Ｐゴシック"/>
              <w14:uncheckedState w14:val="2610" w14:font="ＭＳ ゴシック"/>
            </w14:checkbox>
          </w:sdtPr>
          <w:sdtEndPr/>
          <w:sdtContent>
            <w:tc>
              <w:tcPr>
                <w:tcW w:w="938" w:type="dxa"/>
              </w:tcPr>
              <w:p w14:paraId="4E3705B7" w14:textId="77777777" w:rsidR="003A693B" w:rsidRDefault="003A693B" w:rsidP="00276856">
                <w:pPr>
                  <w:jc w:val="center"/>
                </w:pPr>
                <w:r>
                  <w:rPr>
                    <w:rFonts w:hAnsi="ＭＳ ゴシック" w:hint="eastAsia"/>
                  </w:rPr>
                  <w:t>☐</w:t>
                </w:r>
              </w:p>
            </w:tc>
          </w:sdtContent>
        </w:sdt>
      </w:tr>
      <w:tr w:rsidR="00BD4253" w14:paraId="48B8CFAB" w14:textId="77777777" w:rsidTr="003A693B">
        <w:tc>
          <w:tcPr>
            <w:tcW w:w="8330" w:type="dxa"/>
          </w:tcPr>
          <w:p w14:paraId="39862DFC" w14:textId="2E0C2402" w:rsidR="00BD4253" w:rsidRDefault="00C1670A" w:rsidP="00BD4253">
            <w:pPr>
              <w:ind w:left="480" w:hangingChars="200" w:hanging="480"/>
            </w:pPr>
            <w:r>
              <w:rPr>
                <w:rFonts w:hint="eastAsia"/>
              </w:rPr>
              <w:t>（７）管理薬剤師が</w:t>
            </w:r>
            <w:r w:rsidR="00A92E7D">
              <w:rPr>
                <w:rFonts w:hint="eastAsia"/>
              </w:rPr>
              <w:t>、</w:t>
            </w:r>
            <w:r w:rsidR="00BD4253">
              <w:rPr>
                <w:rFonts w:hint="eastAsia"/>
              </w:rPr>
              <w:t>薬局の管理に関する帳簿</w:t>
            </w:r>
            <w:r>
              <w:rPr>
                <w:rFonts w:hint="eastAsia"/>
              </w:rPr>
              <w:t>や業務日誌等の記録により薬剤師不在時間の状況を確認するとともに</w:t>
            </w:r>
            <w:r w:rsidR="00A92E7D">
              <w:rPr>
                <w:rFonts w:hint="eastAsia"/>
              </w:rPr>
              <w:t>、</w:t>
            </w:r>
            <w:r w:rsidR="00BD4253">
              <w:rPr>
                <w:rFonts w:hint="eastAsia"/>
              </w:rPr>
              <w:t>薬剤師不在時間に薬局において勤務している従事者からその状況を報告させる体制を構築している。</w:t>
            </w:r>
          </w:p>
        </w:tc>
        <w:sdt>
          <w:sdtPr>
            <w:id w:val="786855857"/>
            <w14:checkbox>
              <w14:checked w14:val="0"/>
              <w14:checkedState w14:val="2611" w14:font="ＭＳ Ｐゴシック"/>
              <w14:uncheckedState w14:val="2610" w14:font="ＭＳ ゴシック"/>
            </w14:checkbox>
          </w:sdtPr>
          <w:sdtEndPr/>
          <w:sdtContent>
            <w:tc>
              <w:tcPr>
                <w:tcW w:w="938" w:type="dxa"/>
              </w:tcPr>
              <w:p w14:paraId="6B9EDE08" w14:textId="77777777" w:rsidR="00BD4253" w:rsidRDefault="00BD4253" w:rsidP="00276856">
                <w:pPr>
                  <w:jc w:val="center"/>
                  <w:rPr>
                    <w:rFonts w:hAnsi="ＭＳ ゴシック"/>
                  </w:rPr>
                </w:pPr>
                <w:r>
                  <w:rPr>
                    <w:rFonts w:hAnsi="ＭＳ ゴシック" w:hint="eastAsia"/>
                  </w:rPr>
                  <w:t>☐</w:t>
                </w:r>
              </w:p>
            </w:tc>
          </w:sdtContent>
        </w:sdt>
      </w:tr>
    </w:tbl>
    <w:p w14:paraId="7503A936" w14:textId="76AE69EA" w:rsidR="00B9409E" w:rsidRPr="004D43FD" w:rsidRDefault="00BD4253" w:rsidP="00BD4253">
      <w:pPr>
        <w:ind w:left="240" w:hangingChars="100" w:hanging="240"/>
        <w:rPr>
          <w:rFonts w:hAnsi="ＭＳ ゴシック"/>
        </w:rPr>
      </w:pPr>
      <w:r w:rsidRPr="004D43FD">
        <w:rPr>
          <w:rFonts w:hAnsi="ＭＳ ゴシック" w:cs="ＭＳ 明朝"/>
        </w:rPr>
        <w:t>※</w:t>
      </w:r>
      <w:r w:rsidR="00C1670A">
        <w:rPr>
          <w:rFonts w:hAnsi="ＭＳ ゴシック" w:cs="ＭＳ 明朝"/>
        </w:rPr>
        <w:t xml:space="preserve">　「薬剤師不在時間」とは</w:t>
      </w:r>
      <w:r w:rsidR="00A92E7D">
        <w:rPr>
          <w:rFonts w:hAnsi="ＭＳ ゴシック" w:cs="ＭＳ 明朝" w:hint="eastAsia"/>
        </w:rPr>
        <w:t>、</w:t>
      </w:r>
      <w:r w:rsidR="00C1670A">
        <w:rPr>
          <w:rFonts w:hAnsi="ＭＳ ゴシック" w:cs="ＭＳ 明朝"/>
        </w:rPr>
        <w:t>開店時間のうち</w:t>
      </w:r>
      <w:r w:rsidR="0064354E">
        <w:rPr>
          <w:rFonts w:hAnsi="ＭＳ ゴシック" w:cs="ＭＳ 明朝" w:hint="eastAsia"/>
        </w:rPr>
        <w:t>、</w:t>
      </w:r>
      <w:r w:rsidRPr="004D43FD">
        <w:rPr>
          <w:rFonts w:hAnsi="ＭＳ ゴシック" w:cs="ＭＳ 明朝"/>
        </w:rPr>
        <w:t>当該薬局において調剤に従事する薬剤師が当該薬局以外の場所においてその業務を行うため</w:t>
      </w:r>
      <w:r w:rsidR="00A92E7D">
        <w:rPr>
          <w:rFonts w:hAnsi="ＭＳ ゴシック" w:cs="ＭＳ 明朝" w:hint="eastAsia"/>
        </w:rPr>
        <w:t>、</w:t>
      </w:r>
      <w:r w:rsidRPr="004D43FD">
        <w:rPr>
          <w:rFonts w:hAnsi="ＭＳ ゴシック" w:cs="ＭＳ 明朝"/>
        </w:rPr>
        <w:t>やむを得ず</w:t>
      </w:r>
      <w:r w:rsidR="00A92E7D">
        <w:rPr>
          <w:rFonts w:hAnsi="ＭＳ ゴシック" w:cs="ＭＳ 明朝" w:hint="eastAsia"/>
        </w:rPr>
        <w:t>、</w:t>
      </w:r>
      <w:r w:rsidRPr="004D43FD">
        <w:rPr>
          <w:rFonts w:hAnsi="ＭＳ ゴシック" w:cs="ＭＳ 明朝"/>
        </w:rPr>
        <w:t>かつ</w:t>
      </w:r>
      <w:r w:rsidR="00A92E7D">
        <w:rPr>
          <w:rFonts w:hAnsi="ＭＳ ゴシック" w:cs="ＭＳ 明朝" w:hint="eastAsia"/>
        </w:rPr>
        <w:t>、</w:t>
      </w:r>
      <w:r w:rsidRPr="004D43FD">
        <w:rPr>
          <w:rFonts w:hAnsi="ＭＳ ゴシック" w:cs="ＭＳ 明朝"/>
        </w:rPr>
        <w:t>一時的に当該薬局において薬剤師が不在となる時間をいう。</w:t>
      </w:r>
    </w:p>
    <w:sectPr w:rsidR="00B9409E" w:rsidRPr="004D43FD" w:rsidSect="003A693B">
      <w:headerReference w:type="default" r:id="rId6"/>
      <w:pgSz w:w="11906" w:h="16838" w:code="9"/>
      <w:pgMar w:top="1418" w:right="1418" w:bottom="1418" w:left="1418" w:header="567" w:footer="567" w:gutter="0"/>
      <w:cols w:space="425"/>
      <w:docGrid w:type="lines" w:linePitch="4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D3F6C9" w14:textId="77777777" w:rsidR="009649A8" w:rsidRDefault="009649A8" w:rsidP="00B9409E">
      <w:r>
        <w:separator/>
      </w:r>
    </w:p>
  </w:endnote>
  <w:endnote w:type="continuationSeparator" w:id="0">
    <w:p w14:paraId="5A7609A9" w14:textId="77777777" w:rsidR="009649A8" w:rsidRDefault="009649A8" w:rsidP="00B94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3A2244" w14:textId="77777777" w:rsidR="009649A8" w:rsidRDefault="009649A8" w:rsidP="00B9409E">
      <w:r>
        <w:separator/>
      </w:r>
    </w:p>
  </w:footnote>
  <w:footnote w:type="continuationSeparator" w:id="0">
    <w:p w14:paraId="4602AB80" w14:textId="77777777" w:rsidR="009649A8" w:rsidRDefault="009649A8" w:rsidP="00B940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04CAA8" w14:textId="77777777" w:rsidR="00B9409E" w:rsidRPr="003A693B" w:rsidRDefault="00B9409E" w:rsidP="00B9409E">
    <w:pPr>
      <w:pStyle w:val="a3"/>
      <w:autoSpaceDE w:val="0"/>
      <w:autoSpaceDN w:val="0"/>
      <w:rPr>
        <w:sz w:val="21"/>
      </w:rPr>
    </w:pPr>
  </w:p>
  <w:p w14:paraId="17DF4668" w14:textId="77777777" w:rsidR="00B9409E" w:rsidRPr="003A693B" w:rsidRDefault="00B9409E" w:rsidP="00B9409E">
    <w:pPr>
      <w:pStyle w:val="a3"/>
      <w:autoSpaceDE w:val="0"/>
      <w:autoSpaceDN w:val="0"/>
      <w:rPr>
        <w:sz w:val="21"/>
      </w:rPr>
    </w:pPr>
  </w:p>
  <w:p w14:paraId="6B9CC02C" w14:textId="77777777" w:rsidR="00B9409E" w:rsidRPr="003A693B" w:rsidRDefault="00B9409E" w:rsidP="00B9409E">
    <w:pPr>
      <w:pStyle w:val="a3"/>
      <w:autoSpaceDE w:val="0"/>
      <w:autoSpaceDN w:val="0"/>
      <w:rPr>
        <w:sz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rawingGridHorizontalSpacing w:val="120"/>
  <w:drawingGridVerticalSpacing w:val="23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409E"/>
    <w:rsid w:val="003A693B"/>
    <w:rsid w:val="004D43FD"/>
    <w:rsid w:val="0064354E"/>
    <w:rsid w:val="006F1230"/>
    <w:rsid w:val="007A41D5"/>
    <w:rsid w:val="008130D0"/>
    <w:rsid w:val="009649A8"/>
    <w:rsid w:val="00A92E7D"/>
    <w:rsid w:val="00B61300"/>
    <w:rsid w:val="00B9409E"/>
    <w:rsid w:val="00B969E6"/>
    <w:rsid w:val="00BD4253"/>
    <w:rsid w:val="00C1670A"/>
    <w:rsid w:val="00FE1E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54EE041"/>
  <w15:docId w15:val="{2CCB39E0-F03B-4796-B091-F62151DD8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ＭＳ 明朝" w:eastAsia="ＭＳ 明朝" w:hAnsiTheme="minorHAnsi" w:cstheme="minorBidi"/>
        <w:kern w:val="2"/>
        <w:sz w:val="24"/>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693B"/>
    <w:rPr>
      <w:rFonts w:ascii="ＭＳ ゴシック" w:eastAsia="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409E"/>
    <w:pPr>
      <w:tabs>
        <w:tab w:val="center" w:pos="4252"/>
        <w:tab w:val="right" w:pos="8504"/>
      </w:tabs>
      <w:snapToGrid w:val="0"/>
    </w:pPr>
  </w:style>
  <w:style w:type="character" w:customStyle="1" w:styleId="a4">
    <w:name w:val="ヘッダー (文字)"/>
    <w:basedOn w:val="a0"/>
    <w:link w:val="a3"/>
    <w:uiPriority w:val="99"/>
    <w:rsid w:val="00B9409E"/>
    <w:rPr>
      <w:sz w:val="21"/>
    </w:rPr>
  </w:style>
  <w:style w:type="paragraph" w:styleId="a5">
    <w:name w:val="footer"/>
    <w:basedOn w:val="a"/>
    <w:link w:val="a6"/>
    <w:uiPriority w:val="99"/>
    <w:unhideWhenUsed/>
    <w:rsid w:val="00B9409E"/>
    <w:pPr>
      <w:tabs>
        <w:tab w:val="center" w:pos="4252"/>
        <w:tab w:val="right" w:pos="8504"/>
      </w:tabs>
      <w:snapToGrid w:val="0"/>
    </w:pPr>
  </w:style>
  <w:style w:type="character" w:customStyle="1" w:styleId="a6">
    <w:name w:val="フッター (文字)"/>
    <w:basedOn w:val="a0"/>
    <w:link w:val="a5"/>
    <w:uiPriority w:val="99"/>
    <w:rsid w:val="00B9409E"/>
    <w:rPr>
      <w:sz w:val="21"/>
    </w:rPr>
  </w:style>
  <w:style w:type="table" w:styleId="a7">
    <w:name w:val="Table Grid"/>
    <w:basedOn w:val="a1"/>
    <w:uiPriority w:val="59"/>
    <w:rsid w:val="00B940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F123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F123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102</Words>
  <Characters>586</Characters>
  <Application>Microsoft Office Word</Application>
  <DocSecurity>0</DocSecurity>
  <Lines>4</Lines>
  <Paragraphs>1</Paragraphs>
  <ScaleCrop>false</ScaleCrop>
  <Company/>
  <LinksUpToDate>false</LinksUpToDate>
  <CharactersWithSpaces>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Kyoto</cp:lastModifiedBy>
  <cp:revision>3</cp:revision>
  <cp:lastPrinted>2022-07-01T07:11:00Z</cp:lastPrinted>
  <dcterms:created xsi:type="dcterms:W3CDTF">2022-07-01T07:11:00Z</dcterms:created>
  <dcterms:modified xsi:type="dcterms:W3CDTF">2022-07-01T07:12:00Z</dcterms:modified>
</cp:coreProperties>
</file>