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953"/>
        <w:gridCol w:w="709"/>
        <w:gridCol w:w="2007"/>
      </w:tblGrid>
      <w:tr w:rsidR="00B96D70" w:rsidRPr="00B96D70" w14:paraId="6D3A0F27" w14:textId="77777777" w:rsidTr="00982A59">
        <w:trPr>
          <w:trHeight w:val="405"/>
          <w:tblHeader/>
        </w:trPr>
        <w:tc>
          <w:tcPr>
            <w:tcW w:w="1418" w:type="dxa"/>
            <w:tcMar>
              <w:right w:w="57" w:type="dxa"/>
            </w:tcMar>
            <w:vAlign w:val="center"/>
          </w:tcPr>
          <w:p w14:paraId="2633BA39" w14:textId="77777777" w:rsidR="009542A9" w:rsidRPr="00B96D70" w:rsidRDefault="009542A9" w:rsidP="007068D6">
            <w:pPr>
              <w:autoSpaceDE w:val="0"/>
              <w:autoSpaceDN w:val="0"/>
              <w:spacing w:line="210" w:lineRule="exact"/>
              <w:ind w:left="180" w:hangingChars="100" w:hanging="180"/>
              <w:jc w:val="center"/>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主眼事項</w:t>
            </w:r>
          </w:p>
        </w:tc>
        <w:tc>
          <w:tcPr>
            <w:tcW w:w="5953" w:type="dxa"/>
            <w:vAlign w:val="center"/>
          </w:tcPr>
          <w:p w14:paraId="297BF1AD" w14:textId="77777777" w:rsidR="009542A9" w:rsidRPr="00B96D70" w:rsidRDefault="009542A9" w:rsidP="0051503A">
            <w:pPr>
              <w:autoSpaceDE w:val="0"/>
              <w:autoSpaceDN w:val="0"/>
              <w:spacing w:line="210" w:lineRule="exact"/>
              <w:jc w:val="center"/>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基準・通知　等</w:t>
            </w:r>
          </w:p>
        </w:tc>
        <w:tc>
          <w:tcPr>
            <w:tcW w:w="709" w:type="dxa"/>
            <w:tcBorders>
              <w:bottom w:val="single" w:sz="4" w:space="0" w:color="000000"/>
            </w:tcBorders>
            <w:vAlign w:val="center"/>
          </w:tcPr>
          <w:p w14:paraId="12F352F1" w14:textId="77777777" w:rsidR="009542A9" w:rsidRPr="00B96D70" w:rsidRDefault="009542A9" w:rsidP="007068D6">
            <w:pPr>
              <w:autoSpaceDE w:val="0"/>
              <w:autoSpaceDN w:val="0"/>
              <w:spacing w:line="210" w:lineRule="exact"/>
              <w:jc w:val="center"/>
              <w:rPr>
                <w:rFonts w:ascii="ＭＳ ゴシック" w:eastAsia="ＭＳ ゴシック" w:hAnsi="ＭＳ ゴシック"/>
                <w:color w:val="000000" w:themeColor="text1"/>
                <w:w w:val="50"/>
              </w:rPr>
            </w:pPr>
            <w:r w:rsidRPr="00B96D70">
              <w:rPr>
                <w:rFonts w:ascii="ＭＳ ゴシック" w:eastAsia="ＭＳ ゴシック" w:hAnsi="ＭＳ ゴシック" w:hint="eastAsia"/>
                <w:color w:val="000000" w:themeColor="text1"/>
                <w:w w:val="50"/>
              </w:rPr>
              <w:t>評価</w:t>
            </w:r>
          </w:p>
        </w:tc>
        <w:tc>
          <w:tcPr>
            <w:tcW w:w="2007" w:type="dxa"/>
            <w:tcBorders>
              <w:bottom w:val="single" w:sz="4" w:space="0" w:color="000000"/>
            </w:tcBorders>
            <w:vAlign w:val="center"/>
          </w:tcPr>
          <w:p w14:paraId="1BC199E8" w14:textId="77777777" w:rsidR="009542A9" w:rsidRPr="00B96D70" w:rsidRDefault="009542A9" w:rsidP="007068D6">
            <w:pPr>
              <w:autoSpaceDE w:val="0"/>
              <w:autoSpaceDN w:val="0"/>
              <w:spacing w:line="210" w:lineRule="exact"/>
              <w:jc w:val="center"/>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備考</w:t>
            </w:r>
          </w:p>
        </w:tc>
      </w:tr>
      <w:tr w:rsidR="00B96D70" w:rsidRPr="00B96D70" w14:paraId="66B30757" w14:textId="77777777" w:rsidTr="00982A59">
        <w:trPr>
          <w:trHeight w:val="1266"/>
        </w:trPr>
        <w:tc>
          <w:tcPr>
            <w:tcW w:w="1418" w:type="dxa"/>
            <w:tcMar>
              <w:right w:w="45" w:type="dxa"/>
            </w:tcMar>
          </w:tcPr>
          <w:p w14:paraId="67643C02" w14:textId="77777777" w:rsidR="006E252C" w:rsidRPr="00B96D70" w:rsidRDefault="006E252C" w:rsidP="00815541">
            <w:pPr>
              <w:spacing w:line="210" w:lineRule="exact"/>
              <w:rPr>
                <w:rFonts w:ascii="ＭＳ ゴシック" w:eastAsia="ＭＳ ゴシック" w:hAnsi="ＭＳ ゴシック"/>
                <w:color w:val="000000" w:themeColor="text1"/>
              </w:rPr>
            </w:pPr>
          </w:p>
          <w:p w14:paraId="0B5F07D9" w14:textId="77777777" w:rsidR="00522001" w:rsidRPr="00B96D70" w:rsidRDefault="00074F06" w:rsidP="00815541">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第１</w:t>
            </w:r>
          </w:p>
          <w:p w14:paraId="57BCD19E" w14:textId="77777777" w:rsidR="00535BBA" w:rsidRPr="00B96D70" w:rsidRDefault="00C472BD" w:rsidP="00815541">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6819AE" w:rsidRPr="00B96D70">
              <w:rPr>
                <w:rFonts w:ascii="ＭＳ ゴシック" w:eastAsia="ＭＳ ゴシック" w:hAnsi="ＭＳ ゴシック" w:hint="eastAsia"/>
                <w:color w:val="000000" w:themeColor="text1"/>
              </w:rPr>
              <w:t xml:space="preserve"> </w:t>
            </w:r>
            <w:r w:rsidR="00AA4059" w:rsidRPr="00B96D70">
              <w:rPr>
                <w:rFonts w:ascii="ＭＳ ゴシック" w:eastAsia="ＭＳ ゴシック" w:hAnsi="ＭＳ ゴシック" w:hint="eastAsia"/>
                <w:color w:val="000000" w:themeColor="text1"/>
              </w:rPr>
              <w:t>基本方針</w:t>
            </w:r>
          </w:p>
          <w:p w14:paraId="01C286AD" w14:textId="77777777" w:rsidR="006E252C" w:rsidRPr="00B96D70" w:rsidRDefault="00216B71" w:rsidP="00EA4A31">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EA4A31" w:rsidRPr="00B96D70">
              <w:rPr>
                <w:rFonts w:ascii="ＭＳ ゴシック" w:eastAsia="ＭＳ ゴシック" w:hAnsi="ＭＳ ゴシック" w:hint="eastAsia"/>
                <w:color w:val="000000" w:themeColor="text1"/>
              </w:rPr>
              <w:t>児童福祉</w:t>
            </w:r>
            <w:r w:rsidR="007068D6" w:rsidRPr="00B96D70">
              <w:rPr>
                <w:rFonts w:ascii="ＭＳ ゴシック" w:eastAsia="ＭＳ ゴシック" w:hAnsi="ＭＳ ゴシック" w:hint="eastAsia"/>
                <w:color w:val="000000" w:themeColor="text1"/>
              </w:rPr>
              <w:t>法</w:t>
            </w:r>
            <w:r w:rsidR="00DC6D0B" w:rsidRPr="00B96D70">
              <w:rPr>
                <w:rFonts w:ascii="ＭＳ ゴシック" w:eastAsia="ＭＳ ゴシック" w:hAnsi="ＭＳ ゴシック" w:hint="eastAsia"/>
                <w:color w:val="000000" w:themeColor="text1"/>
              </w:rPr>
              <w:t>（以下「法」という。）</w:t>
            </w:r>
            <w:r w:rsidRPr="00B96D70">
              <w:rPr>
                <w:rFonts w:ascii="ＭＳ ゴシック" w:eastAsia="ＭＳ ゴシック" w:hAnsi="ＭＳ ゴシック" w:hint="eastAsia"/>
                <w:color w:val="000000" w:themeColor="text1"/>
              </w:rPr>
              <w:t>〉</w:t>
            </w:r>
          </w:p>
        </w:tc>
        <w:tc>
          <w:tcPr>
            <w:tcW w:w="5953" w:type="dxa"/>
          </w:tcPr>
          <w:p w14:paraId="1EB53A05" w14:textId="77777777" w:rsidR="000F77D8" w:rsidRPr="00B96D70" w:rsidRDefault="000F77D8" w:rsidP="00815541">
            <w:pPr>
              <w:spacing w:line="210" w:lineRule="exact"/>
              <w:rPr>
                <w:rFonts w:ascii="ＭＳ ゴシック" w:eastAsia="ＭＳ ゴシック" w:hAnsi="ＭＳ ゴシック"/>
                <w:color w:val="000000" w:themeColor="text1"/>
              </w:rPr>
            </w:pPr>
          </w:p>
          <w:p w14:paraId="297F9AE0" w14:textId="77777777" w:rsidR="00586640" w:rsidRPr="00B96D70" w:rsidRDefault="005467FF" w:rsidP="005467F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EA4A31"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又は障害児の保護者（以下「</w:t>
            </w:r>
            <w:r w:rsidR="00EA4A31"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等」という。）の意思及び人格を尊重し</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常に当該</w:t>
            </w:r>
            <w:r w:rsidR="00EA4A31"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等の立場に立って行われているか。</w:t>
            </w:r>
          </w:p>
          <w:p w14:paraId="1F6551AD" w14:textId="77777777" w:rsidR="007068D6" w:rsidRPr="00B96D70" w:rsidRDefault="00CB4DD3" w:rsidP="00216B71">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7068D6"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2</w:t>
            </w:r>
            <w:r w:rsidR="007068D6" w:rsidRPr="00B96D70">
              <w:rPr>
                <w:rFonts w:ascii="ＭＳ ゴシック" w:eastAsia="ＭＳ ゴシック" w:hAnsi="ＭＳ ゴシック" w:hint="eastAsia"/>
                <w:color w:val="000000" w:themeColor="text1"/>
              </w:rPr>
              <w:t>条第</w:t>
            </w:r>
            <w:r w:rsidR="00C277B9" w:rsidRPr="00B96D70">
              <w:rPr>
                <w:rFonts w:ascii="ＭＳ ゴシック" w:eastAsia="ＭＳ ゴシック" w:hAnsi="ＭＳ ゴシック" w:hint="eastAsia"/>
                <w:color w:val="000000" w:themeColor="text1"/>
              </w:rPr>
              <w:t>1</w:t>
            </w:r>
            <w:r w:rsidR="007068D6" w:rsidRPr="00B96D70">
              <w:rPr>
                <w:rFonts w:ascii="ＭＳ ゴシック" w:eastAsia="ＭＳ ゴシック" w:hAnsi="ＭＳ ゴシック" w:hint="eastAsia"/>
                <w:color w:val="000000" w:themeColor="text1"/>
              </w:rPr>
              <w:t>項</w:t>
            </w:r>
          </w:p>
          <w:p w14:paraId="0CFB2C92" w14:textId="77777777" w:rsidR="00586640" w:rsidRPr="00B96D70" w:rsidRDefault="00586640"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1AE9A4E6" w14:textId="77777777" w:rsidR="00586640" w:rsidRPr="00B96D70" w:rsidRDefault="005467FF" w:rsidP="005467F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EA4A31"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が自立した日常生活又は社会生活を営むことができるように配慮して行われているか。</w:t>
            </w:r>
          </w:p>
          <w:p w14:paraId="1067C674" w14:textId="77777777" w:rsidR="007068D6" w:rsidRPr="00B96D70" w:rsidRDefault="00CB4DD3" w:rsidP="00216B71">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7068D6"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2</w:t>
            </w:r>
            <w:r w:rsidR="007068D6" w:rsidRPr="00B96D70">
              <w:rPr>
                <w:rFonts w:ascii="ＭＳ ゴシック" w:eastAsia="ＭＳ ゴシック" w:hAnsi="ＭＳ ゴシック" w:hint="eastAsia"/>
                <w:color w:val="000000" w:themeColor="text1"/>
              </w:rPr>
              <w:t>条第</w:t>
            </w:r>
            <w:r w:rsidR="00C277B9" w:rsidRPr="00B96D70">
              <w:rPr>
                <w:rFonts w:ascii="ＭＳ ゴシック" w:eastAsia="ＭＳ ゴシック" w:hAnsi="ＭＳ ゴシック" w:hint="eastAsia"/>
                <w:color w:val="000000" w:themeColor="text1"/>
              </w:rPr>
              <w:t>2</w:t>
            </w:r>
            <w:r w:rsidR="007068D6" w:rsidRPr="00B96D70">
              <w:rPr>
                <w:rFonts w:ascii="ＭＳ ゴシック" w:eastAsia="ＭＳ ゴシック" w:hAnsi="ＭＳ ゴシック" w:hint="eastAsia"/>
                <w:color w:val="000000" w:themeColor="text1"/>
              </w:rPr>
              <w:t>項</w:t>
            </w:r>
          </w:p>
          <w:p w14:paraId="7834FAC6" w14:textId="77777777" w:rsidR="00586640" w:rsidRPr="00B96D70" w:rsidRDefault="00586640"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23856555" w14:textId="77777777" w:rsidR="00586640" w:rsidRPr="00B96D70" w:rsidRDefault="005467FF" w:rsidP="008359F8">
            <w:pPr>
              <w:suppressAutoHyphens/>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30072A"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の心身の状況</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その置かれている環境等に応じて</w:t>
            </w:r>
            <w:r w:rsidR="005A328A" w:rsidRPr="00B96D70">
              <w:rPr>
                <w:rFonts w:ascii="ＭＳ ゴシック" w:eastAsia="ＭＳ ゴシック" w:hAnsi="ＭＳ ゴシック" w:hint="eastAsia"/>
                <w:color w:val="000000" w:themeColor="text1"/>
              </w:rPr>
              <w:t>、</w:t>
            </w:r>
            <w:r w:rsidR="0030072A"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等の選択に基づき</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適切な保健</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医療</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福祉</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教育等のサービス（以下「福祉サービス等」という。）が</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多様な事業者から</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総合的かつ効率的に提供されるよう配慮して行われているか。</w:t>
            </w:r>
          </w:p>
          <w:p w14:paraId="4F8D3AD4" w14:textId="77777777" w:rsidR="00586640" w:rsidRPr="00B96D70" w:rsidRDefault="00CB4DD3" w:rsidP="00216B71">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7068D6"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2</w:t>
            </w:r>
            <w:r w:rsidR="007068D6" w:rsidRPr="00B96D70">
              <w:rPr>
                <w:rFonts w:ascii="ＭＳ ゴシック" w:eastAsia="ＭＳ ゴシック" w:hAnsi="ＭＳ ゴシック" w:hint="eastAsia"/>
                <w:color w:val="000000" w:themeColor="text1"/>
              </w:rPr>
              <w:t>条第</w:t>
            </w:r>
            <w:r w:rsidR="00C277B9" w:rsidRPr="00B96D70">
              <w:rPr>
                <w:rFonts w:ascii="ＭＳ ゴシック" w:eastAsia="ＭＳ ゴシック" w:hAnsi="ＭＳ ゴシック" w:hint="eastAsia"/>
                <w:color w:val="000000" w:themeColor="text1"/>
              </w:rPr>
              <w:t>3</w:t>
            </w:r>
            <w:r w:rsidR="007068D6" w:rsidRPr="00B96D70">
              <w:rPr>
                <w:rFonts w:ascii="ＭＳ ゴシック" w:eastAsia="ＭＳ ゴシック" w:hAnsi="ＭＳ ゴシック" w:hint="eastAsia"/>
                <w:color w:val="000000" w:themeColor="text1"/>
              </w:rPr>
              <w:t>項</w:t>
            </w:r>
          </w:p>
          <w:p w14:paraId="7816C5C2" w14:textId="77777777" w:rsidR="007068D6" w:rsidRPr="00B96D70" w:rsidRDefault="007068D6"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1CAD8F27" w14:textId="77777777" w:rsidR="00586640" w:rsidRPr="00B96D70" w:rsidRDefault="005467FF" w:rsidP="005467F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633375"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等に提供される福祉サービス等が特定の種類又は特定の障害</w:t>
            </w:r>
            <w:r w:rsidR="00633375" w:rsidRPr="00B96D70">
              <w:rPr>
                <w:rFonts w:ascii="ＭＳ ゴシック" w:eastAsia="ＭＳ ゴシック" w:hAnsi="ＭＳ ゴシック" w:hint="eastAsia"/>
                <w:color w:val="000000" w:themeColor="text1"/>
              </w:rPr>
              <w:t>児通所支援</w:t>
            </w:r>
            <w:r w:rsidR="00586640" w:rsidRPr="00B96D70">
              <w:rPr>
                <w:rFonts w:ascii="ＭＳ ゴシック" w:eastAsia="ＭＳ ゴシック" w:hAnsi="ＭＳ ゴシック" w:hint="eastAsia"/>
                <w:color w:val="000000" w:themeColor="text1"/>
              </w:rPr>
              <w:t>事業を行う者に不当に偏ることのないよう</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公正中立に行われているか。</w:t>
            </w:r>
          </w:p>
          <w:p w14:paraId="49597F65" w14:textId="77777777" w:rsidR="00586640" w:rsidRPr="00B96D70" w:rsidRDefault="00CB4DD3" w:rsidP="00216B71">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7068D6"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2</w:t>
            </w:r>
            <w:r w:rsidR="007068D6" w:rsidRPr="00B96D70">
              <w:rPr>
                <w:rFonts w:ascii="ＭＳ ゴシック" w:eastAsia="ＭＳ ゴシック" w:hAnsi="ＭＳ ゴシック" w:hint="eastAsia"/>
                <w:color w:val="000000" w:themeColor="text1"/>
              </w:rPr>
              <w:t>条第</w:t>
            </w:r>
            <w:r w:rsidR="00C277B9" w:rsidRPr="00B96D70">
              <w:rPr>
                <w:rFonts w:ascii="ＭＳ ゴシック" w:eastAsia="ＭＳ ゴシック" w:hAnsi="ＭＳ ゴシック" w:hint="eastAsia"/>
                <w:color w:val="000000" w:themeColor="text1"/>
              </w:rPr>
              <w:t>4</w:t>
            </w:r>
            <w:r w:rsidR="007068D6" w:rsidRPr="00B96D70">
              <w:rPr>
                <w:rFonts w:ascii="ＭＳ ゴシック" w:eastAsia="ＭＳ ゴシック" w:hAnsi="ＭＳ ゴシック" w:hint="eastAsia"/>
                <w:color w:val="000000" w:themeColor="text1"/>
              </w:rPr>
              <w:t>項</w:t>
            </w:r>
          </w:p>
          <w:p w14:paraId="09791053" w14:textId="77777777" w:rsidR="007068D6" w:rsidRPr="00B96D70" w:rsidRDefault="007068D6"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0473F056" w14:textId="77777777" w:rsidR="00586640" w:rsidRPr="00B96D70" w:rsidRDefault="005467FF" w:rsidP="005467F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86640" w:rsidRPr="00B96D70">
              <w:rPr>
                <w:rFonts w:ascii="ＭＳ ゴシック" w:eastAsia="ＭＳ ゴシック" w:hAnsi="ＭＳ ゴシック" w:hint="eastAsia"/>
                <w:color w:val="000000" w:themeColor="text1"/>
              </w:rPr>
              <w:t>市町村</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障害</w:t>
            </w:r>
            <w:r w:rsidR="00D44683" w:rsidRPr="00B96D70">
              <w:rPr>
                <w:rFonts w:ascii="ＭＳ ゴシック" w:eastAsia="ＭＳ ゴシック" w:hAnsi="ＭＳ ゴシック" w:hint="eastAsia"/>
                <w:color w:val="000000" w:themeColor="text1"/>
              </w:rPr>
              <w:t>児通所支援事業</w:t>
            </w:r>
            <w:r w:rsidR="00586640" w:rsidRPr="00B96D70">
              <w:rPr>
                <w:rFonts w:ascii="ＭＳ ゴシック" w:eastAsia="ＭＳ ゴシック" w:hAnsi="ＭＳ ゴシック" w:hint="eastAsia"/>
                <w:color w:val="000000" w:themeColor="text1"/>
              </w:rPr>
              <w:t>を行う者等との連携を図り</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地域において必要な社会資源の改善及び開発に努めているか。</w:t>
            </w:r>
          </w:p>
          <w:p w14:paraId="6ED7BED9" w14:textId="77777777" w:rsidR="007068D6" w:rsidRPr="00B96D70" w:rsidRDefault="00CB4DD3" w:rsidP="00216B71">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7068D6"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2</w:t>
            </w:r>
            <w:r w:rsidR="007068D6" w:rsidRPr="00B96D70">
              <w:rPr>
                <w:rFonts w:ascii="ＭＳ ゴシック" w:eastAsia="ＭＳ ゴシック" w:hAnsi="ＭＳ ゴシック" w:hint="eastAsia"/>
                <w:color w:val="000000" w:themeColor="text1"/>
              </w:rPr>
              <w:t>条第</w:t>
            </w:r>
            <w:r w:rsidR="00C277B9" w:rsidRPr="00B96D70">
              <w:rPr>
                <w:rFonts w:ascii="ＭＳ ゴシック" w:eastAsia="ＭＳ ゴシック" w:hAnsi="ＭＳ ゴシック" w:hint="eastAsia"/>
                <w:color w:val="000000" w:themeColor="text1"/>
              </w:rPr>
              <w:t>5</w:t>
            </w:r>
            <w:r w:rsidR="007068D6" w:rsidRPr="00B96D70">
              <w:rPr>
                <w:rFonts w:ascii="ＭＳ ゴシック" w:eastAsia="ＭＳ ゴシック" w:hAnsi="ＭＳ ゴシック" w:hint="eastAsia"/>
                <w:color w:val="000000" w:themeColor="text1"/>
              </w:rPr>
              <w:t>項</w:t>
            </w:r>
          </w:p>
          <w:p w14:paraId="65C18018" w14:textId="77777777" w:rsidR="00586640" w:rsidRPr="00B96D70" w:rsidRDefault="00586640"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4B5BFCE6" w14:textId="77777777" w:rsidR="00982A59" w:rsidRPr="00B96D70" w:rsidRDefault="00982A59" w:rsidP="00BE038A">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障害児が指定障害児相談支援を利用することにより、地域の保育、教育等の支援を受けることができるようにすることで、障害の有無にかかわらず</w:t>
            </w:r>
            <w:r w:rsidR="00BE038A" w:rsidRPr="00B96D70">
              <w:rPr>
                <w:rFonts w:ascii="ＭＳ ゴシック" w:eastAsia="ＭＳ ゴシック" w:hAnsi="ＭＳ ゴシック" w:hint="eastAsia"/>
                <w:color w:val="000000" w:themeColor="text1"/>
              </w:rPr>
              <w:t>、全ての児童が共に成長できるよう、障害児の地域社会への参加や包摂（以下「インクルージョン」という。）の推進に努めているか。</w:t>
            </w:r>
          </w:p>
          <w:p w14:paraId="2301D7C7" w14:textId="77777777" w:rsidR="00982A59" w:rsidRPr="00B96D70" w:rsidRDefault="00982A59" w:rsidP="00982A59">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◆平24厚労令29第2条第6項</w:t>
            </w:r>
          </w:p>
          <w:p w14:paraId="18BFA711" w14:textId="77777777" w:rsidR="00982A59" w:rsidRPr="00B96D70" w:rsidRDefault="00982A59"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0B78EC61" w14:textId="77777777" w:rsidR="006E252C" w:rsidRPr="00B96D70" w:rsidRDefault="005467FF" w:rsidP="005467F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86640" w:rsidRPr="00B96D70">
              <w:rPr>
                <w:rFonts w:ascii="ＭＳ ゴシック" w:eastAsia="ＭＳ ゴシック" w:hAnsi="ＭＳ ゴシック" w:hint="eastAsia"/>
                <w:color w:val="000000" w:themeColor="text1"/>
              </w:rPr>
              <w:t>自らその提供する指定</w:t>
            </w:r>
            <w:r w:rsidR="00D44683" w:rsidRPr="00B96D70">
              <w:rPr>
                <w:rFonts w:ascii="ＭＳ ゴシック" w:eastAsia="ＭＳ ゴシック" w:hAnsi="ＭＳ ゴシック" w:hint="eastAsia"/>
                <w:color w:val="000000" w:themeColor="text1"/>
              </w:rPr>
              <w:t>障害児相談支援</w:t>
            </w:r>
            <w:r w:rsidR="00586640" w:rsidRPr="00B96D70">
              <w:rPr>
                <w:rFonts w:ascii="ＭＳ ゴシック" w:eastAsia="ＭＳ ゴシック" w:hAnsi="ＭＳ ゴシック" w:hint="eastAsia"/>
                <w:color w:val="000000" w:themeColor="text1"/>
              </w:rPr>
              <w:t>の評価を行い</w:t>
            </w:r>
            <w:r w:rsidR="005A328A" w:rsidRPr="00B96D70">
              <w:rPr>
                <w:rFonts w:ascii="ＭＳ ゴシック" w:eastAsia="ＭＳ ゴシック" w:hAnsi="ＭＳ ゴシック" w:hint="eastAsia"/>
                <w:color w:val="000000" w:themeColor="text1"/>
              </w:rPr>
              <w:t>、</w:t>
            </w:r>
            <w:r w:rsidR="00586640" w:rsidRPr="00B96D70">
              <w:rPr>
                <w:rFonts w:ascii="ＭＳ ゴシック" w:eastAsia="ＭＳ ゴシック" w:hAnsi="ＭＳ ゴシック" w:hint="eastAsia"/>
                <w:color w:val="000000" w:themeColor="text1"/>
              </w:rPr>
              <w:t>常にその改善を図っているか。</w:t>
            </w:r>
          </w:p>
          <w:p w14:paraId="3910F75E" w14:textId="77777777" w:rsidR="007068D6" w:rsidRPr="00B96D70" w:rsidRDefault="00CB4DD3" w:rsidP="00216B71">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7068D6"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2</w:t>
            </w:r>
            <w:r w:rsidR="007068D6" w:rsidRPr="00B96D70">
              <w:rPr>
                <w:rFonts w:ascii="ＭＳ ゴシック" w:eastAsia="ＭＳ ゴシック" w:hAnsi="ＭＳ ゴシック" w:hint="eastAsia"/>
                <w:color w:val="000000" w:themeColor="text1"/>
              </w:rPr>
              <w:t>条第</w:t>
            </w:r>
            <w:r w:rsidR="00982A59" w:rsidRPr="00B96D70">
              <w:rPr>
                <w:rFonts w:ascii="ＭＳ ゴシック" w:eastAsia="ＭＳ ゴシック" w:hAnsi="ＭＳ ゴシック" w:hint="eastAsia"/>
                <w:color w:val="000000" w:themeColor="text1"/>
              </w:rPr>
              <w:t>7</w:t>
            </w:r>
            <w:r w:rsidR="007068D6" w:rsidRPr="00B96D70">
              <w:rPr>
                <w:rFonts w:ascii="ＭＳ ゴシック" w:eastAsia="ＭＳ ゴシック" w:hAnsi="ＭＳ ゴシック" w:hint="eastAsia"/>
                <w:color w:val="000000" w:themeColor="text1"/>
              </w:rPr>
              <w:t>項</w:t>
            </w:r>
          </w:p>
          <w:p w14:paraId="5AEE987B" w14:textId="77777777" w:rsidR="00DD266E" w:rsidRPr="00B96D70" w:rsidRDefault="00DD266E" w:rsidP="00982A59">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0E5C7D87" w14:textId="77777777" w:rsidR="00DD266E" w:rsidRPr="00B96D70" w:rsidRDefault="00DD266E" w:rsidP="00DD266E">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当該指定障害児相談支援事業所を</w:t>
            </w:r>
            <w:r w:rsidRPr="00B96D70">
              <w:rPr>
                <w:rFonts w:ascii="ＭＳ ゴシック" w:eastAsia="ＭＳ ゴシック" w:hAnsi="ＭＳ ゴシック" w:hint="eastAsia"/>
                <w:color w:val="000000" w:themeColor="text1"/>
                <w:shd w:val="clear" w:color="auto" w:fill="FFFFFF"/>
              </w:rPr>
              <w:t>利用する</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の人権の擁護、虐待の防止等のため、必要な体制の整備を行うとともに、その従業者に対し、</w:t>
            </w:r>
            <w:r w:rsidRPr="00B96D70">
              <w:rPr>
                <w:rStyle w:val="yougo-link"/>
                <w:rFonts w:ascii="ＭＳ ゴシック" w:eastAsia="ＭＳ ゴシック" w:hAnsi="ＭＳ ゴシック" w:hint="eastAsia"/>
                <w:color w:val="000000" w:themeColor="text1"/>
                <w:shd w:val="clear" w:color="auto" w:fill="FFFFFF"/>
              </w:rPr>
              <w:t>研修</w:t>
            </w:r>
            <w:r w:rsidRPr="00B96D70">
              <w:rPr>
                <w:rFonts w:ascii="ＭＳ ゴシック" w:eastAsia="ＭＳ ゴシック" w:hAnsi="ＭＳ ゴシック" w:hint="eastAsia"/>
                <w:color w:val="000000" w:themeColor="text1"/>
                <w:shd w:val="clear" w:color="auto" w:fill="FFFFFF"/>
              </w:rPr>
              <w:t>を実施する等の</w:t>
            </w:r>
            <w:r w:rsidRPr="00B96D70">
              <w:rPr>
                <w:rStyle w:val="yougo-link"/>
                <w:rFonts w:ascii="ＭＳ ゴシック" w:eastAsia="ＭＳ ゴシック" w:hAnsi="ＭＳ ゴシック" w:hint="eastAsia"/>
                <w:color w:val="000000" w:themeColor="text1"/>
                <w:shd w:val="clear" w:color="auto" w:fill="FFFFFF"/>
              </w:rPr>
              <w:t>措置</w:t>
            </w:r>
            <w:r w:rsidRPr="00B96D70">
              <w:rPr>
                <w:rFonts w:ascii="ＭＳ ゴシック" w:eastAsia="ＭＳ ゴシック" w:hAnsi="ＭＳ ゴシック" w:hint="eastAsia"/>
                <w:color w:val="000000" w:themeColor="text1"/>
                <w:shd w:val="clear" w:color="auto" w:fill="FFFFFF"/>
              </w:rPr>
              <w:t>を講じているか</w:t>
            </w:r>
            <w:r w:rsidRPr="00B96D70">
              <w:rPr>
                <w:rFonts w:ascii="ＭＳ ゴシック" w:eastAsia="ＭＳ ゴシック" w:hAnsi="ＭＳ ゴシック" w:hint="eastAsia"/>
                <w:color w:val="000000" w:themeColor="text1"/>
              </w:rPr>
              <w:t>。</w:t>
            </w:r>
          </w:p>
          <w:p w14:paraId="0D486B87" w14:textId="77777777" w:rsidR="00DD266E" w:rsidRPr="00B96D70" w:rsidRDefault="00DD266E" w:rsidP="00DD266E">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00C277B9"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hint="eastAsia"/>
                <w:color w:val="000000" w:themeColor="text1"/>
              </w:rPr>
              <w:t>条第</w:t>
            </w:r>
            <w:r w:rsidR="00982A59" w:rsidRPr="00B96D70">
              <w:rPr>
                <w:rFonts w:ascii="ＭＳ ゴシック" w:eastAsia="ＭＳ ゴシック" w:hAnsi="ＭＳ ゴシック" w:hint="eastAsia"/>
                <w:color w:val="000000" w:themeColor="text1"/>
              </w:rPr>
              <w:t>8</w:t>
            </w:r>
            <w:r w:rsidRPr="00B96D70">
              <w:rPr>
                <w:rFonts w:ascii="ＭＳ ゴシック" w:eastAsia="ＭＳ ゴシック" w:hAnsi="ＭＳ ゴシック" w:hint="eastAsia"/>
                <w:color w:val="000000" w:themeColor="text1"/>
              </w:rPr>
              <w:t>項</w:t>
            </w:r>
          </w:p>
          <w:p w14:paraId="2E51D876" w14:textId="77777777" w:rsidR="00DD266E" w:rsidRPr="00B96D70" w:rsidRDefault="00DD266E" w:rsidP="00DD266E">
            <w:pPr>
              <w:suppressAutoHyphens/>
              <w:kinsoku w:val="0"/>
              <w:autoSpaceDE w:val="0"/>
              <w:autoSpaceDN w:val="0"/>
              <w:spacing w:line="210" w:lineRule="exact"/>
              <w:rPr>
                <w:rFonts w:ascii="ＭＳ ゴシック" w:eastAsia="ＭＳ ゴシック" w:hAnsi="ＭＳ ゴシック"/>
                <w:color w:val="000000" w:themeColor="text1"/>
              </w:rPr>
            </w:pPr>
          </w:p>
          <w:p w14:paraId="14E9E61C" w14:textId="77777777" w:rsidR="00DD266E" w:rsidRPr="00B96D70" w:rsidRDefault="00DD266E" w:rsidP="00DD266E">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指定障害児相談支援の提供の</w:t>
            </w:r>
            <w:r w:rsidRPr="00B96D70">
              <w:rPr>
                <w:rFonts w:ascii="ＭＳ ゴシック" w:eastAsia="ＭＳ ゴシック" w:hAnsi="ＭＳ ゴシック" w:hint="eastAsia"/>
                <w:color w:val="000000" w:themeColor="text1"/>
                <w:shd w:val="clear" w:color="auto" w:fill="FFFFFF"/>
              </w:rPr>
              <w:t>終了に際しては、利用者又はその家族に対して適切な援助を行うとともに、福祉サービス等を</w:t>
            </w:r>
            <w:r w:rsidRPr="00B96D70">
              <w:rPr>
                <w:rStyle w:val="yougo-link"/>
                <w:rFonts w:ascii="ＭＳ ゴシック" w:eastAsia="ＭＳ ゴシック" w:hAnsi="ＭＳ ゴシック" w:hint="eastAsia"/>
                <w:color w:val="000000" w:themeColor="text1"/>
                <w:shd w:val="clear" w:color="auto" w:fill="FFFFFF"/>
              </w:rPr>
              <w:t>提供</w:t>
            </w:r>
            <w:r w:rsidRPr="00B96D70">
              <w:rPr>
                <w:rFonts w:ascii="ＭＳ ゴシック" w:eastAsia="ＭＳ ゴシック" w:hAnsi="ＭＳ ゴシック" w:hint="eastAsia"/>
                <w:color w:val="000000" w:themeColor="text1"/>
                <w:shd w:val="clear" w:color="auto" w:fill="FFFFFF"/>
              </w:rPr>
              <w:t>する者との密接な連携に努めているか</w:t>
            </w:r>
            <w:r w:rsidRPr="00B96D70">
              <w:rPr>
                <w:rFonts w:ascii="ＭＳ ゴシック" w:eastAsia="ＭＳ ゴシック" w:hAnsi="ＭＳ ゴシック" w:hint="eastAsia"/>
                <w:color w:val="000000" w:themeColor="text1"/>
              </w:rPr>
              <w:t>。</w:t>
            </w:r>
          </w:p>
          <w:p w14:paraId="6C2D7F56" w14:textId="77777777" w:rsidR="00DD266E" w:rsidRPr="00B96D70" w:rsidRDefault="00DD266E" w:rsidP="00846306">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00C277B9"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hint="eastAsia"/>
                <w:color w:val="000000" w:themeColor="text1"/>
              </w:rPr>
              <w:t>条第</w:t>
            </w:r>
            <w:r w:rsidR="00982A59" w:rsidRPr="00B96D70">
              <w:rPr>
                <w:rFonts w:ascii="ＭＳ ゴシック" w:eastAsia="ＭＳ ゴシック" w:hAnsi="ＭＳ ゴシック" w:hint="eastAsia"/>
                <w:color w:val="000000" w:themeColor="text1"/>
              </w:rPr>
              <w:t>9</w:t>
            </w:r>
            <w:r w:rsidRPr="00B96D70">
              <w:rPr>
                <w:rFonts w:ascii="ＭＳ ゴシック" w:eastAsia="ＭＳ ゴシック" w:hAnsi="ＭＳ ゴシック" w:hint="eastAsia"/>
                <w:color w:val="000000" w:themeColor="text1"/>
              </w:rPr>
              <w:t>項</w:t>
            </w:r>
          </w:p>
          <w:p w14:paraId="287AE4CE" w14:textId="77777777" w:rsidR="007068D6" w:rsidRPr="00B96D70" w:rsidRDefault="007068D6" w:rsidP="005467F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709" w:type="dxa"/>
            <w:tcBorders>
              <w:bottom w:val="single" w:sz="4" w:space="0" w:color="000000"/>
            </w:tcBorders>
          </w:tcPr>
          <w:p w14:paraId="0DA86F4E" w14:textId="77777777" w:rsidR="006E252C" w:rsidRPr="00B96D70" w:rsidRDefault="006E252C" w:rsidP="00815541">
            <w:pPr>
              <w:spacing w:line="210" w:lineRule="exact"/>
              <w:rPr>
                <w:rFonts w:ascii="ＭＳ ゴシック" w:eastAsia="ＭＳ ゴシック" w:hAnsi="ＭＳ ゴシック"/>
                <w:color w:val="000000" w:themeColor="text1"/>
              </w:rPr>
            </w:pPr>
          </w:p>
          <w:p w14:paraId="11C2CD38" w14:textId="77777777" w:rsidR="00283305" w:rsidRPr="00B96D70" w:rsidRDefault="00283305"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9479490"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4A1B537F"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155EFA4B"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77B4C9D6" w14:textId="77777777" w:rsidR="005864EB" w:rsidRPr="00B96D70" w:rsidRDefault="005864EB"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DB01897"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17AC50D2"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48A5346C"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04D8EC8E" w14:textId="77777777" w:rsidR="005864EB" w:rsidRPr="00B96D70" w:rsidRDefault="005864EB"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0F7A47C"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076DD290"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1B33838E"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224A9CA1"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23678F40"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56EF5E05" w14:textId="77777777" w:rsidR="005864EB" w:rsidRPr="00B96D70" w:rsidRDefault="005864EB"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7F6C281"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10909CCB"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16DBC7A1"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08862197"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1CC356E1" w14:textId="77777777" w:rsidR="005864EB" w:rsidRPr="00B96D70" w:rsidRDefault="005864EB"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CE8B1FC"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5600C585"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76A66943" w14:textId="77777777" w:rsidR="00320FE1" w:rsidRPr="00B96D70" w:rsidRDefault="00320FE1" w:rsidP="00663B93">
            <w:pPr>
              <w:spacing w:line="210" w:lineRule="exact"/>
              <w:rPr>
                <w:rFonts w:ascii="ＭＳ ゴシック" w:eastAsia="ＭＳ ゴシック" w:hAnsi="ＭＳ ゴシック"/>
                <w:color w:val="000000" w:themeColor="text1"/>
              </w:rPr>
            </w:pPr>
          </w:p>
          <w:p w14:paraId="69212965" w14:textId="77777777" w:rsidR="00320FE1" w:rsidRPr="00B96D70" w:rsidRDefault="001F4200"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320FE1" w:rsidRPr="00B96D70">
              <w:rPr>
                <w:rFonts w:ascii="ＭＳ ゴシック" w:eastAsia="ＭＳ ゴシック" w:hAnsi="ＭＳ ゴシック" w:hint="eastAsia"/>
                <w:color w:val="000000" w:themeColor="text1"/>
              </w:rPr>
              <w:t>・否</w:t>
            </w:r>
          </w:p>
          <w:p w14:paraId="383E03D9"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3E2674D9" w14:textId="77777777" w:rsidR="00320FE1" w:rsidRPr="00B96D70" w:rsidRDefault="00320FE1" w:rsidP="00663B93">
            <w:pPr>
              <w:spacing w:line="210" w:lineRule="exact"/>
              <w:rPr>
                <w:rFonts w:ascii="ＭＳ ゴシック" w:eastAsia="ＭＳ ゴシック" w:hAnsi="ＭＳ ゴシック"/>
                <w:color w:val="000000" w:themeColor="text1"/>
              </w:rPr>
            </w:pPr>
          </w:p>
          <w:p w14:paraId="645D7A94" w14:textId="77777777" w:rsidR="00320FE1" w:rsidRPr="00B96D70" w:rsidRDefault="00320FE1" w:rsidP="00663B93">
            <w:pPr>
              <w:spacing w:line="210" w:lineRule="exact"/>
              <w:rPr>
                <w:rFonts w:ascii="ＭＳ ゴシック" w:eastAsia="ＭＳ ゴシック" w:hAnsi="ＭＳ ゴシック"/>
                <w:color w:val="000000" w:themeColor="text1"/>
              </w:rPr>
            </w:pPr>
          </w:p>
          <w:p w14:paraId="7134601F" w14:textId="77777777" w:rsidR="00320FE1" w:rsidRPr="00B96D70" w:rsidRDefault="00320FE1" w:rsidP="00663B93">
            <w:pPr>
              <w:spacing w:line="210" w:lineRule="exact"/>
              <w:rPr>
                <w:rFonts w:ascii="ＭＳ ゴシック" w:eastAsia="ＭＳ ゴシック" w:hAnsi="ＭＳ ゴシック"/>
                <w:color w:val="000000" w:themeColor="text1"/>
              </w:rPr>
            </w:pPr>
          </w:p>
          <w:p w14:paraId="015875BC" w14:textId="77777777" w:rsidR="00320FE1" w:rsidRPr="00B96D70" w:rsidRDefault="00320FE1" w:rsidP="00663B93">
            <w:pPr>
              <w:spacing w:line="210" w:lineRule="exact"/>
              <w:rPr>
                <w:rFonts w:ascii="ＭＳ ゴシック" w:eastAsia="ＭＳ ゴシック" w:hAnsi="ＭＳ ゴシック"/>
                <w:color w:val="000000" w:themeColor="text1"/>
              </w:rPr>
            </w:pPr>
          </w:p>
          <w:p w14:paraId="39A95323" w14:textId="77777777" w:rsidR="00320FE1" w:rsidRPr="00B96D70" w:rsidRDefault="00320FE1" w:rsidP="00663B93">
            <w:pPr>
              <w:spacing w:line="210" w:lineRule="exact"/>
              <w:rPr>
                <w:rFonts w:ascii="ＭＳ ゴシック" w:eastAsia="ＭＳ ゴシック" w:hAnsi="ＭＳ ゴシック"/>
                <w:color w:val="000000" w:themeColor="text1"/>
              </w:rPr>
            </w:pPr>
          </w:p>
          <w:p w14:paraId="2FE73524" w14:textId="77777777" w:rsidR="005864EB" w:rsidRPr="00B96D70" w:rsidRDefault="005864EB"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3EE79B2" w14:textId="77777777" w:rsidR="00320FE1" w:rsidRPr="00B96D70" w:rsidRDefault="00320FE1" w:rsidP="00663B93">
            <w:pPr>
              <w:spacing w:line="210" w:lineRule="exact"/>
              <w:rPr>
                <w:rFonts w:ascii="ＭＳ ゴシック" w:eastAsia="ＭＳ ゴシック" w:hAnsi="ＭＳ ゴシック"/>
                <w:color w:val="000000" w:themeColor="text1"/>
              </w:rPr>
            </w:pPr>
          </w:p>
          <w:p w14:paraId="7EBF96C6"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17082677" w14:textId="77777777" w:rsidR="00F27F4F" w:rsidRPr="00B96D70" w:rsidRDefault="00F27F4F" w:rsidP="00663B93">
            <w:pPr>
              <w:spacing w:line="210" w:lineRule="exact"/>
              <w:rPr>
                <w:rFonts w:ascii="ＭＳ ゴシック" w:eastAsia="ＭＳ ゴシック" w:hAnsi="ＭＳ ゴシック"/>
                <w:color w:val="000000" w:themeColor="text1"/>
              </w:rPr>
            </w:pPr>
          </w:p>
          <w:p w14:paraId="2EB85283" w14:textId="77777777" w:rsidR="005864EB" w:rsidRPr="00B96D70" w:rsidRDefault="005864EB" w:rsidP="00663B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04236AA"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3738181C"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7E01C9DA"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25A9AEAD" w14:textId="77777777" w:rsidR="005864EB" w:rsidRPr="00B96D70" w:rsidRDefault="005864EB" w:rsidP="00663B93">
            <w:pPr>
              <w:spacing w:line="210" w:lineRule="exact"/>
              <w:rPr>
                <w:rFonts w:ascii="ＭＳ ゴシック" w:eastAsia="ＭＳ ゴシック" w:hAnsi="ＭＳ ゴシック"/>
                <w:color w:val="000000" w:themeColor="text1"/>
              </w:rPr>
            </w:pPr>
          </w:p>
          <w:p w14:paraId="799EEDB3" w14:textId="77777777" w:rsidR="005864EB" w:rsidRPr="00B96D70" w:rsidRDefault="005864EB" w:rsidP="00886CC9">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Borders>
              <w:bottom w:val="single" w:sz="4" w:space="0" w:color="000000"/>
            </w:tcBorders>
          </w:tcPr>
          <w:p w14:paraId="6111D779" w14:textId="77777777" w:rsidR="005467FF" w:rsidRPr="00B96D70" w:rsidRDefault="005467FF" w:rsidP="00815541">
            <w:pPr>
              <w:spacing w:line="210" w:lineRule="exact"/>
              <w:rPr>
                <w:rFonts w:ascii="ＭＳ ゴシック" w:eastAsia="ＭＳ ゴシック" w:hAnsi="ＭＳ ゴシック"/>
                <w:color w:val="000000" w:themeColor="text1"/>
              </w:rPr>
            </w:pPr>
          </w:p>
          <w:p w14:paraId="04842915"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5D28C239"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7FAFFC5D"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1D717F10"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26244548"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5882A509"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270227DB"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18BFD161"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11D04165"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7D697A48"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52851E02"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57DD0453"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54FBB693"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5797F7BF"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7C084C20"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655D5D7C"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49D8539C"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0B0C614A"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74FD10A6"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2B74960F"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32AD8AB4" w14:textId="77777777" w:rsidR="00DD266E" w:rsidRPr="00B96D70" w:rsidRDefault="00DD266E" w:rsidP="00815541">
            <w:pPr>
              <w:spacing w:line="210" w:lineRule="exact"/>
              <w:rPr>
                <w:rFonts w:ascii="ＭＳ ゴシック" w:eastAsia="ＭＳ ゴシック" w:hAnsi="ＭＳ ゴシック"/>
                <w:color w:val="000000" w:themeColor="text1"/>
              </w:rPr>
            </w:pPr>
          </w:p>
          <w:p w14:paraId="46AED948" w14:textId="77777777" w:rsidR="008359F8" w:rsidRPr="00B96D70" w:rsidRDefault="008359F8" w:rsidP="00815541">
            <w:pPr>
              <w:spacing w:line="210" w:lineRule="exact"/>
              <w:rPr>
                <w:rFonts w:ascii="ＭＳ ゴシック" w:eastAsia="ＭＳ ゴシック" w:hAnsi="ＭＳ ゴシック"/>
                <w:color w:val="000000" w:themeColor="text1"/>
              </w:rPr>
            </w:pPr>
          </w:p>
          <w:p w14:paraId="3CD27A58" w14:textId="77777777" w:rsidR="00BE038A" w:rsidRPr="00B96D70" w:rsidRDefault="00BE038A" w:rsidP="00815541">
            <w:pPr>
              <w:spacing w:line="210" w:lineRule="exact"/>
              <w:rPr>
                <w:rFonts w:ascii="ＭＳ ゴシック" w:eastAsia="ＭＳ ゴシック" w:hAnsi="ＭＳ ゴシック"/>
                <w:color w:val="000000" w:themeColor="text1"/>
              </w:rPr>
            </w:pPr>
          </w:p>
          <w:p w14:paraId="71AC5DFA" w14:textId="77777777" w:rsidR="00BE038A" w:rsidRPr="00B96D70" w:rsidRDefault="00BE038A" w:rsidP="00815541">
            <w:pPr>
              <w:spacing w:line="210" w:lineRule="exact"/>
              <w:rPr>
                <w:rFonts w:ascii="ＭＳ ゴシック" w:eastAsia="ＭＳ ゴシック" w:hAnsi="ＭＳ ゴシック"/>
                <w:color w:val="000000" w:themeColor="text1"/>
              </w:rPr>
            </w:pPr>
          </w:p>
          <w:p w14:paraId="7C9E421E" w14:textId="77777777" w:rsidR="00BE038A" w:rsidRPr="00B96D70" w:rsidRDefault="00BE038A" w:rsidP="00815541">
            <w:pPr>
              <w:spacing w:line="210" w:lineRule="exact"/>
              <w:rPr>
                <w:rFonts w:ascii="ＭＳ ゴシック" w:eastAsia="ＭＳ ゴシック" w:hAnsi="ＭＳ ゴシック"/>
                <w:color w:val="000000" w:themeColor="text1"/>
              </w:rPr>
            </w:pPr>
          </w:p>
          <w:p w14:paraId="5E5B744E" w14:textId="77777777" w:rsidR="00BE038A" w:rsidRPr="00B96D70" w:rsidRDefault="00BE038A" w:rsidP="00815541">
            <w:pPr>
              <w:spacing w:line="210" w:lineRule="exact"/>
              <w:rPr>
                <w:rFonts w:ascii="ＭＳ ゴシック" w:eastAsia="ＭＳ ゴシック" w:hAnsi="ＭＳ ゴシック"/>
                <w:color w:val="000000" w:themeColor="text1"/>
              </w:rPr>
            </w:pPr>
          </w:p>
          <w:p w14:paraId="7589B477" w14:textId="77777777" w:rsidR="00BE038A" w:rsidRPr="00B96D70" w:rsidRDefault="00BE038A" w:rsidP="00815541">
            <w:pPr>
              <w:spacing w:line="210" w:lineRule="exact"/>
              <w:rPr>
                <w:rFonts w:ascii="ＭＳ ゴシック" w:eastAsia="ＭＳ ゴシック" w:hAnsi="ＭＳ ゴシック"/>
                <w:color w:val="000000" w:themeColor="text1"/>
              </w:rPr>
            </w:pPr>
          </w:p>
          <w:p w14:paraId="3EDD3B28" w14:textId="77777777" w:rsidR="00BE038A" w:rsidRPr="00B96D70" w:rsidRDefault="00BE038A" w:rsidP="00815541">
            <w:pPr>
              <w:spacing w:line="210" w:lineRule="exact"/>
              <w:rPr>
                <w:rFonts w:ascii="ＭＳ ゴシック" w:eastAsia="ＭＳ ゴシック" w:hAnsi="ＭＳ ゴシック"/>
                <w:color w:val="000000" w:themeColor="text1"/>
              </w:rPr>
            </w:pPr>
          </w:p>
          <w:p w14:paraId="4833462C" w14:textId="77777777" w:rsidR="00BE038A" w:rsidRPr="00B96D70" w:rsidRDefault="00BE038A" w:rsidP="00815541">
            <w:pPr>
              <w:spacing w:line="210" w:lineRule="exact"/>
              <w:rPr>
                <w:rFonts w:ascii="ＭＳ ゴシック" w:eastAsia="ＭＳ ゴシック" w:hAnsi="ＭＳ ゴシック"/>
                <w:color w:val="000000" w:themeColor="text1"/>
              </w:rPr>
            </w:pPr>
          </w:p>
          <w:p w14:paraId="7217DB40" w14:textId="77777777" w:rsidR="00383277" w:rsidRPr="00B96D70" w:rsidRDefault="00383277" w:rsidP="008359F8">
            <w:pPr>
              <w:autoSpaceDE w:val="0"/>
              <w:autoSpaceDN w:val="0"/>
              <w:spacing w:line="210" w:lineRule="exact"/>
              <w:rPr>
                <w:rFonts w:ascii="ＭＳ ゴシック" w:eastAsia="ＭＳ ゴシック" w:hAnsi="ＭＳ ゴシック"/>
                <w:color w:val="000000" w:themeColor="text1"/>
              </w:rPr>
            </w:pPr>
          </w:p>
          <w:p w14:paraId="18431B37" w14:textId="77777777" w:rsidR="008359F8" w:rsidRPr="00B96D70" w:rsidRDefault="00190431" w:rsidP="00383277">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□京都市が作成している自主点検表を活用しているか</w:t>
            </w:r>
          </w:p>
          <w:p w14:paraId="6177D549" w14:textId="77777777" w:rsidR="008359F8" w:rsidRPr="00B96D70" w:rsidRDefault="008359F8" w:rsidP="008359F8">
            <w:pPr>
              <w:autoSpaceDE w:val="0"/>
              <w:autoSpaceDN w:val="0"/>
              <w:spacing w:line="210" w:lineRule="exact"/>
              <w:rPr>
                <w:rFonts w:ascii="ＭＳ ゴシック" w:eastAsia="ＭＳ ゴシック" w:hAnsi="ＭＳ ゴシック"/>
                <w:color w:val="000000" w:themeColor="text1"/>
              </w:rPr>
            </w:pPr>
          </w:p>
          <w:p w14:paraId="4D3E3639" w14:textId="77777777" w:rsidR="008359F8" w:rsidRPr="00B96D70" w:rsidRDefault="008359F8" w:rsidP="000A6A3F">
            <w:pPr>
              <w:autoSpaceDE w:val="0"/>
              <w:autoSpaceDN w:val="0"/>
              <w:spacing w:line="210" w:lineRule="exact"/>
              <w:rPr>
                <w:rFonts w:ascii="ＭＳ ゴシック" w:eastAsia="ＭＳ ゴシック" w:hAnsi="ＭＳ ゴシック"/>
                <w:color w:val="000000" w:themeColor="text1"/>
              </w:rPr>
            </w:pPr>
          </w:p>
        </w:tc>
      </w:tr>
      <w:tr w:rsidR="00B96D70" w:rsidRPr="00B96D70" w14:paraId="0F022CCA" w14:textId="77777777" w:rsidTr="00982A59">
        <w:trPr>
          <w:trHeight w:val="570"/>
        </w:trPr>
        <w:tc>
          <w:tcPr>
            <w:tcW w:w="1418" w:type="dxa"/>
            <w:tcBorders>
              <w:bottom w:val="single" w:sz="4" w:space="0" w:color="auto"/>
            </w:tcBorders>
            <w:tcMar>
              <w:right w:w="45" w:type="dxa"/>
            </w:tcMar>
          </w:tcPr>
          <w:p w14:paraId="7D2D7E40" w14:textId="77777777" w:rsidR="00824C57" w:rsidRPr="00B96D70" w:rsidRDefault="00824C57" w:rsidP="00815541">
            <w:pPr>
              <w:spacing w:line="210" w:lineRule="exact"/>
              <w:rPr>
                <w:rFonts w:ascii="ＭＳ ゴシック" w:eastAsia="ＭＳ ゴシック" w:hAnsi="ＭＳ ゴシック"/>
                <w:color w:val="000000" w:themeColor="text1"/>
              </w:rPr>
            </w:pPr>
          </w:p>
          <w:p w14:paraId="555161CC" w14:textId="77777777" w:rsidR="0022127F" w:rsidRPr="00B96D70" w:rsidRDefault="0022127F" w:rsidP="00EB1A75">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第２ 人員に関　する基準</w:t>
            </w:r>
          </w:p>
          <w:p w14:paraId="2E21B563" w14:textId="77777777" w:rsidR="0022127F" w:rsidRPr="00B96D70" w:rsidRDefault="0022127F" w:rsidP="002212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5E386E7B" w14:textId="77777777" w:rsidR="0022127F" w:rsidRPr="00B96D70" w:rsidRDefault="00385263" w:rsidP="003D6954">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 従業者</w:t>
            </w:r>
          </w:p>
        </w:tc>
        <w:tc>
          <w:tcPr>
            <w:tcW w:w="5953" w:type="dxa"/>
            <w:tcBorders>
              <w:bottom w:val="single" w:sz="4" w:space="0" w:color="auto"/>
              <w:right w:val="single" w:sz="4" w:space="0" w:color="auto"/>
            </w:tcBorders>
          </w:tcPr>
          <w:p w14:paraId="35F34485" w14:textId="77777777" w:rsidR="00824C57" w:rsidRPr="00B96D70" w:rsidRDefault="00824C57" w:rsidP="00824C57">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0986201" w14:textId="77777777" w:rsidR="0022127F" w:rsidRPr="00B96D70" w:rsidRDefault="0022127F" w:rsidP="002212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当該指定に係る</w:t>
            </w:r>
            <w:r w:rsidR="00385263" w:rsidRPr="00B96D70">
              <w:rPr>
                <w:rFonts w:ascii="ＭＳ ゴシック" w:eastAsia="ＭＳ ゴシック" w:hAnsi="ＭＳ ゴシック" w:hint="eastAsia"/>
                <w:color w:val="000000" w:themeColor="text1"/>
              </w:rPr>
              <w:t>障害児相談支援</w:t>
            </w:r>
            <w:r w:rsidRPr="00B96D70">
              <w:rPr>
                <w:rFonts w:ascii="ＭＳ ゴシック" w:eastAsia="ＭＳ ゴシック" w:hAnsi="ＭＳ ゴシック" w:hint="eastAsia"/>
                <w:color w:val="000000" w:themeColor="text1"/>
              </w:rPr>
              <w:t>事業所ごとに専らその職務に従事する相談支援専門員</w:t>
            </w:r>
            <w:r w:rsidR="00426A94" w:rsidRPr="00B96D70">
              <w:rPr>
                <w:rFonts w:ascii="ＭＳ ゴシック" w:eastAsia="ＭＳ ゴシック" w:hAnsi="ＭＳ ゴシック" w:hint="eastAsia"/>
                <w:color w:val="000000" w:themeColor="text1"/>
              </w:rPr>
              <w:t>（</w:t>
            </w:r>
            <w:r w:rsidR="00A709A2"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を置いているか。</w:t>
            </w:r>
          </w:p>
          <w:p w14:paraId="00F4A958" w14:textId="77777777" w:rsidR="0022127F" w:rsidRPr="00B96D70" w:rsidRDefault="0022127F" w:rsidP="0022127F">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ただし</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w:t>
            </w:r>
            <w:r w:rsidR="00385263" w:rsidRPr="00B96D70">
              <w:rPr>
                <w:rFonts w:ascii="ＭＳ ゴシック" w:eastAsia="ＭＳ ゴシック" w:hAnsi="ＭＳ ゴシック" w:hint="eastAsia"/>
                <w:color w:val="000000" w:themeColor="text1"/>
              </w:rPr>
              <w:t>障害児相談支援</w:t>
            </w:r>
            <w:r w:rsidRPr="00B96D70">
              <w:rPr>
                <w:rFonts w:ascii="ＭＳ ゴシック" w:eastAsia="ＭＳ ゴシック" w:hAnsi="ＭＳ ゴシック" w:hint="eastAsia"/>
                <w:color w:val="000000" w:themeColor="text1"/>
              </w:rPr>
              <w:t>の業務に支障がない場合は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当該指定</w:t>
            </w:r>
            <w:r w:rsidR="00385263" w:rsidRPr="00B96D70">
              <w:rPr>
                <w:rFonts w:ascii="ＭＳ ゴシック" w:eastAsia="ＭＳ ゴシック" w:hAnsi="ＭＳ ゴシック" w:hint="eastAsia"/>
                <w:color w:val="000000" w:themeColor="text1"/>
              </w:rPr>
              <w:t>障害児相談支援</w:t>
            </w:r>
            <w:r w:rsidRPr="00B96D70">
              <w:rPr>
                <w:rFonts w:ascii="ＭＳ ゴシック" w:eastAsia="ＭＳ ゴシック" w:hAnsi="ＭＳ ゴシック" w:hint="eastAsia"/>
                <w:color w:val="000000" w:themeColor="text1"/>
              </w:rPr>
              <w:t>事業所の他の職務に従事させ</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又は他の事業所</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施設等の職務に従事させることができるものとする。</w:t>
            </w:r>
          </w:p>
          <w:p w14:paraId="45113470" w14:textId="77777777" w:rsidR="0022127F" w:rsidRPr="00B96D70" w:rsidRDefault="00CB4DD3" w:rsidP="002212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22127F"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3</w:t>
            </w:r>
            <w:r w:rsidR="0022127F" w:rsidRPr="00B96D70">
              <w:rPr>
                <w:rFonts w:ascii="ＭＳ ゴシック" w:eastAsia="ＭＳ ゴシック" w:hAnsi="ＭＳ ゴシック" w:hint="eastAsia"/>
                <w:color w:val="000000" w:themeColor="text1"/>
              </w:rPr>
              <w:t>条</w:t>
            </w:r>
            <w:r w:rsidR="00A709A2"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1</w:t>
            </w:r>
            <w:r w:rsidR="00A709A2" w:rsidRPr="00B96D70">
              <w:rPr>
                <w:rFonts w:ascii="ＭＳ ゴシック" w:eastAsia="ＭＳ ゴシック" w:hAnsi="ＭＳ ゴシック" w:hint="eastAsia"/>
                <w:color w:val="000000" w:themeColor="text1"/>
              </w:rPr>
              <w:t>項</w:t>
            </w:r>
          </w:p>
          <w:p w14:paraId="4015919E" w14:textId="77777777" w:rsidR="00EF329E" w:rsidRPr="00B96D70" w:rsidRDefault="00EF329E" w:rsidP="00EF329E">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1680330B" w14:textId="77777777" w:rsidR="00A709A2" w:rsidRPr="00B96D70" w:rsidRDefault="00A709A2" w:rsidP="00A709A2">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「指定障害児相談支援の提供に当たる者としてこども家庭庁長官が定めるもの」（平成24年3月30日厚生労働省令告示第225号）</w:t>
            </w:r>
            <w:r w:rsidR="005A328A" w:rsidRPr="00B96D70">
              <w:rPr>
                <w:rFonts w:ascii="ＭＳ ゴシック" w:eastAsia="ＭＳ ゴシック" w:hAnsi="ＭＳ ゴシック" w:hint="eastAsia"/>
                <w:color w:val="000000" w:themeColor="text1"/>
              </w:rPr>
              <w:t>参照</w:t>
            </w:r>
          </w:p>
          <w:p w14:paraId="4F32DBE7" w14:textId="77777777" w:rsidR="00A709A2" w:rsidRPr="00B96D70" w:rsidRDefault="00A709A2" w:rsidP="00EF329E">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6D2AFB84" w14:textId="77777777" w:rsidR="00EF329E" w:rsidRPr="00B96D70" w:rsidRDefault="00A709A2" w:rsidP="00982A59">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EF329E" w:rsidRPr="00B96D70">
              <w:rPr>
                <w:rFonts w:ascii="ＭＳ ゴシック" w:eastAsia="ＭＳ ゴシック" w:hAnsi="ＭＳ ゴシック" w:hint="eastAsia"/>
                <w:color w:val="000000" w:themeColor="text1"/>
              </w:rPr>
              <w:t>前項に規定する相談支援</w:t>
            </w:r>
            <w:r w:rsidR="00426A94" w:rsidRPr="00B96D70">
              <w:rPr>
                <w:rFonts w:ascii="ＭＳ ゴシック" w:eastAsia="ＭＳ ゴシック" w:hAnsi="ＭＳ ゴシック" w:hint="eastAsia"/>
                <w:color w:val="000000" w:themeColor="text1"/>
              </w:rPr>
              <w:t>専門</w:t>
            </w:r>
            <w:r w:rsidR="00EF329E" w:rsidRPr="00B96D70">
              <w:rPr>
                <w:rFonts w:ascii="ＭＳ ゴシック" w:eastAsia="ＭＳ ゴシック" w:hAnsi="ＭＳ ゴシック" w:hint="eastAsia"/>
                <w:color w:val="000000" w:themeColor="text1"/>
              </w:rPr>
              <w:t>員の員数の標準は</w:t>
            </w:r>
            <w:r w:rsidR="005A328A" w:rsidRPr="00B96D70">
              <w:rPr>
                <w:rFonts w:ascii="ＭＳ ゴシック" w:eastAsia="ＭＳ ゴシック" w:hAnsi="ＭＳ ゴシック" w:hint="eastAsia"/>
                <w:color w:val="000000" w:themeColor="text1"/>
              </w:rPr>
              <w:t>、</w:t>
            </w:r>
            <w:r w:rsidR="00EF329E" w:rsidRPr="00B96D70">
              <w:rPr>
                <w:rFonts w:ascii="ＭＳ ゴシック" w:eastAsia="ＭＳ ゴシック" w:hAnsi="ＭＳ ゴシック" w:hint="eastAsia"/>
                <w:color w:val="000000" w:themeColor="text1"/>
              </w:rPr>
              <w:t>障害児相談支援対象保護者の数</w:t>
            </w:r>
            <w:r w:rsidR="00AC5C9F" w:rsidRPr="00B96D70">
              <w:rPr>
                <w:rFonts w:ascii="ＭＳ ゴシック" w:eastAsia="ＭＳ ゴシック" w:hAnsi="ＭＳ ゴシック" w:hint="eastAsia"/>
                <w:color w:val="000000" w:themeColor="text1"/>
              </w:rPr>
              <w:t>が35又はその端数を増すごとに1とする。</w:t>
            </w:r>
          </w:p>
          <w:p w14:paraId="24FFE58D" w14:textId="77777777" w:rsidR="00AC5C9F" w:rsidRPr="00B96D70" w:rsidRDefault="00AC5C9F" w:rsidP="00AC5C9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CB4DD3"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hint="eastAsia"/>
                <w:color w:val="000000" w:themeColor="text1"/>
              </w:rPr>
              <w:t>条</w:t>
            </w:r>
            <w:r w:rsidR="00A709A2"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2</w:t>
            </w:r>
            <w:r w:rsidR="00A709A2" w:rsidRPr="00B96D70">
              <w:rPr>
                <w:rFonts w:ascii="ＭＳ ゴシック" w:eastAsia="ＭＳ ゴシック" w:hAnsi="ＭＳ ゴシック" w:hint="eastAsia"/>
                <w:color w:val="000000" w:themeColor="text1"/>
              </w:rPr>
              <w:t>項</w:t>
            </w:r>
          </w:p>
          <w:p w14:paraId="08160999" w14:textId="77777777" w:rsidR="00AC5C9F" w:rsidRPr="00B96D70" w:rsidRDefault="00AC5C9F" w:rsidP="00AC5C9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507AEEF9" w14:textId="77777777" w:rsidR="00AC5C9F" w:rsidRPr="00B96D70" w:rsidRDefault="00A709A2" w:rsidP="00982A59">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C5C9F" w:rsidRPr="00B96D70">
              <w:rPr>
                <w:rFonts w:ascii="ＭＳ ゴシック" w:eastAsia="ＭＳ ゴシック" w:hAnsi="ＭＳ ゴシック" w:hint="eastAsia"/>
                <w:color w:val="000000" w:themeColor="text1"/>
              </w:rPr>
              <w:t>前項に規定する障害児相談支援対象保護者の数は</w:t>
            </w:r>
            <w:r w:rsidR="005A328A" w:rsidRPr="00B96D70">
              <w:rPr>
                <w:rFonts w:ascii="ＭＳ ゴシック" w:eastAsia="ＭＳ ゴシック" w:hAnsi="ＭＳ ゴシック" w:hint="eastAsia"/>
                <w:color w:val="000000" w:themeColor="text1"/>
              </w:rPr>
              <w:t>、</w:t>
            </w:r>
            <w:r w:rsidR="00AC5C9F" w:rsidRPr="00B96D70">
              <w:rPr>
                <w:rFonts w:ascii="ＭＳ ゴシック" w:eastAsia="ＭＳ ゴシック" w:hAnsi="ＭＳ ゴシック" w:hint="eastAsia"/>
                <w:color w:val="000000" w:themeColor="text1"/>
              </w:rPr>
              <w:t>前6月の平均値とする。ただし</w:t>
            </w:r>
            <w:r w:rsidR="005A328A" w:rsidRPr="00B96D70">
              <w:rPr>
                <w:rFonts w:ascii="ＭＳ ゴシック" w:eastAsia="ＭＳ ゴシック" w:hAnsi="ＭＳ ゴシック" w:hint="eastAsia"/>
                <w:color w:val="000000" w:themeColor="text1"/>
              </w:rPr>
              <w:t>、</w:t>
            </w:r>
            <w:r w:rsidR="00AC5C9F" w:rsidRPr="00B96D70">
              <w:rPr>
                <w:rFonts w:ascii="ＭＳ ゴシック" w:eastAsia="ＭＳ ゴシック" w:hAnsi="ＭＳ ゴシック" w:hint="eastAsia"/>
                <w:color w:val="000000" w:themeColor="text1"/>
              </w:rPr>
              <w:t>新規に指定を受ける場合は</w:t>
            </w:r>
            <w:r w:rsidR="005A328A" w:rsidRPr="00B96D70">
              <w:rPr>
                <w:rFonts w:ascii="ＭＳ ゴシック" w:eastAsia="ＭＳ ゴシック" w:hAnsi="ＭＳ ゴシック" w:hint="eastAsia"/>
                <w:color w:val="000000" w:themeColor="text1"/>
              </w:rPr>
              <w:t>、</w:t>
            </w:r>
            <w:r w:rsidR="00AC5C9F" w:rsidRPr="00B96D70">
              <w:rPr>
                <w:rFonts w:ascii="ＭＳ ゴシック" w:eastAsia="ＭＳ ゴシック" w:hAnsi="ＭＳ ゴシック" w:hint="eastAsia"/>
                <w:color w:val="000000" w:themeColor="text1"/>
              </w:rPr>
              <w:t>推定数とする。</w:t>
            </w:r>
          </w:p>
          <w:p w14:paraId="172EAFBC" w14:textId="77777777" w:rsidR="0022127F" w:rsidRPr="00B96D70" w:rsidRDefault="00AC5C9F" w:rsidP="002212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CB4DD3"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hint="eastAsia"/>
                <w:color w:val="000000" w:themeColor="text1"/>
              </w:rPr>
              <w:t>条</w:t>
            </w:r>
            <w:r w:rsidR="00A709A2"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3</w:t>
            </w:r>
            <w:r w:rsidR="00A709A2" w:rsidRPr="00B96D70">
              <w:rPr>
                <w:rFonts w:ascii="ＭＳ ゴシック" w:eastAsia="ＭＳ ゴシック" w:hAnsi="ＭＳ ゴシック" w:hint="eastAsia"/>
                <w:color w:val="000000" w:themeColor="text1"/>
              </w:rPr>
              <w:t>項</w:t>
            </w:r>
          </w:p>
          <w:p w14:paraId="75187AA3" w14:textId="77777777" w:rsidR="0022127F" w:rsidRPr="00B96D70" w:rsidRDefault="0022127F" w:rsidP="00982A59">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4725BA06" w14:textId="77777777" w:rsidR="002A15BD" w:rsidRPr="00B96D70" w:rsidRDefault="0022127F" w:rsidP="002212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2A15BD" w:rsidRPr="00B96D70">
              <w:rPr>
                <w:rFonts w:ascii="ＭＳ ゴシック" w:eastAsia="ＭＳ ゴシック" w:hAnsi="ＭＳ ゴシック" w:hint="eastAsia"/>
                <w:color w:val="000000" w:themeColor="text1"/>
              </w:rPr>
              <w:t>配置基準</w:t>
            </w:r>
          </w:p>
          <w:p w14:paraId="0D5E46EF" w14:textId="77777777" w:rsidR="0022127F" w:rsidRPr="00B96D70" w:rsidRDefault="0022127F" w:rsidP="001D4718">
            <w:pPr>
              <w:suppressAutoHyphens/>
              <w:kinsoku w:val="0"/>
              <w:autoSpaceDE w:val="0"/>
              <w:autoSpaceDN w:val="0"/>
              <w:spacing w:line="210" w:lineRule="exact"/>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事業所ごとに必ず１人以上の相談支援専門員を置くこと。</w:t>
            </w:r>
          </w:p>
          <w:p w14:paraId="74D3EEA0" w14:textId="77777777" w:rsidR="0022127F" w:rsidRPr="00B96D70" w:rsidRDefault="0022127F" w:rsidP="0022127F">
            <w:pPr>
              <w:suppressAutoHyphens/>
              <w:kinsoku w:val="0"/>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原則として</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サービス提供時間帯を通じて当該サービス以外の職務に従事させてはならない。この場合のサービス提供時間帯とは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lastRenderedPageBreak/>
              <w:t>相談支援専門員の当該事業所における勤務時間をいうものであり</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当該相談支援専門員の常勤・非常勤の別を問わない。</w:t>
            </w:r>
          </w:p>
          <w:p w14:paraId="01766BFC" w14:textId="77777777" w:rsidR="002A15BD" w:rsidRPr="00B96D70" w:rsidRDefault="002A15BD" w:rsidP="002A15BD">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◆平24障発0330第23号第二の１</w:t>
            </w:r>
            <w:r w:rsidRPr="00B96D70">
              <w:rPr>
                <w:rFonts w:ascii="ＭＳ ゴシック" w:eastAsia="ＭＳ ゴシック" w:hAnsi="ＭＳ ゴシック"/>
                <w:color w:val="000000" w:themeColor="text1"/>
              </w:rPr>
              <w:t>(1)</w:t>
            </w:r>
            <w:r w:rsidR="00FF4306" w:rsidRPr="00B96D70">
              <w:rPr>
                <w:rFonts w:ascii="ＭＳ ゴシック" w:eastAsia="ＭＳ ゴシック" w:hAnsi="ＭＳ ゴシック" w:hint="eastAsia"/>
                <w:color w:val="000000" w:themeColor="text1"/>
              </w:rPr>
              <w:t>①</w:t>
            </w:r>
            <w:r w:rsidRPr="00B96D70">
              <w:rPr>
                <w:rFonts w:ascii="ＭＳ ゴシック" w:eastAsia="ＭＳ ゴシック" w:hAnsi="ＭＳ ゴシック" w:hint="eastAsia"/>
                <w:color w:val="000000" w:themeColor="text1"/>
              </w:rPr>
              <w:t>ア</w:t>
            </w:r>
          </w:p>
          <w:p w14:paraId="37195FC4" w14:textId="77777777" w:rsidR="002A15BD" w:rsidRPr="00B96D70" w:rsidRDefault="002A15BD" w:rsidP="002A15BD">
            <w:pPr>
              <w:suppressAutoHyphens/>
              <w:kinsoku w:val="0"/>
              <w:autoSpaceDE w:val="0"/>
              <w:autoSpaceDN w:val="0"/>
              <w:spacing w:line="210" w:lineRule="exact"/>
              <w:rPr>
                <w:rFonts w:ascii="ＭＳ ゴシック" w:eastAsia="ＭＳ ゴシック" w:hAnsi="ＭＳ ゴシック"/>
                <w:color w:val="000000" w:themeColor="text1"/>
              </w:rPr>
            </w:pPr>
          </w:p>
          <w:p w14:paraId="637BA50A" w14:textId="77777777" w:rsidR="002A15BD" w:rsidRPr="00B96D70" w:rsidRDefault="002A15BD" w:rsidP="001D471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兼務</w:t>
            </w:r>
          </w:p>
          <w:p w14:paraId="197756D6" w14:textId="77777777" w:rsidR="0022127F" w:rsidRPr="00B96D70" w:rsidRDefault="0022127F" w:rsidP="0022127F">
            <w:pPr>
              <w:suppressAutoHyphens/>
              <w:kinsoku w:val="0"/>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指定</w:t>
            </w:r>
            <w:r w:rsidR="00A355B2"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相談支援の業務に支障がない場合においては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相談支援専門員を当該指定</w:t>
            </w:r>
            <w:r w:rsidR="00A355B2"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相談支援事業所の他の業務又は他の事業所・施設等の業務等に従事させることができる。</w:t>
            </w:r>
          </w:p>
          <w:p w14:paraId="124B204B" w14:textId="77777777" w:rsidR="0022127F" w:rsidRPr="00B96D70" w:rsidRDefault="0022127F" w:rsidP="0022127F">
            <w:pPr>
              <w:suppressAutoHyphens/>
              <w:kinsoku w:val="0"/>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これは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例えば</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w:t>
            </w:r>
            <w:r w:rsidR="00A355B2"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相談支援のサービス提供時間帯において</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w:t>
            </w:r>
            <w:r w:rsidR="00A355B2"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相談支援の業務に支障がない場合は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当該指定</w:t>
            </w:r>
            <w:r w:rsidR="00A355B2" w:rsidRPr="00B96D70">
              <w:rPr>
                <w:rFonts w:ascii="ＭＳ ゴシック" w:eastAsia="ＭＳ ゴシック" w:hAnsi="ＭＳ ゴシック" w:hint="eastAsia"/>
                <w:color w:val="000000" w:themeColor="text1"/>
              </w:rPr>
              <w:t>障害児相談</w:t>
            </w:r>
            <w:r w:rsidRPr="00B96D70">
              <w:rPr>
                <w:rFonts w:ascii="ＭＳ ゴシック" w:eastAsia="ＭＳ ゴシック" w:hAnsi="ＭＳ ゴシック" w:hint="eastAsia"/>
                <w:color w:val="000000" w:themeColor="text1"/>
              </w:rPr>
              <w:t>支援事業所の管理者や</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併設する事業所の業務等に従事することができることをいう。なお</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w:t>
            </w:r>
            <w:r w:rsidR="00A355B2" w:rsidRPr="00B96D70">
              <w:rPr>
                <w:rFonts w:ascii="ＭＳ ゴシック" w:eastAsia="ＭＳ ゴシック" w:hAnsi="ＭＳ ゴシック" w:hint="eastAsia"/>
                <w:color w:val="000000" w:themeColor="text1"/>
              </w:rPr>
              <w:t>特定</w:t>
            </w:r>
            <w:r w:rsidRPr="00B96D70">
              <w:rPr>
                <w:rFonts w:ascii="ＭＳ ゴシック" w:eastAsia="ＭＳ ゴシック" w:hAnsi="ＭＳ ゴシック" w:hint="eastAsia"/>
                <w:color w:val="000000" w:themeColor="text1"/>
              </w:rPr>
              <w:t>相談支援事業所又は指定一般相談支援事業所</w:t>
            </w:r>
            <w:r w:rsidR="002A15BD" w:rsidRPr="00B96D70">
              <w:rPr>
                <w:rFonts w:ascii="ＭＳ ゴシック" w:eastAsia="ＭＳ ゴシック" w:hAnsi="ＭＳ ゴシック" w:hint="eastAsia"/>
                <w:color w:val="000000" w:themeColor="text1"/>
              </w:rPr>
              <w:t>、指定自立生活援助事業所、基幹相談支援センター又は障害者相談支援事業等と</w:t>
            </w:r>
            <w:r w:rsidRPr="00B96D70">
              <w:rPr>
                <w:rFonts w:ascii="ＭＳ ゴシック" w:eastAsia="ＭＳ ゴシック" w:hAnsi="ＭＳ ゴシック" w:hint="eastAsia"/>
                <w:color w:val="000000" w:themeColor="text1"/>
              </w:rPr>
              <w:t>の業務と兼務する場合</w:t>
            </w:r>
            <w:r w:rsidR="002A15BD" w:rsidRPr="00B96D70">
              <w:rPr>
                <w:rFonts w:ascii="ＭＳ ゴシック" w:eastAsia="ＭＳ ゴシック" w:hAnsi="ＭＳ ゴシック" w:hint="eastAsia"/>
                <w:color w:val="000000" w:themeColor="text1"/>
              </w:rPr>
              <w:t>（ただし、基幹相談支援センター又は障害者相談支援事業等の業務と兼務する場合については、当該業務を委託する市町村が認める場合に限る。）</w:t>
            </w:r>
            <w:r w:rsidRPr="00B96D70">
              <w:rPr>
                <w:rFonts w:ascii="ＭＳ ゴシック" w:eastAsia="ＭＳ ゴシック" w:hAnsi="ＭＳ ゴシック" w:hint="eastAsia"/>
                <w:color w:val="000000" w:themeColor="text1"/>
              </w:rPr>
              <w:t>については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業務に支障がない場合として認めるものとする。</w:t>
            </w:r>
          </w:p>
          <w:p w14:paraId="67229AD6" w14:textId="77777777" w:rsidR="0022127F" w:rsidRPr="00B96D70" w:rsidRDefault="003C64E9" w:rsidP="002212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5A328A" w:rsidRPr="00B96D70">
              <w:rPr>
                <w:rFonts w:ascii="ＭＳ ゴシック" w:eastAsia="ＭＳ ゴシック" w:hAnsi="ＭＳ ゴシック" w:hint="eastAsia"/>
                <w:color w:val="000000" w:themeColor="text1"/>
              </w:rPr>
              <w:t>平24障発0330第23号</w:t>
            </w:r>
            <w:r w:rsidR="0022127F" w:rsidRPr="00B96D70">
              <w:rPr>
                <w:rFonts w:ascii="ＭＳ ゴシック" w:eastAsia="ＭＳ ゴシック" w:hAnsi="ＭＳ ゴシック" w:hint="eastAsia"/>
                <w:color w:val="000000" w:themeColor="text1"/>
              </w:rPr>
              <w:t>第二の</w:t>
            </w:r>
            <w:r w:rsidR="00C277B9" w:rsidRPr="00B96D70">
              <w:rPr>
                <w:rFonts w:ascii="ＭＳ ゴシック" w:eastAsia="ＭＳ ゴシック" w:hAnsi="ＭＳ ゴシック" w:hint="eastAsia"/>
                <w:color w:val="000000" w:themeColor="text1"/>
              </w:rPr>
              <w:t>１</w:t>
            </w:r>
            <w:r w:rsidR="0022127F" w:rsidRPr="00B96D70">
              <w:rPr>
                <w:rFonts w:ascii="ＭＳ ゴシック" w:eastAsia="ＭＳ ゴシック" w:hAnsi="ＭＳ ゴシック"/>
                <w:color w:val="000000" w:themeColor="text1"/>
              </w:rPr>
              <w:t>(1)</w:t>
            </w:r>
            <w:r w:rsidR="00FF4306" w:rsidRPr="00B96D70">
              <w:rPr>
                <w:rFonts w:ascii="ＭＳ ゴシック" w:eastAsia="ＭＳ ゴシック" w:hAnsi="ＭＳ ゴシック" w:hint="eastAsia"/>
                <w:color w:val="000000" w:themeColor="text1"/>
              </w:rPr>
              <w:t>①</w:t>
            </w:r>
            <w:r w:rsidR="002A15BD" w:rsidRPr="00B96D70">
              <w:rPr>
                <w:rFonts w:ascii="ＭＳ ゴシック" w:eastAsia="ＭＳ ゴシック" w:hAnsi="ＭＳ ゴシック" w:hint="eastAsia"/>
                <w:color w:val="000000" w:themeColor="text1"/>
              </w:rPr>
              <w:t>イ</w:t>
            </w:r>
          </w:p>
          <w:p w14:paraId="359AE96C" w14:textId="77777777" w:rsidR="0022127F" w:rsidRPr="00B96D70" w:rsidRDefault="0022127F" w:rsidP="0022127F">
            <w:pPr>
              <w:spacing w:line="210" w:lineRule="exact"/>
              <w:rPr>
                <w:rFonts w:ascii="ＭＳ ゴシック" w:eastAsia="ＭＳ ゴシック" w:hAnsi="ＭＳ ゴシック"/>
                <w:color w:val="000000" w:themeColor="text1"/>
              </w:rPr>
            </w:pPr>
          </w:p>
          <w:p w14:paraId="12F99A5F" w14:textId="77777777" w:rsidR="002A15BD" w:rsidRPr="00B96D70" w:rsidRDefault="0022127F" w:rsidP="000A6A3F">
            <w:pPr>
              <w:suppressAutoHyphens/>
              <w:overflowPunct w:val="0"/>
              <w:autoSpaceDE w:val="0"/>
              <w:autoSpaceDN w:val="0"/>
              <w:adjustRightInd w:val="0"/>
              <w:spacing w:line="210" w:lineRule="exact"/>
              <w:ind w:leftChars="100" w:left="36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2A15BD" w:rsidRPr="00B96D70">
              <w:rPr>
                <w:rFonts w:ascii="ＭＳ ゴシック" w:eastAsia="ＭＳ ゴシック" w:hAnsi="ＭＳ ゴシック" w:hint="eastAsia"/>
                <w:color w:val="000000" w:themeColor="text1"/>
              </w:rPr>
              <w:t>兼務に係る留意点</w:t>
            </w:r>
          </w:p>
          <w:p w14:paraId="0CA3E297" w14:textId="77777777" w:rsidR="0022127F" w:rsidRPr="00B96D70" w:rsidRDefault="0022127F" w:rsidP="001D4718">
            <w:pPr>
              <w:suppressAutoHyphens/>
              <w:overflowPunct w:val="0"/>
              <w:autoSpaceDE w:val="0"/>
              <w:autoSpaceDN w:val="0"/>
              <w:adjustRightInd w:val="0"/>
              <w:spacing w:line="210" w:lineRule="exact"/>
              <w:ind w:leftChars="200" w:left="360" w:firstLineChars="100" w:firstLine="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相談支援専門員が担当する</w:t>
            </w:r>
            <w:r w:rsidR="00A355B2" w:rsidRPr="00B96D70">
              <w:rPr>
                <w:rFonts w:ascii="ＭＳ ゴシック" w:eastAsia="ＭＳ ゴシック" w:hAnsi="ＭＳ ゴシック" w:hint="eastAsia"/>
                <w:color w:val="000000" w:themeColor="text1"/>
              </w:rPr>
              <w:t>障害児等</w:t>
            </w:r>
            <w:r w:rsidRPr="00B96D70">
              <w:rPr>
                <w:rFonts w:ascii="ＭＳ ゴシック" w:eastAsia="ＭＳ ゴシック" w:hAnsi="ＭＳ ゴシック" w:hint="eastAsia"/>
                <w:color w:val="000000" w:themeColor="text1"/>
              </w:rPr>
              <w:t>が利用する指定障害</w:t>
            </w:r>
            <w:r w:rsidR="00A355B2" w:rsidRPr="00B96D70">
              <w:rPr>
                <w:rFonts w:ascii="ＭＳ ゴシック" w:eastAsia="ＭＳ ゴシック" w:hAnsi="ＭＳ ゴシック" w:hint="eastAsia"/>
                <w:color w:val="000000" w:themeColor="text1"/>
              </w:rPr>
              <w:t>児通所支援</w:t>
            </w:r>
            <w:r w:rsidRPr="00B96D70">
              <w:rPr>
                <w:rFonts w:ascii="ＭＳ ゴシック" w:eastAsia="ＭＳ ゴシック" w:hAnsi="ＭＳ ゴシック" w:hint="eastAsia"/>
                <w:color w:val="000000" w:themeColor="text1"/>
              </w:rPr>
              <w:t>事業所</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基準該当障害</w:t>
            </w:r>
            <w:r w:rsidR="00A355B2" w:rsidRPr="00B96D70">
              <w:rPr>
                <w:rFonts w:ascii="ＭＳ ゴシック" w:eastAsia="ＭＳ ゴシック" w:hAnsi="ＭＳ ゴシック" w:hint="eastAsia"/>
                <w:color w:val="000000" w:themeColor="text1"/>
              </w:rPr>
              <w:t>児通所支援</w:t>
            </w:r>
            <w:r w:rsidRPr="00B96D70">
              <w:rPr>
                <w:rFonts w:ascii="ＭＳ ゴシック" w:eastAsia="ＭＳ ゴシック" w:hAnsi="ＭＳ ゴシック" w:hint="eastAsia"/>
                <w:color w:val="000000" w:themeColor="text1"/>
              </w:rPr>
              <w:t>事業所</w:t>
            </w:r>
            <w:r w:rsidR="00DD5B20" w:rsidRPr="00B96D70">
              <w:rPr>
                <w:rFonts w:ascii="ＭＳ ゴシック" w:eastAsia="ＭＳ ゴシック" w:hAnsi="ＭＳ ゴシック" w:hint="eastAsia"/>
                <w:color w:val="000000" w:themeColor="text1"/>
              </w:rPr>
              <w:t>又は指定</w:t>
            </w:r>
            <w:r w:rsidR="003C64E9" w:rsidRPr="00B96D70">
              <w:rPr>
                <w:rFonts w:ascii="ＭＳ ゴシック" w:eastAsia="ＭＳ ゴシック" w:hAnsi="ＭＳ ゴシック" w:hint="eastAsia"/>
                <w:color w:val="000000" w:themeColor="text1"/>
              </w:rPr>
              <w:t>障害福祉サービス事業所</w:t>
            </w:r>
            <w:r w:rsidRPr="00B96D70">
              <w:rPr>
                <w:rFonts w:ascii="ＭＳ ゴシック" w:eastAsia="ＭＳ ゴシック" w:hAnsi="ＭＳ ゴシック" w:hint="eastAsia"/>
                <w:color w:val="000000" w:themeColor="text1"/>
              </w:rPr>
              <w:t>の業務と兼務する場合については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指定障害</w:t>
            </w:r>
            <w:r w:rsidR="00A355B2" w:rsidRPr="00B96D70">
              <w:rPr>
                <w:rFonts w:ascii="ＭＳ ゴシック" w:eastAsia="ＭＳ ゴシック" w:hAnsi="ＭＳ ゴシック" w:hint="eastAsia"/>
                <w:color w:val="000000" w:themeColor="text1"/>
              </w:rPr>
              <w:t>児通所支援</w:t>
            </w:r>
            <w:r w:rsidRPr="00B96D70">
              <w:rPr>
                <w:rFonts w:ascii="ＭＳ ゴシック" w:eastAsia="ＭＳ ゴシック" w:hAnsi="ＭＳ ゴシック" w:hint="eastAsia"/>
                <w:color w:val="000000" w:themeColor="text1"/>
              </w:rPr>
              <w:t>事業所等との中立性の確保や</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指定障害</w:t>
            </w:r>
            <w:r w:rsidR="00A355B2" w:rsidRPr="00B96D70">
              <w:rPr>
                <w:rFonts w:ascii="ＭＳ ゴシック" w:eastAsia="ＭＳ ゴシック" w:hAnsi="ＭＳ ゴシック" w:hint="eastAsia"/>
                <w:color w:val="000000" w:themeColor="text1"/>
              </w:rPr>
              <w:t>児通所支援事業所等</w:t>
            </w:r>
            <w:r w:rsidRPr="00B96D70">
              <w:rPr>
                <w:rFonts w:ascii="ＭＳ ゴシック" w:eastAsia="ＭＳ ゴシック" w:hAnsi="ＭＳ ゴシック" w:hint="eastAsia"/>
                <w:color w:val="000000" w:themeColor="text1"/>
              </w:rPr>
              <w:t>と異なる視点での検討が欠如しかねないことから</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次に掲げる場合を除き</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w:t>
            </w:r>
            <w:r w:rsidR="00A355B2" w:rsidRPr="00B96D70">
              <w:rPr>
                <w:rFonts w:ascii="ＭＳ ゴシック" w:eastAsia="ＭＳ ゴシック" w:hAnsi="ＭＳ ゴシック" w:hint="eastAsia"/>
                <w:color w:val="000000" w:themeColor="text1"/>
              </w:rPr>
              <w:t>障害児等</w:t>
            </w:r>
            <w:r w:rsidRPr="00B96D70">
              <w:rPr>
                <w:rFonts w:ascii="ＭＳ ゴシック" w:eastAsia="ＭＳ ゴシック" w:hAnsi="ＭＳ ゴシック" w:hint="eastAsia"/>
                <w:color w:val="000000" w:themeColor="text1"/>
              </w:rPr>
              <w:t>が利用する指定障害</w:t>
            </w:r>
            <w:r w:rsidR="00A355B2" w:rsidRPr="00B96D70">
              <w:rPr>
                <w:rFonts w:ascii="ＭＳ ゴシック" w:eastAsia="ＭＳ ゴシック" w:hAnsi="ＭＳ ゴシック" w:hint="eastAsia"/>
                <w:color w:val="000000" w:themeColor="text1"/>
              </w:rPr>
              <w:t>児通所支援</w:t>
            </w:r>
            <w:r w:rsidRPr="00B96D70">
              <w:rPr>
                <w:rFonts w:ascii="ＭＳ ゴシック" w:eastAsia="ＭＳ ゴシック" w:hAnsi="ＭＳ ゴシック" w:hint="eastAsia"/>
                <w:color w:val="000000" w:themeColor="text1"/>
              </w:rPr>
              <w:t>事業所等の業務と兼務しない相談支援専門員が継続</w:t>
            </w:r>
            <w:r w:rsidR="00A355B2" w:rsidRPr="00B96D70">
              <w:rPr>
                <w:rFonts w:ascii="ＭＳ ゴシック" w:eastAsia="ＭＳ ゴシック" w:hAnsi="ＭＳ ゴシック" w:hint="eastAsia"/>
                <w:color w:val="000000" w:themeColor="text1"/>
              </w:rPr>
              <w:t>障害児支援</w:t>
            </w:r>
            <w:r w:rsidRPr="00B96D70">
              <w:rPr>
                <w:rFonts w:ascii="ＭＳ ゴシック" w:eastAsia="ＭＳ ゴシック" w:hAnsi="ＭＳ ゴシック" w:hint="eastAsia"/>
                <w:color w:val="000000" w:themeColor="text1"/>
              </w:rPr>
              <w:t>利用</w:t>
            </w:r>
            <w:r w:rsidR="00A355B2" w:rsidRPr="00B96D70">
              <w:rPr>
                <w:rFonts w:ascii="ＭＳ ゴシック" w:eastAsia="ＭＳ ゴシック" w:hAnsi="ＭＳ ゴシック" w:hint="eastAsia"/>
                <w:color w:val="000000" w:themeColor="text1"/>
              </w:rPr>
              <w:t>援助</w:t>
            </w:r>
            <w:r w:rsidRPr="00B96D70">
              <w:rPr>
                <w:rFonts w:ascii="ＭＳ ゴシック" w:eastAsia="ＭＳ ゴシック" w:hAnsi="ＭＳ ゴシック" w:hint="eastAsia"/>
                <w:color w:val="000000" w:themeColor="text1"/>
              </w:rPr>
              <w:t>を実施することを基本とする。（</w:t>
            </w:r>
            <w:r w:rsidR="00A355B2" w:rsidRPr="00B96D70">
              <w:rPr>
                <w:rFonts w:ascii="ＭＳ ゴシック" w:eastAsia="ＭＳ ゴシック" w:hAnsi="ＭＳ ゴシック" w:hint="eastAsia"/>
                <w:color w:val="000000" w:themeColor="text1"/>
              </w:rPr>
              <w:t>通所給付</w:t>
            </w:r>
            <w:r w:rsidRPr="00B96D70">
              <w:rPr>
                <w:rFonts w:ascii="ＭＳ ゴシック" w:eastAsia="ＭＳ ゴシック" w:hAnsi="ＭＳ ゴシック" w:hint="eastAsia"/>
                <w:color w:val="000000" w:themeColor="text1"/>
              </w:rPr>
              <w:t>決定の更新又は</w:t>
            </w:r>
            <w:r w:rsidR="00A355B2" w:rsidRPr="00B96D70">
              <w:rPr>
                <w:rFonts w:ascii="ＭＳ ゴシック" w:eastAsia="ＭＳ ゴシック" w:hAnsi="ＭＳ ゴシック" w:hint="eastAsia"/>
                <w:color w:val="000000" w:themeColor="text1"/>
              </w:rPr>
              <w:t>通所給付決定</w:t>
            </w:r>
            <w:r w:rsidRPr="00B96D70">
              <w:rPr>
                <w:rFonts w:ascii="ＭＳ ゴシック" w:eastAsia="ＭＳ ゴシック" w:hAnsi="ＭＳ ゴシック" w:hint="eastAsia"/>
                <w:color w:val="000000" w:themeColor="text1"/>
              </w:rPr>
              <w:t>の変更に係る</w:t>
            </w:r>
            <w:r w:rsidR="00A355B2" w:rsidRPr="00B96D70">
              <w:rPr>
                <w:rFonts w:ascii="ＭＳ ゴシック" w:eastAsia="ＭＳ ゴシック" w:hAnsi="ＭＳ ゴシック" w:hint="eastAsia"/>
                <w:color w:val="000000" w:themeColor="text1"/>
              </w:rPr>
              <w:t>障害児支援利用援助</w:t>
            </w:r>
            <w:r w:rsidRPr="00B96D70">
              <w:rPr>
                <w:rFonts w:ascii="ＭＳ ゴシック" w:eastAsia="ＭＳ ゴシック" w:hAnsi="ＭＳ ゴシック" w:hint="eastAsia"/>
                <w:color w:val="000000" w:themeColor="text1"/>
              </w:rPr>
              <w:t>について同じ。）</w:t>
            </w:r>
          </w:p>
          <w:p w14:paraId="0638778D" w14:textId="77777777" w:rsidR="0022127F" w:rsidRPr="00B96D70" w:rsidRDefault="002A15BD" w:rsidP="0022127F">
            <w:pPr>
              <w:suppressAutoHyphens/>
              <w:kinsoku w:val="0"/>
              <w:autoSpaceDE w:val="0"/>
              <w:autoSpaceDN w:val="0"/>
              <w:spacing w:line="210" w:lineRule="exact"/>
              <w:ind w:leftChars="190" w:left="342"/>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ａ</w:t>
            </w:r>
            <w:r w:rsidR="0022127F" w:rsidRPr="00B96D70">
              <w:rPr>
                <w:rFonts w:ascii="ＭＳ ゴシック" w:eastAsia="ＭＳ ゴシック" w:hAnsi="ＭＳ ゴシック" w:hint="eastAsia"/>
                <w:color w:val="000000" w:themeColor="text1"/>
              </w:rPr>
              <w:t xml:space="preserve">　身近な地域に指定</w:t>
            </w:r>
            <w:r w:rsidR="00EC18CD" w:rsidRPr="00B96D70">
              <w:rPr>
                <w:rFonts w:ascii="ＭＳ ゴシック" w:eastAsia="ＭＳ ゴシック" w:hAnsi="ＭＳ ゴシック" w:hint="eastAsia"/>
                <w:color w:val="000000" w:themeColor="text1"/>
              </w:rPr>
              <w:t>障害児</w:t>
            </w:r>
            <w:r w:rsidR="0022127F" w:rsidRPr="00B96D70">
              <w:rPr>
                <w:rFonts w:ascii="ＭＳ ゴシック" w:eastAsia="ＭＳ ゴシック" w:hAnsi="ＭＳ ゴシック" w:hint="eastAsia"/>
                <w:color w:val="000000" w:themeColor="text1"/>
              </w:rPr>
              <w:t>相談支援事業</w:t>
            </w:r>
            <w:r w:rsidR="00EC18CD" w:rsidRPr="00B96D70">
              <w:rPr>
                <w:rFonts w:ascii="ＭＳ ゴシック" w:eastAsia="ＭＳ ゴシック" w:hAnsi="ＭＳ ゴシック" w:hint="eastAsia"/>
                <w:color w:val="000000" w:themeColor="text1"/>
              </w:rPr>
              <w:t>者</w:t>
            </w:r>
            <w:r w:rsidR="0022127F" w:rsidRPr="00B96D70">
              <w:rPr>
                <w:rFonts w:ascii="ＭＳ ゴシック" w:eastAsia="ＭＳ ゴシック" w:hAnsi="ＭＳ ゴシック" w:hint="eastAsia"/>
                <w:color w:val="000000" w:themeColor="text1"/>
              </w:rPr>
              <w:t>がない場合</w:t>
            </w:r>
          </w:p>
          <w:p w14:paraId="3F4F14A5" w14:textId="77777777" w:rsidR="0022127F" w:rsidRPr="00B96D70" w:rsidRDefault="002A15BD" w:rsidP="0022127F">
            <w:pPr>
              <w:suppressAutoHyphens/>
              <w:kinsoku w:val="0"/>
              <w:autoSpaceDE w:val="0"/>
              <w:autoSpaceDN w:val="0"/>
              <w:spacing w:line="210" w:lineRule="exact"/>
              <w:ind w:leftChars="190" w:left="522"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ｂ</w:t>
            </w:r>
            <w:r w:rsidR="0022127F" w:rsidRPr="00B96D70">
              <w:rPr>
                <w:rFonts w:ascii="ＭＳ ゴシック" w:eastAsia="ＭＳ ゴシック" w:hAnsi="ＭＳ ゴシック" w:hint="eastAsia"/>
                <w:color w:val="000000" w:themeColor="text1"/>
              </w:rPr>
              <w:t xml:space="preserve">　</w:t>
            </w:r>
            <w:r w:rsidR="00EC18CD" w:rsidRPr="00B96D70">
              <w:rPr>
                <w:rFonts w:ascii="ＭＳ ゴシック" w:eastAsia="ＭＳ ゴシック" w:hAnsi="ＭＳ ゴシック" w:hint="eastAsia"/>
                <w:color w:val="000000" w:themeColor="text1"/>
              </w:rPr>
              <w:t>通所給付</w:t>
            </w:r>
            <w:r w:rsidR="0022127F" w:rsidRPr="00B96D70">
              <w:rPr>
                <w:rFonts w:ascii="ＭＳ ゴシック" w:eastAsia="ＭＳ ゴシック" w:hAnsi="ＭＳ ゴシック" w:hint="eastAsia"/>
                <w:color w:val="000000" w:themeColor="text1"/>
              </w:rPr>
              <w:t>決定又は</w:t>
            </w:r>
            <w:r w:rsidR="00EC18CD" w:rsidRPr="00B96D70">
              <w:rPr>
                <w:rFonts w:ascii="ＭＳ ゴシック" w:eastAsia="ＭＳ ゴシック" w:hAnsi="ＭＳ ゴシック" w:hint="eastAsia"/>
                <w:color w:val="000000" w:themeColor="text1"/>
              </w:rPr>
              <w:t>通所給付</w:t>
            </w:r>
            <w:r w:rsidR="0022127F" w:rsidRPr="00B96D70">
              <w:rPr>
                <w:rFonts w:ascii="ＭＳ ゴシック" w:eastAsia="ＭＳ ゴシック" w:hAnsi="ＭＳ ゴシック" w:hint="eastAsia"/>
                <w:color w:val="000000" w:themeColor="text1"/>
              </w:rPr>
              <w:t>決定の変更によりサービス内容に著しく変動があった者のうち</w:t>
            </w:r>
            <w:r w:rsidR="005A328A" w:rsidRPr="00B96D70">
              <w:rPr>
                <w:rFonts w:ascii="ＭＳ ゴシック" w:eastAsia="ＭＳ ゴシック" w:hAnsi="ＭＳ ゴシック" w:hint="eastAsia"/>
                <w:color w:val="000000" w:themeColor="text1"/>
              </w:rPr>
              <w:t>、</w:t>
            </w:r>
            <w:r w:rsidR="0022127F" w:rsidRPr="00B96D70">
              <w:rPr>
                <w:rFonts w:ascii="ＭＳ ゴシック" w:eastAsia="ＭＳ ゴシック" w:hAnsi="ＭＳ ゴシック" w:hint="eastAsia"/>
                <w:color w:val="000000" w:themeColor="text1"/>
              </w:rPr>
              <w:t>当該</w:t>
            </w:r>
            <w:r w:rsidR="00EC18CD" w:rsidRPr="00B96D70">
              <w:rPr>
                <w:rFonts w:ascii="ＭＳ ゴシック" w:eastAsia="ＭＳ ゴシック" w:hAnsi="ＭＳ ゴシック" w:hint="eastAsia"/>
                <w:color w:val="000000" w:themeColor="text1"/>
              </w:rPr>
              <w:t>通所給付決定</w:t>
            </w:r>
            <w:r w:rsidR="0022127F" w:rsidRPr="00B96D70">
              <w:rPr>
                <w:rFonts w:ascii="ＭＳ ゴシック" w:eastAsia="ＭＳ ゴシック" w:hAnsi="ＭＳ ゴシック" w:hint="eastAsia"/>
                <w:color w:val="000000" w:themeColor="text1"/>
              </w:rPr>
              <w:t>等から概ね３ヶ月以内の場合</w:t>
            </w:r>
          </w:p>
          <w:p w14:paraId="57D7CF2A" w14:textId="77777777" w:rsidR="0022127F" w:rsidRPr="00B96D70" w:rsidRDefault="002A15BD" w:rsidP="0022127F">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c</w:t>
            </w:r>
            <w:r w:rsidR="0022127F" w:rsidRPr="00B96D70">
              <w:rPr>
                <w:rFonts w:ascii="ＭＳ ゴシック" w:eastAsia="ＭＳ ゴシック" w:hAnsi="ＭＳ ゴシック" w:hint="eastAsia"/>
                <w:color w:val="000000" w:themeColor="text1"/>
              </w:rPr>
              <w:t xml:space="preserve">　その他市町村がやむを得ないと認める場合</w:t>
            </w:r>
          </w:p>
          <w:p w14:paraId="0D335434" w14:textId="77777777" w:rsidR="002A15BD" w:rsidRPr="00B96D70" w:rsidRDefault="002A15BD" w:rsidP="001D4718">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◆平24障発0330第23号第二の１</w:t>
            </w:r>
            <w:r w:rsidRPr="00B96D70">
              <w:rPr>
                <w:rFonts w:ascii="ＭＳ ゴシック" w:eastAsia="ＭＳ ゴシック" w:hAnsi="ＭＳ ゴシック"/>
                <w:color w:val="000000" w:themeColor="text1"/>
              </w:rPr>
              <w:t>(1)</w:t>
            </w:r>
            <w:r w:rsidR="00FF4306" w:rsidRPr="00B96D70">
              <w:rPr>
                <w:rFonts w:ascii="ＭＳ ゴシック" w:eastAsia="ＭＳ ゴシック" w:hAnsi="ＭＳ ゴシック" w:hint="eastAsia"/>
                <w:color w:val="000000" w:themeColor="text1"/>
              </w:rPr>
              <w:t>①</w:t>
            </w:r>
            <w:r w:rsidRPr="00B96D70">
              <w:rPr>
                <w:rFonts w:ascii="ＭＳ ゴシック" w:eastAsia="ＭＳ ゴシック" w:hAnsi="ＭＳ ゴシック" w:hint="eastAsia"/>
                <w:color w:val="000000" w:themeColor="text1"/>
              </w:rPr>
              <w:t>ウ</w:t>
            </w:r>
          </w:p>
          <w:p w14:paraId="05320F7C" w14:textId="77777777" w:rsidR="003C64E9" w:rsidRPr="00B96D70" w:rsidRDefault="00AC5C9F" w:rsidP="00982A59">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6C88AB30" w14:textId="77777777" w:rsidR="002A15BD" w:rsidRPr="00B96D70" w:rsidRDefault="003C64E9" w:rsidP="00C22714">
            <w:pPr>
              <w:suppressAutoHyphens/>
              <w:kinsoku w:val="0"/>
              <w:wordWrap w:val="0"/>
              <w:autoSpaceDE w:val="0"/>
              <w:autoSpaceDN w:val="0"/>
              <w:spacing w:line="24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w:t>
            </w:r>
            <w:r w:rsidR="002A15BD" w:rsidRPr="00B96D70">
              <w:rPr>
                <w:rFonts w:ascii="ＭＳ ゴシック" w:eastAsia="ＭＳ ゴシック" w:hAnsi="ＭＳ ゴシック" w:hint="eastAsia"/>
                <w:color w:val="000000" w:themeColor="text1"/>
              </w:rPr>
              <w:t>相談支援専門員の標準数</w:t>
            </w:r>
          </w:p>
          <w:p w14:paraId="521C318B" w14:textId="77777777" w:rsidR="003C64E9" w:rsidRPr="00B96D70" w:rsidRDefault="003C64E9" w:rsidP="001D4718">
            <w:pPr>
              <w:suppressAutoHyphens/>
              <w:kinsoku w:val="0"/>
              <w:wordWrap w:val="0"/>
              <w:autoSpaceDE w:val="0"/>
              <w:autoSpaceDN w:val="0"/>
              <w:spacing w:line="24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相談支援専門員の配置は１ヶ月平均の利用者の数が35件に対して1人を標準とするものであり</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利用者の数が35件又はその端数を増すごとに増員することが望ましい。</w:t>
            </w:r>
          </w:p>
          <w:p w14:paraId="1EA58AEC" w14:textId="77777777" w:rsidR="003C64E9" w:rsidRPr="00B96D70" w:rsidRDefault="003C64E9" w:rsidP="00C22714">
            <w:pPr>
              <w:suppressAutoHyphens/>
              <w:kinsoku w:val="0"/>
              <w:wordWrap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ここでいう1ヶ月平均とは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当該月の前6月間の利用者の数を6で除して得た数を指すものであり</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「利用者の数」とは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指定障害児支援利用援助又は指定継続障害児支援利用援助を提供した障害児相談支援対象保護者の数を指し</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当該指定障害時相談支援事業所が指定特定相談支援事業所も一体的に運営している場合には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指定サービス利用支援又は指定継続サービス利用支援を提供した計画相談支援対象障害者等の数も含むものとする</w:t>
            </w:r>
          </w:p>
          <w:p w14:paraId="4FCF4903" w14:textId="77777777" w:rsidR="003C64E9" w:rsidRPr="00B96D70" w:rsidRDefault="003C64E9" w:rsidP="007068D6">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A328A" w:rsidRPr="00B96D70">
              <w:rPr>
                <w:rFonts w:ascii="ＭＳ ゴシック" w:eastAsia="ＭＳ ゴシック" w:hAnsi="ＭＳ ゴシック" w:hint="eastAsia"/>
                <w:color w:val="000000" w:themeColor="text1"/>
              </w:rPr>
              <w:t>平24障発0330第23号</w:t>
            </w:r>
            <w:r w:rsidRPr="00B96D70">
              <w:rPr>
                <w:rFonts w:ascii="ＭＳ ゴシック" w:eastAsia="ＭＳ ゴシック" w:hAnsi="ＭＳ ゴシック" w:hint="eastAsia"/>
                <w:color w:val="000000" w:themeColor="text1"/>
              </w:rPr>
              <w:t>第二の</w:t>
            </w:r>
            <w:r w:rsidR="00C277B9" w:rsidRPr="00B96D70">
              <w:rPr>
                <w:rFonts w:ascii="ＭＳ ゴシック" w:eastAsia="ＭＳ ゴシック" w:hAnsi="ＭＳ ゴシック" w:hint="eastAsia"/>
                <w:color w:val="000000" w:themeColor="text1"/>
              </w:rPr>
              <w:t>１</w:t>
            </w:r>
            <w:r w:rsidRPr="00B96D70">
              <w:rPr>
                <w:rFonts w:ascii="ＭＳ ゴシック" w:eastAsia="ＭＳ ゴシック" w:hAnsi="ＭＳ ゴシック"/>
                <w:color w:val="000000" w:themeColor="text1"/>
              </w:rPr>
              <w:t>(1)</w:t>
            </w:r>
            <w:r w:rsidR="00FF4306" w:rsidRPr="00B96D70">
              <w:rPr>
                <w:rFonts w:ascii="ＭＳ ゴシック" w:eastAsia="ＭＳ ゴシック" w:hAnsi="ＭＳ ゴシック" w:hint="eastAsia"/>
                <w:color w:val="000000" w:themeColor="text1"/>
              </w:rPr>
              <w:t>②</w:t>
            </w:r>
          </w:p>
          <w:p w14:paraId="5E30EAA7" w14:textId="77777777" w:rsidR="0079419A" w:rsidRPr="00B96D70" w:rsidRDefault="0079419A" w:rsidP="007068D6">
            <w:pPr>
              <w:suppressAutoHyphens/>
              <w:kinsoku w:val="0"/>
              <w:autoSpaceDE w:val="0"/>
              <w:autoSpaceDN w:val="0"/>
              <w:spacing w:line="210" w:lineRule="exact"/>
              <w:rPr>
                <w:rFonts w:ascii="ＭＳ ゴシック" w:eastAsia="ＭＳ ゴシック" w:hAnsi="ＭＳ ゴシック"/>
                <w:color w:val="000000" w:themeColor="text1"/>
              </w:rPr>
            </w:pPr>
          </w:p>
          <w:p w14:paraId="15A6FE75" w14:textId="77777777" w:rsidR="0079419A" w:rsidRPr="00B96D70" w:rsidRDefault="0079419A" w:rsidP="00754134">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75413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w w:val="94"/>
                <w:kern w:val="0"/>
                <w:fitText w:val="5104" w:id="-729648384"/>
              </w:rPr>
              <w:t>相談支援員を配置する場合、次の要件をいずれも満たしているか</w:t>
            </w:r>
            <w:r w:rsidRPr="00B96D70">
              <w:rPr>
                <w:rFonts w:ascii="ＭＳ ゴシック" w:eastAsia="ＭＳ ゴシック" w:hAnsi="ＭＳ ゴシック" w:hint="eastAsia"/>
                <w:color w:val="000000" w:themeColor="text1"/>
                <w:spacing w:val="14"/>
                <w:w w:val="94"/>
                <w:kern w:val="0"/>
                <w:fitText w:val="5104" w:id="-729648384"/>
              </w:rPr>
              <w:t>。</w:t>
            </w:r>
          </w:p>
          <w:p w14:paraId="427C96A9" w14:textId="77777777" w:rsidR="0079419A" w:rsidRPr="00B96D70" w:rsidRDefault="0079419A" w:rsidP="007068D6">
            <w:pPr>
              <w:suppressAutoHyphens/>
              <w:kinsoku w:val="0"/>
              <w:autoSpaceDE w:val="0"/>
              <w:autoSpaceDN w:val="0"/>
              <w:spacing w:line="210" w:lineRule="exact"/>
              <w:rPr>
                <w:rFonts w:ascii="ＭＳ ゴシック" w:eastAsia="ＭＳ ゴシック" w:hAnsi="ＭＳ ゴシック"/>
                <w:color w:val="000000" w:themeColor="text1"/>
              </w:rPr>
            </w:pPr>
          </w:p>
          <w:p w14:paraId="40ACA829" w14:textId="77777777" w:rsidR="0079419A" w:rsidRPr="00B96D70" w:rsidRDefault="0079419A" w:rsidP="001D4718">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w:t>
            </w:r>
            <w:r w:rsidR="002C74EB" w:rsidRPr="00B96D70">
              <w:rPr>
                <w:rFonts w:ascii="ＭＳ ゴシック" w:eastAsia="ＭＳ ゴシック" w:hAnsi="ＭＳ ゴシック" w:hint="eastAsia"/>
                <w:color w:val="000000" w:themeColor="text1"/>
              </w:rPr>
              <w:t>当該指定障害児相談支援事業所が機能強化型障害児支援利用援助費の算定要件を満たしている</w:t>
            </w:r>
            <w:r w:rsidRPr="00B96D70">
              <w:rPr>
                <w:rFonts w:ascii="ＭＳ ゴシック" w:eastAsia="ＭＳ ゴシック" w:hAnsi="ＭＳ ゴシック" w:hint="eastAsia"/>
                <w:color w:val="000000" w:themeColor="text1"/>
              </w:rPr>
              <w:t>か。</w:t>
            </w:r>
          </w:p>
          <w:p w14:paraId="3ABC13C6" w14:textId="77777777" w:rsidR="0079419A" w:rsidRPr="00B96D70" w:rsidRDefault="0079419A" w:rsidP="0079419A">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w:t>
            </w:r>
            <w:r w:rsidR="00CB7BCD" w:rsidRPr="00B96D70">
              <w:rPr>
                <w:rFonts w:ascii="ＭＳ ゴシック" w:eastAsia="ＭＳ ゴシック" w:hAnsi="ＭＳ ゴシック" w:hint="eastAsia"/>
                <w:color w:val="000000" w:themeColor="text1"/>
              </w:rPr>
              <w:t>当該指定障害児相談支援事業所に配置される</w:t>
            </w:r>
            <w:r w:rsidR="005610FA" w:rsidRPr="00B96D70">
              <w:rPr>
                <w:rFonts w:ascii="ＭＳ ゴシック" w:eastAsia="ＭＳ ゴシック" w:hAnsi="ＭＳ ゴシック" w:hint="eastAsia"/>
                <w:color w:val="000000" w:themeColor="text1"/>
              </w:rPr>
              <w:t>主任</w:t>
            </w:r>
            <w:r w:rsidRPr="00B96D70">
              <w:rPr>
                <w:rFonts w:ascii="ＭＳ ゴシック" w:eastAsia="ＭＳ ゴシック" w:hAnsi="ＭＳ ゴシック" w:hint="eastAsia"/>
                <w:color w:val="000000" w:themeColor="text1"/>
              </w:rPr>
              <w:t>相談支援専門員により相談支援員に対して指導及び助言が行われる体制を確保しているか</w:t>
            </w:r>
          </w:p>
          <w:p w14:paraId="5C4F5577" w14:textId="77777777" w:rsidR="0079419A" w:rsidRPr="00B96D70" w:rsidRDefault="0079419A" w:rsidP="0079419A">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◆平24厚労令29第3条第4項</w:t>
            </w:r>
          </w:p>
          <w:p w14:paraId="6A8E9B75" w14:textId="77777777" w:rsidR="0079419A" w:rsidRPr="00B96D70" w:rsidRDefault="0079419A" w:rsidP="007068D6">
            <w:pPr>
              <w:suppressAutoHyphens/>
              <w:kinsoku w:val="0"/>
              <w:autoSpaceDE w:val="0"/>
              <w:autoSpaceDN w:val="0"/>
              <w:spacing w:line="210" w:lineRule="exact"/>
              <w:rPr>
                <w:rFonts w:ascii="ＭＳ ゴシック" w:eastAsia="ＭＳ ゴシック" w:hAnsi="ＭＳ ゴシック"/>
                <w:color w:val="000000" w:themeColor="text1"/>
              </w:rPr>
            </w:pPr>
          </w:p>
          <w:p w14:paraId="7BEEC08D" w14:textId="77777777" w:rsidR="00B651DD" w:rsidRPr="00B96D70" w:rsidRDefault="00B651DD" w:rsidP="00B651DD">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上記②の体制の確保について、次に掲げるいずれの要件も満たす体制が整備されていることとする。</w:t>
            </w:r>
          </w:p>
          <w:p w14:paraId="115DD464" w14:textId="77777777" w:rsidR="00B651DD" w:rsidRPr="00B96D70" w:rsidRDefault="00B651DD" w:rsidP="001D4718">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⑴　</w:t>
            </w:r>
            <w:r w:rsidRPr="00B96D70">
              <w:rPr>
                <w:rFonts w:ascii="ＭＳ ゴシック" w:eastAsia="ＭＳ ゴシック" w:hAnsi="ＭＳ ゴシック"/>
                <w:color w:val="000000" w:themeColor="text1"/>
              </w:rPr>
              <w:t>利用者に関する情報又はサービス提供に当たっての留意事項に係る伝達等を目的とした会議の開催</w:t>
            </w:r>
          </w:p>
          <w:p w14:paraId="57A9BAD9" w14:textId="77777777" w:rsidR="00B651DD" w:rsidRPr="00B96D70" w:rsidRDefault="00B651DD" w:rsidP="001D4718">
            <w:pPr>
              <w:suppressAutoHyphens/>
              <w:kinsoku w:val="0"/>
              <w:autoSpaceDE w:val="0"/>
              <w:autoSpaceDN w:val="0"/>
              <w:spacing w:line="210" w:lineRule="exact"/>
              <w:ind w:leftChars="300" w:left="72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⑵　</w:t>
            </w:r>
            <w:r w:rsidRPr="00B96D70">
              <w:rPr>
                <w:rFonts w:ascii="ＭＳ ゴシック" w:eastAsia="ＭＳ ゴシック" w:hAnsi="ＭＳ ゴシック"/>
                <w:color w:val="000000" w:themeColor="text1"/>
              </w:rPr>
              <w:t>全ての相談支援員に対する主任相談支援専門員の同行による研修の継続的な実施</w:t>
            </w:r>
          </w:p>
          <w:p w14:paraId="2571EB5A" w14:textId="77777777" w:rsidR="00B651DD" w:rsidRPr="00B96D70" w:rsidRDefault="00B651DD" w:rsidP="001D4718">
            <w:pPr>
              <w:suppressAutoHyphens/>
              <w:kinsoku w:val="0"/>
              <w:autoSpaceDE w:val="0"/>
              <w:autoSpaceDN w:val="0"/>
              <w:spacing w:line="210" w:lineRule="exact"/>
              <w:ind w:leftChars="300" w:left="72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⑶　</w:t>
            </w:r>
            <w:r w:rsidRPr="00B96D70">
              <w:rPr>
                <w:rFonts w:ascii="ＭＳ ゴシック" w:eastAsia="ＭＳ ゴシック" w:hAnsi="ＭＳ ゴシック"/>
                <w:color w:val="000000" w:themeColor="text1"/>
              </w:rPr>
              <w:t>当該相談支援事業所の全ての相談支援員に対する、地域づくり、人材育成、困難事例への対応などサービスの総合的かつ適切な利用支援等の援助技術の向上等を目的とした指導、助言</w:t>
            </w:r>
          </w:p>
          <w:p w14:paraId="1E5EB157" w14:textId="77777777" w:rsidR="00B651DD" w:rsidRPr="00B96D70" w:rsidRDefault="00B651DD" w:rsidP="00B651DD">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 xml:space="preserve">　　◆平24障発0330第23号第二の１</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③ア</w:t>
            </w:r>
          </w:p>
          <w:p w14:paraId="31C621AF" w14:textId="77777777" w:rsidR="00B651DD" w:rsidRPr="00B96D70" w:rsidRDefault="00B651DD" w:rsidP="007068D6">
            <w:pPr>
              <w:suppressAutoHyphens/>
              <w:kinsoku w:val="0"/>
              <w:autoSpaceDE w:val="0"/>
              <w:autoSpaceDN w:val="0"/>
              <w:spacing w:line="210" w:lineRule="exact"/>
              <w:rPr>
                <w:rFonts w:ascii="ＭＳ ゴシック" w:eastAsia="ＭＳ ゴシック" w:hAnsi="ＭＳ ゴシック"/>
                <w:color w:val="000000" w:themeColor="text1"/>
              </w:rPr>
            </w:pPr>
          </w:p>
          <w:p w14:paraId="19071091" w14:textId="77777777" w:rsidR="002C74EB" w:rsidRPr="00B96D70" w:rsidRDefault="002C74EB" w:rsidP="007068D6">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相談支援員の要件</w:t>
            </w:r>
          </w:p>
          <w:p w14:paraId="3F1343EC" w14:textId="77777777" w:rsidR="002C74EB" w:rsidRPr="00B96D70" w:rsidRDefault="002C74EB" w:rsidP="001D471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専ら当該指定障害児相談支援事業所の職務に従事するものであって、社会福祉士又は精神保健福祉士の資格を有するものであることが必要</w:t>
            </w:r>
          </w:p>
          <w:p w14:paraId="612185E1" w14:textId="77777777" w:rsidR="002C74EB" w:rsidRPr="00B96D70" w:rsidRDefault="002C74EB" w:rsidP="002C74EB">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◆平24障発0330第23号第二の１</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③イ</w:t>
            </w:r>
          </w:p>
          <w:p w14:paraId="5E19FE13" w14:textId="77777777" w:rsidR="00501AD3" w:rsidRPr="00B96D70" w:rsidRDefault="00501AD3" w:rsidP="002C74EB">
            <w:pPr>
              <w:suppressAutoHyphens/>
              <w:kinsoku w:val="0"/>
              <w:autoSpaceDE w:val="0"/>
              <w:autoSpaceDN w:val="0"/>
              <w:spacing w:line="210" w:lineRule="exact"/>
              <w:rPr>
                <w:rFonts w:ascii="ＭＳ ゴシック" w:eastAsia="ＭＳ ゴシック" w:hAnsi="ＭＳ ゴシック"/>
                <w:color w:val="000000" w:themeColor="text1"/>
              </w:rPr>
            </w:pPr>
          </w:p>
          <w:p w14:paraId="263509FA" w14:textId="77777777" w:rsidR="00501AD3" w:rsidRPr="00B96D70" w:rsidRDefault="00501AD3" w:rsidP="002C74EB">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w:t>
            </w:r>
            <w:r w:rsidRPr="00B96D70">
              <w:rPr>
                <w:rFonts w:ascii="ＭＳ ゴシック" w:eastAsia="ＭＳ ゴシック" w:hAnsi="ＭＳ ゴシック"/>
                <w:color w:val="000000" w:themeColor="text1"/>
              </w:rPr>
              <w:t>相談支援員の兼務</w:t>
            </w:r>
          </w:p>
          <w:p w14:paraId="5BCC84F3" w14:textId="77777777" w:rsidR="00501AD3" w:rsidRPr="00B96D70" w:rsidRDefault="00501AD3" w:rsidP="00501AD3">
            <w:pPr>
              <w:suppressAutoHyphens/>
              <w:kinsoku w:val="0"/>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相談支援員については、原則として、サービス提供時間帯を通じて当該サービス以外の職務に従事させてはならない。ただし、一体的に管理運営される指定特定相談支援事業所、指定一般相談支援事業所、指定自立生活援助事業所その他これに類する業務に従事させることはできるものとしており、その他これに類する業務とは、基幹相談支援センター及び障害者相談支援事業等の業務とする。もっとも、基幹相談支援センター又は障害者相談支援事業等の業務と兼務する場合については、当該業務を委託する市町村等が認める場合に限る。 なお、相談支援員の兼務に係る留意点については、第二の１の(1)の</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のウの規定と同様である。</w:t>
            </w:r>
          </w:p>
          <w:p w14:paraId="501542E8" w14:textId="77777777" w:rsidR="00501AD3" w:rsidRPr="00B96D70" w:rsidRDefault="00501AD3" w:rsidP="008A28F6">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◆平24障発0330第23号第二の１</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③ウ</w:t>
            </w:r>
          </w:p>
          <w:p w14:paraId="5AB495F2" w14:textId="77777777" w:rsidR="002C74EB" w:rsidRPr="00B96D70" w:rsidRDefault="002C74EB" w:rsidP="007068D6">
            <w:pPr>
              <w:suppressAutoHyphens/>
              <w:kinsoku w:val="0"/>
              <w:autoSpaceDE w:val="0"/>
              <w:autoSpaceDN w:val="0"/>
              <w:spacing w:line="210" w:lineRule="exact"/>
              <w:rPr>
                <w:rFonts w:ascii="ＭＳ ゴシック" w:eastAsia="ＭＳ ゴシック" w:hAnsi="ＭＳ ゴシック"/>
                <w:color w:val="000000" w:themeColor="text1"/>
              </w:rPr>
            </w:pPr>
          </w:p>
          <w:p w14:paraId="5CE952AF" w14:textId="77777777" w:rsidR="00F73DD6" w:rsidRPr="00B96D70" w:rsidRDefault="00F73DD6" w:rsidP="00F73DD6">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01AD3"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 xml:space="preserve">　相談支援員を置く場合における、児童福祉法に基づく指定障害児相談支援の事業の人員及び運営に関する基準（平24厚労令29）の第11条、第15条第1項第1号、第2項第1号から第8号まで及び第3項、第15条の2、第18条、第20条第1項から第3項まで、第23条第1項並びに第26条第1項及び第2項の規定の適用については、これらの規定中「相談支援専門員」とあるのは「相談支援専門員及び相談支援員」と読み替えるものとする。</w:t>
            </w:r>
          </w:p>
          <w:p w14:paraId="7E15E162" w14:textId="77777777" w:rsidR="00F73DD6" w:rsidRPr="00B96D70" w:rsidRDefault="00F73DD6" w:rsidP="00F73DD6">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◆平24厚労令29第3条第5項</w:t>
            </w:r>
          </w:p>
          <w:p w14:paraId="28745654" w14:textId="77777777" w:rsidR="00F73DD6" w:rsidRPr="00B96D70" w:rsidRDefault="00F73DD6" w:rsidP="001D471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tc>
        <w:tc>
          <w:tcPr>
            <w:tcW w:w="709" w:type="dxa"/>
            <w:tcBorders>
              <w:left w:val="single" w:sz="4" w:space="0" w:color="auto"/>
              <w:bottom w:val="single" w:sz="4" w:space="0" w:color="auto"/>
              <w:right w:val="single" w:sz="4" w:space="0" w:color="auto"/>
            </w:tcBorders>
          </w:tcPr>
          <w:p w14:paraId="12209362" w14:textId="77777777" w:rsidR="00824C57" w:rsidRPr="00B96D70" w:rsidRDefault="00824C57" w:rsidP="00815541">
            <w:pPr>
              <w:spacing w:line="210" w:lineRule="exact"/>
              <w:rPr>
                <w:rFonts w:ascii="ＭＳ ゴシック" w:eastAsia="ＭＳ ゴシック" w:hAnsi="ＭＳ ゴシック"/>
                <w:color w:val="000000" w:themeColor="text1"/>
              </w:rPr>
            </w:pPr>
          </w:p>
          <w:p w14:paraId="06C2D94B" w14:textId="77777777" w:rsidR="0022127F" w:rsidRPr="00B96D70" w:rsidRDefault="00B54BAC" w:rsidP="00663B93">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C16B8AE"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0EB7F263"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41DA6727"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72B41CEE"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02C6C788"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1EE163A1"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47B7EC4F"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75F174DA"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4B1CCD73"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2B02912A"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C87D0AD"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215D3D37"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11021B95"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p>
          <w:p w14:paraId="18E8EA3D" w14:textId="77777777" w:rsidR="005864EB" w:rsidRPr="00B96D70" w:rsidRDefault="005864EB" w:rsidP="00663B93">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A6EE819" w14:textId="77777777" w:rsidR="005864EB" w:rsidRPr="00B96D70" w:rsidRDefault="005864EB" w:rsidP="00982A59">
            <w:pPr>
              <w:autoSpaceDE w:val="0"/>
              <w:autoSpaceDN w:val="0"/>
              <w:spacing w:line="210" w:lineRule="exact"/>
              <w:rPr>
                <w:rFonts w:ascii="ＭＳ ゴシック" w:eastAsia="ＭＳ ゴシック" w:hAnsi="ＭＳ ゴシック"/>
                <w:color w:val="000000" w:themeColor="text1"/>
              </w:rPr>
            </w:pPr>
          </w:p>
          <w:p w14:paraId="4BCADAED" w14:textId="77777777" w:rsidR="00824C57" w:rsidRPr="00B96D70" w:rsidRDefault="00824C57" w:rsidP="00815541">
            <w:pPr>
              <w:spacing w:line="210" w:lineRule="exact"/>
              <w:rPr>
                <w:rFonts w:ascii="ＭＳ ゴシック" w:eastAsia="ＭＳ ゴシック" w:hAnsi="ＭＳ ゴシック"/>
                <w:color w:val="000000" w:themeColor="text1"/>
              </w:rPr>
            </w:pPr>
          </w:p>
          <w:p w14:paraId="403D99C1"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16404AEC"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3B86EFFD"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42B195DA"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31CE96FA"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D82B2EF"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7A176AEA"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6F6D8904"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82E61F3"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06709F17"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993F9D7"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CE487B2"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636824B"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04314DCB"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7282105A"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02BA41F6"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3E81382F"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7E55374B"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6372F62"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E219540"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9677923"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719F1917"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7F927E57"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3205BA88"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0D1AEAD"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726F053"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1BDE72F3"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3FECA31A"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7439F994"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6F289A80"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03BC0489"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F069BC3"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1B927730"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CF31CC4"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75A36B1C"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1950FE32"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33482BA"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0880D1D"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1E6BC876"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7F60FD1"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5C97A34"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3D61D5FD"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6D5B0E1E"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5939927A"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10B53CA6"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13E4561E"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39C87E03"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5B970D02"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4CDAF059"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06437262"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6487CA3A" w14:textId="77777777" w:rsidR="00CB7BCD" w:rsidRPr="00B96D70" w:rsidRDefault="00CB7BCD" w:rsidP="00815541">
            <w:pPr>
              <w:spacing w:line="210" w:lineRule="exact"/>
              <w:rPr>
                <w:rFonts w:ascii="ＭＳ ゴシック" w:eastAsia="ＭＳ ゴシック" w:hAnsi="ＭＳ ゴシック"/>
                <w:color w:val="000000" w:themeColor="text1"/>
              </w:rPr>
            </w:pPr>
          </w:p>
          <w:p w14:paraId="48660EDA" w14:textId="77777777" w:rsidR="00A12575" w:rsidRPr="00B96D70" w:rsidRDefault="00A12575" w:rsidP="00815541">
            <w:pPr>
              <w:spacing w:line="210" w:lineRule="exact"/>
              <w:rPr>
                <w:rFonts w:ascii="ＭＳ ゴシック" w:eastAsia="ＭＳ ゴシック" w:hAnsi="ＭＳ ゴシック"/>
                <w:color w:val="000000" w:themeColor="text1"/>
              </w:rPr>
            </w:pPr>
          </w:p>
          <w:p w14:paraId="0E549DBC"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5F33F549"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6755D001" w14:textId="77777777" w:rsidR="00376641" w:rsidRPr="00B96D70" w:rsidRDefault="00376641" w:rsidP="00754134">
            <w:pPr>
              <w:spacing w:line="120" w:lineRule="exact"/>
              <w:rPr>
                <w:rFonts w:ascii="ＭＳ ゴシック" w:eastAsia="ＭＳ ゴシック" w:hAnsi="ＭＳ ゴシック"/>
                <w:color w:val="000000" w:themeColor="text1"/>
                <w:sz w:val="12"/>
                <w:szCs w:val="12"/>
              </w:rPr>
            </w:pPr>
          </w:p>
          <w:p w14:paraId="62199213" w14:textId="77777777" w:rsidR="00376641" w:rsidRPr="00B96D70" w:rsidRDefault="00376641" w:rsidP="00376641">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A05C955"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1B0980F9" w14:textId="77777777" w:rsidR="00376641" w:rsidRPr="00B96D70" w:rsidRDefault="00376641" w:rsidP="00376641">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6A581AF"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266CFD61" w14:textId="77777777" w:rsidR="00376641" w:rsidRPr="00B96D70" w:rsidRDefault="00376641" w:rsidP="00376641">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E412DCF" w14:textId="77777777" w:rsidR="00376641" w:rsidRPr="00B96D70" w:rsidRDefault="00376641" w:rsidP="00815541">
            <w:pPr>
              <w:spacing w:line="210" w:lineRule="exact"/>
              <w:rPr>
                <w:rFonts w:ascii="ＭＳ ゴシック" w:eastAsia="ＭＳ ゴシック" w:hAnsi="ＭＳ ゴシック"/>
                <w:color w:val="000000" w:themeColor="text1"/>
              </w:rPr>
            </w:pPr>
          </w:p>
          <w:p w14:paraId="6587212F"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C10F0C1"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0F0C614"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2FEB95F4"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7BE47D51"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7A8834E"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66C1EE5F"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38E2A4B4"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69D56056"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39DDA001"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6501B43"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4A328519"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F28ECEC"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3015CF3C"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4FBBFECC"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7A2AB551"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537AE321"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2C6848D3"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37BE8658"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2334A095"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350139F7"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B19774D"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6B026BC9"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56EDDB4E"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7E031EB7"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58BE5B73"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19C7261E"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80E107D"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1E9B38BF"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43DCA6BE"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2F59913"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22FE1D69"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09BAFEC5" w14:textId="77777777" w:rsidR="00501AD3" w:rsidRPr="00B96D70" w:rsidRDefault="00501AD3" w:rsidP="00815541">
            <w:pPr>
              <w:spacing w:line="210" w:lineRule="exact"/>
              <w:rPr>
                <w:rFonts w:ascii="ＭＳ ゴシック" w:eastAsia="ＭＳ ゴシック" w:hAnsi="ＭＳ ゴシック"/>
                <w:color w:val="000000" w:themeColor="text1"/>
              </w:rPr>
            </w:pPr>
          </w:p>
          <w:p w14:paraId="65CC89D4" w14:textId="77777777" w:rsidR="00501AD3" w:rsidRPr="00B96D70" w:rsidRDefault="00501AD3" w:rsidP="00501AD3">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2D0880B" w14:textId="77777777" w:rsidR="00501AD3" w:rsidRPr="00B96D70" w:rsidRDefault="00501AD3" w:rsidP="00815541">
            <w:pPr>
              <w:spacing w:line="210" w:lineRule="exact"/>
              <w:rPr>
                <w:rFonts w:ascii="ＭＳ ゴシック" w:eastAsia="ＭＳ ゴシック" w:hAnsi="ＭＳ ゴシック"/>
                <w:color w:val="000000" w:themeColor="text1"/>
              </w:rPr>
            </w:pPr>
          </w:p>
        </w:tc>
        <w:tc>
          <w:tcPr>
            <w:tcW w:w="2007" w:type="dxa"/>
            <w:tcBorders>
              <w:left w:val="single" w:sz="4" w:space="0" w:color="auto"/>
              <w:bottom w:val="single" w:sz="4" w:space="0" w:color="auto"/>
            </w:tcBorders>
          </w:tcPr>
          <w:p w14:paraId="44FFFBC4" w14:textId="77777777" w:rsidR="00824C57" w:rsidRPr="00B96D70" w:rsidRDefault="00824C57" w:rsidP="00815541">
            <w:pPr>
              <w:spacing w:line="210" w:lineRule="exact"/>
              <w:rPr>
                <w:rFonts w:ascii="ＭＳ ゴシック" w:eastAsia="ＭＳ ゴシック" w:hAnsi="ＭＳ ゴシック"/>
                <w:color w:val="000000" w:themeColor="text1"/>
              </w:rPr>
            </w:pPr>
          </w:p>
          <w:p w14:paraId="2B6A6C17" w14:textId="77777777" w:rsidR="00426A94" w:rsidRPr="00B96D70" w:rsidRDefault="00426A94" w:rsidP="00426A94">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□相談支援専門員の要件を満たしているか</w:t>
            </w:r>
          </w:p>
          <w:p w14:paraId="2CC178B0" w14:textId="77777777" w:rsidR="00426A94" w:rsidRPr="00B96D70" w:rsidRDefault="00426A94" w:rsidP="00426A94">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実務経験要件</w:t>
            </w:r>
          </w:p>
          <w:p w14:paraId="153FB29C" w14:textId="77777777" w:rsidR="00426A94" w:rsidRPr="00B96D70" w:rsidRDefault="00426A94" w:rsidP="00426A94">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研修修了要件</w:t>
            </w:r>
          </w:p>
          <w:p w14:paraId="47B3C6C4" w14:textId="77777777" w:rsidR="00426A94" w:rsidRPr="00B96D70" w:rsidRDefault="00426A94" w:rsidP="00426A94">
            <w:pPr>
              <w:spacing w:line="210" w:lineRule="exact"/>
              <w:rPr>
                <w:rFonts w:ascii="ＭＳ ゴシック" w:eastAsia="ＭＳ ゴシック" w:hAnsi="ＭＳ ゴシック"/>
                <w:color w:val="000000" w:themeColor="text1"/>
              </w:rPr>
            </w:pPr>
          </w:p>
          <w:p w14:paraId="56DD1A9A" w14:textId="77777777" w:rsidR="00426A94" w:rsidRPr="00B96D70" w:rsidRDefault="00426A94" w:rsidP="00426A94">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□相談支援専門員は１人以上配置しているか（業務に支障がない場合においては、兼務可）</w:t>
            </w:r>
          </w:p>
          <w:p w14:paraId="7B527822" w14:textId="77777777" w:rsidR="00426A94" w:rsidRPr="00B96D70" w:rsidRDefault="00426A94" w:rsidP="00426A94">
            <w:pPr>
              <w:spacing w:line="210" w:lineRule="exact"/>
              <w:rPr>
                <w:rFonts w:ascii="ＭＳ ゴシック" w:eastAsia="ＭＳ ゴシック" w:hAnsi="ＭＳ ゴシック"/>
                <w:color w:val="000000" w:themeColor="text1"/>
              </w:rPr>
            </w:pPr>
          </w:p>
          <w:p w14:paraId="25D7A9AA" w14:textId="77777777" w:rsidR="00426A94" w:rsidRPr="00B96D70" w:rsidRDefault="00426A94" w:rsidP="00426A94">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□相談支援専門員は障害児相談支援対象保護者の数に応じて適切に配置されているか</w:t>
            </w:r>
          </w:p>
          <w:p w14:paraId="5D94953B" w14:textId="77777777" w:rsidR="00426A94" w:rsidRPr="00B96D70" w:rsidRDefault="00426A94" w:rsidP="00426A94">
            <w:pPr>
              <w:spacing w:line="210" w:lineRule="exact"/>
              <w:rPr>
                <w:rFonts w:ascii="ＭＳ ゴシック" w:eastAsia="ＭＳ ゴシック" w:hAnsi="ＭＳ ゴシック"/>
                <w:color w:val="000000" w:themeColor="text1"/>
              </w:rPr>
            </w:pPr>
          </w:p>
          <w:p w14:paraId="282DD44C" w14:textId="77777777" w:rsidR="00426A94" w:rsidRPr="00B96D70" w:rsidRDefault="00426A94" w:rsidP="00426A94">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前6月のサービス提供件数の月平均値（又は推計）：　　　人（A</w:t>
            </w:r>
            <w:r w:rsidRPr="00B96D70">
              <w:rPr>
                <w:rFonts w:ascii="ＭＳ ゴシック" w:eastAsia="ＭＳ ゴシック" w:hAnsi="ＭＳ ゴシック"/>
                <w:color w:val="000000" w:themeColor="text1"/>
              </w:rPr>
              <w:t>）</w:t>
            </w:r>
          </w:p>
          <w:p w14:paraId="0136359D" w14:textId="77777777" w:rsidR="00426A94" w:rsidRPr="00B96D70" w:rsidRDefault="00426A94" w:rsidP="00426A94">
            <w:pPr>
              <w:spacing w:line="210" w:lineRule="exact"/>
              <w:rPr>
                <w:rFonts w:ascii="ＭＳ ゴシック" w:eastAsia="ＭＳ ゴシック" w:hAnsi="ＭＳ ゴシック"/>
                <w:color w:val="000000" w:themeColor="text1"/>
              </w:rPr>
            </w:pPr>
          </w:p>
          <w:p w14:paraId="17B37EE3" w14:textId="77777777" w:rsidR="00426A94" w:rsidRPr="00B96D70" w:rsidRDefault="00426A94" w:rsidP="00426A94">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事業所に配置している相談支援専門員数：</w:t>
            </w:r>
          </w:p>
          <w:p w14:paraId="5C177C71" w14:textId="77777777" w:rsidR="00426A94" w:rsidRPr="00B96D70" w:rsidRDefault="00426A94" w:rsidP="00426A94">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人（B</w:t>
            </w:r>
            <w:r w:rsidRPr="00B96D70">
              <w:rPr>
                <w:rFonts w:ascii="ＭＳ ゴシック" w:eastAsia="ＭＳ ゴシック" w:hAnsi="ＭＳ ゴシック"/>
                <w:color w:val="000000" w:themeColor="text1"/>
              </w:rPr>
              <w:t>）</w:t>
            </w:r>
          </w:p>
          <w:p w14:paraId="0C0DE650" w14:textId="77777777" w:rsidR="00426A94" w:rsidRPr="00B96D70" w:rsidRDefault="00426A94" w:rsidP="00426A94">
            <w:pPr>
              <w:spacing w:line="210" w:lineRule="exact"/>
              <w:rPr>
                <w:rFonts w:ascii="ＭＳ ゴシック" w:eastAsia="ＭＳ ゴシック" w:hAnsi="ＭＳ ゴシック"/>
                <w:color w:val="000000" w:themeColor="text1"/>
              </w:rPr>
            </w:pPr>
          </w:p>
          <w:p w14:paraId="0C495266" w14:textId="77777777" w:rsidR="00426A94" w:rsidRPr="00B96D70" w:rsidRDefault="00426A94" w:rsidP="00426A94">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相談支援専門員の一人当たりの数：</w:t>
            </w:r>
          </w:p>
          <w:p w14:paraId="73EAC388" w14:textId="77777777" w:rsidR="00426A94" w:rsidRPr="00B96D70" w:rsidRDefault="00426A94" w:rsidP="00426A94">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人（A/B</w:t>
            </w:r>
            <w:r w:rsidRPr="00B96D70">
              <w:rPr>
                <w:rFonts w:ascii="ＭＳ ゴシック" w:eastAsia="ＭＳ ゴシック" w:hAnsi="ＭＳ ゴシック"/>
                <w:color w:val="000000" w:themeColor="text1"/>
              </w:rPr>
              <w:t>）</w:t>
            </w:r>
          </w:p>
          <w:p w14:paraId="105C2641" w14:textId="77777777" w:rsidR="0022127F" w:rsidRPr="00B96D70" w:rsidRDefault="0022127F" w:rsidP="00383277">
            <w:pPr>
              <w:spacing w:line="210" w:lineRule="exact"/>
              <w:ind w:left="180" w:hangingChars="100" w:hanging="180"/>
              <w:rPr>
                <w:rFonts w:ascii="ＭＳ ゴシック" w:eastAsia="ＭＳ ゴシック" w:hAnsi="ＭＳ ゴシック"/>
                <w:color w:val="000000" w:themeColor="text1"/>
              </w:rPr>
            </w:pPr>
          </w:p>
          <w:p w14:paraId="3A344A2E"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030E93E4"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614C48C0"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468FCD10"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15BAAB18"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354267C0"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4F92F4C9"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53C59A29"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5EB7FA3F"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53083D8B"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7E2DE498"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41A79906"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55A6541E"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68F5F40A"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3EA0081D"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1C640A44"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44EAA25A"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786333C1"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10C563E2"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7F9596CF"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28C78EDE"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0AC0A44E"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1B6C0D05"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1B3C33A3"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6F95BE3E"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5EB03C0B"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29FC6503"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52BBF6F6"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0FFE112A"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20E52AE9"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12ABFE65"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6B4B22AF"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3C7E840B"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5C9C6632"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770981F3"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42CB35CC"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08DBA9F4"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6E13BD1F"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064B330B" w14:textId="77777777" w:rsidR="00CB7BCD" w:rsidRPr="00B96D70" w:rsidRDefault="00CB7BCD" w:rsidP="00383277">
            <w:pPr>
              <w:spacing w:line="210" w:lineRule="exact"/>
              <w:ind w:left="180" w:hangingChars="100" w:hanging="180"/>
              <w:rPr>
                <w:rFonts w:ascii="ＭＳ ゴシック" w:eastAsia="ＭＳ ゴシック" w:hAnsi="ＭＳ ゴシック"/>
                <w:color w:val="000000" w:themeColor="text1"/>
              </w:rPr>
            </w:pPr>
          </w:p>
          <w:p w14:paraId="0DF1EC50" w14:textId="77777777" w:rsidR="0079419A" w:rsidRPr="00B96D70" w:rsidRDefault="0079419A" w:rsidP="00383277">
            <w:pPr>
              <w:spacing w:line="210" w:lineRule="exact"/>
              <w:ind w:left="180" w:hangingChars="100" w:hanging="180"/>
              <w:rPr>
                <w:rFonts w:ascii="ＭＳ ゴシック" w:eastAsia="ＭＳ ゴシック" w:hAnsi="ＭＳ ゴシック"/>
                <w:color w:val="000000" w:themeColor="text1"/>
              </w:rPr>
            </w:pPr>
          </w:p>
          <w:p w14:paraId="1D69F04F" w14:textId="77777777" w:rsidR="00EF6282" w:rsidRPr="00B96D70" w:rsidRDefault="00EF6282" w:rsidP="001D4718">
            <w:pPr>
              <w:spacing w:line="210" w:lineRule="exact"/>
              <w:rPr>
                <w:rFonts w:ascii="ＭＳ ゴシック" w:eastAsia="ＭＳ ゴシック" w:hAnsi="ＭＳ ゴシック"/>
                <w:color w:val="000000" w:themeColor="text1"/>
              </w:rPr>
            </w:pPr>
          </w:p>
          <w:p w14:paraId="5CCA4BA9" w14:textId="77777777" w:rsidR="00EF6282" w:rsidRPr="00B96D70" w:rsidRDefault="00EF6282" w:rsidP="001D4718">
            <w:pPr>
              <w:spacing w:line="210" w:lineRule="exact"/>
              <w:rPr>
                <w:rFonts w:ascii="ＭＳ ゴシック" w:eastAsia="ＭＳ ゴシック" w:hAnsi="ＭＳ ゴシック"/>
                <w:color w:val="000000" w:themeColor="text1"/>
              </w:rPr>
            </w:pPr>
          </w:p>
          <w:p w14:paraId="4C19A600" w14:textId="6ABC81BE" w:rsidR="0079419A" w:rsidRPr="00B96D70" w:rsidRDefault="0079419A" w:rsidP="001D471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【該当　有・無】</w:t>
            </w:r>
          </w:p>
        </w:tc>
      </w:tr>
      <w:tr w:rsidR="00B96D70" w:rsidRPr="00B96D70" w14:paraId="20232A2B" w14:textId="77777777" w:rsidTr="00982A59">
        <w:tc>
          <w:tcPr>
            <w:tcW w:w="1418" w:type="dxa"/>
            <w:tcBorders>
              <w:top w:val="single" w:sz="4" w:space="0" w:color="000000"/>
            </w:tcBorders>
            <w:tcMar>
              <w:right w:w="45" w:type="dxa"/>
            </w:tcMar>
          </w:tcPr>
          <w:p w14:paraId="617CEC3D" w14:textId="77777777" w:rsidR="00586640" w:rsidRPr="00B96D70" w:rsidRDefault="00586640"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107FDC78" w14:textId="77777777" w:rsidR="00586640" w:rsidRPr="00B96D70" w:rsidRDefault="00586640" w:rsidP="00815541">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２</w:t>
            </w:r>
            <w:r w:rsidR="00C472BD"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管理者</w:t>
            </w:r>
          </w:p>
        </w:tc>
        <w:tc>
          <w:tcPr>
            <w:tcW w:w="5953" w:type="dxa"/>
            <w:tcBorders>
              <w:top w:val="single" w:sz="4" w:space="0" w:color="000000"/>
            </w:tcBorders>
          </w:tcPr>
          <w:p w14:paraId="1439A82F" w14:textId="77777777" w:rsidR="00586640" w:rsidRPr="00B96D70" w:rsidRDefault="00586640" w:rsidP="00815541">
            <w:pPr>
              <w:suppressAutoHyphens/>
              <w:kinsoku w:val="0"/>
              <w:autoSpaceDE w:val="0"/>
              <w:autoSpaceDN w:val="0"/>
              <w:spacing w:line="210" w:lineRule="exact"/>
              <w:rPr>
                <w:rFonts w:ascii="ＭＳ ゴシック" w:eastAsia="ＭＳ ゴシック" w:hAnsi="ＭＳ ゴシック"/>
                <w:color w:val="000000" w:themeColor="text1"/>
              </w:rPr>
            </w:pPr>
          </w:p>
          <w:p w14:paraId="02F5DC95" w14:textId="77777777" w:rsidR="00EC32B7" w:rsidRPr="00B96D70" w:rsidRDefault="00EC32B7" w:rsidP="00EC32B7">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86640" w:rsidRPr="00B96D70">
              <w:rPr>
                <w:rFonts w:ascii="ＭＳ ゴシック" w:eastAsia="ＭＳ ゴシック" w:hAnsi="ＭＳ ゴシック" w:hint="eastAsia"/>
                <w:color w:val="000000" w:themeColor="text1"/>
              </w:rPr>
              <w:t>指定</w:t>
            </w:r>
            <w:r w:rsidR="005F339A" w:rsidRPr="00B96D70">
              <w:rPr>
                <w:rFonts w:ascii="ＭＳ ゴシック" w:eastAsia="ＭＳ ゴシック" w:hAnsi="ＭＳ ゴシック" w:hint="eastAsia"/>
                <w:color w:val="000000" w:themeColor="text1"/>
              </w:rPr>
              <w:t>障害児</w:t>
            </w:r>
            <w:r w:rsidR="00586640" w:rsidRPr="00B96D70">
              <w:rPr>
                <w:rFonts w:ascii="ＭＳ ゴシック" w:eastAsia="ＭＳ ゴシック" w:hAnsi="ＭＳ ゴシック" w:hint="eastAsia"/>
                <w:color w:val="000000" w:themeColor="text1"/>
              </w:rPr>
              <w:t>相談支援事業所ごとに専らその職務に従事する管理者を置いているか。</w:t>
            </w:r>
          </w:p>
          <w:p w14:paraId="2D1BFAE0" w14:textId="77777777" w:rsidR="00586640" w:rsidRPr="00B96D70" w:rsidRDefault="00586640" w:rsidP="00EC32B7">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ただし</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指定</w:t>
            </w:r>
            <w:r w:rsidR="005F339A"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相談支援事業所の管理上支障がない場合は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当該指定</w:t>
            </w:r>
            <w:r w:rsidR="005F339A"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相談支援事業所の他の職務に従事させ</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又は他の事業所</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施設等の職務に従事させることができるものとする</w:t>
            </w:r>
            <w:r w:rsidR="00361CA8" w:rsidRPr="00B96D70">
              <w:rPr>
                <w:rFonts w:ascii="ＭＳ ゴシック" w:eastAsia="ＭＳ ゴシック" w:hAnsi="ＭＳ ゴシック" w:hint="eastAsia"/>
                <w:color w:val="000000" w:themeColor="text1"/>
              </w:rPr>
              <w:t>。</w:t>
            </w:r>
          </w:p>
          <w:p w14:paraId="25742671" w14:textId="77777777" w:rsidR="007068D6" w:rsidRPr="00B96D70" w:rsidRDefault="00CB4DD3" w:rsidP="00CA48A4">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DD266E" w:rsidRPr="00B96D70">
              <w:rPr>
                <w:rFonts w:ascii="ＭＳ ゴシック" w:eastAsia="ＭＳ ゴシック" w:hAnsi="ＭＳ ゴシック" w:hint="eastAsia"/>
                <w:color w:val="000000" w:themeColor="text1"/>
              </w:rPr>
              <w:t>平24厚労令29</w:t>
            </w:r>
            <w:r w:rsidR="007068D6" w:rsidRPr="00B96D70">
              <w:rPr>
                <w:rFonts w:ascii="ＭＳ ゴシック" w:eastAsia="ＭＳ ゴシック" w:hAnsi="ＭＳ ゴシック" w:hint="eastAsia"/>
                <w:color w:val="000000" w:themeColor="text1"/>
              </w:rPr>
              <w:t>第</w:t>
            </w:r>
            <w:r w:rsidR="00C277B9" w:rsidRPr="00B96D70">
              <w:rPr>
                <w:rFonts w:ascii="ＭＳ ゴシック" w:eastAsia="ＭＳ ゴシック" w:hAnsi="ＭＳ ゴシック" w:hint="eastAsia"/>
                <w:color w:val="000000" w:themeColor="text1"/>
              </w:rPr>
              <w:t>4</w:t>
            </w:r>
            <w:r w:rsidR="007068D6" w:rsidRPr="00B96D70">
              <w:rPr>
                <w:rFonts w:ascii="ＭＳ ゴシック" w:eastAsia="ＭＳ ゴシック" w:hAnsi="ＭＳ ゴシック" w:hint="eastAsia"/>
                <w:color w:val="000000" w:themeColor="text1"/>
              </w:rPr>
              <w:t>条</w:t>
            </w:r>
          </w:p>
          <w:p w14:paraId="73F376F8" w14:textId="77777777" w:rsidR="007068D6" w:rsidRPr="00B96D70" w:rsidRDefault="007068D6" w:rsidP="007068D6">
            <w:pPr>
              <w:suppressAutoHyphens/>
              <w:kinsoku w:val="0"/>
              <w:autoSpaceDE w:val="0"/>
              <w:autoSpaceDN w:val="0"/>
              <w:spacing w:line="210" w:lineRule="exact"/>
              <w:rPr>
                <w:rFonts w:ascii="ＭＳ ゴシック" w:eastAsia="ＭＳ ゴシック" w:hAnsi="ＭＳ ゴシック"/>
                <w:color w:val="000000" w:themeColor="text1"/>
              </w:rPr>
            </w:pPr>
          </w:p>
          <w:p w14:paraId="5E27F197" w14:textId="77777777" w:rsidR="002C74EB" w:rsidRPr="00B96D70" w:rsidRDefault="00586640" w:rsidP="00815541">
            <w:pPr>
              <w:suppressAutoHyphens/>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管理者は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原則として専ら当該事業所の管理業務に従事するものとする。ただし</w:t>
            </w:r>
            <w:r w:rsidR="005A328A" w:rsidRPr="00B96D70">
              <w:rPr>
                <w:rFonts w:ascii="ＭＳ ゴシック" w:eastAsia="ＭＳ ゴシック" w:hAnsi="ＭＳ ゴシック" w:hint="eastAsia"/>
                <w:color w:val="000000" w:themeColor="text1"/>
              </w:rPr>
              <w:t>、</w:t>
            </w:r>
            <w:r w:rsidR="002C74EB" w:rsidRPr="00B96D70">
              <w:rPr>
                <w:rFonts w:ascii="ＭＳ ゴシック" w:eastAsia="ＭＳ ゴシック" w:hAnsi="ＭＳ ゴシック" w:hint="eastAsia"/>
                <w:color w:val="000000" w:themeColor="text1"/>
              </w:rPr>
              <w:t>以下の場合であって、</w:t>
            </w:r>
            <w:r w:rsidRPr="00B96D70">
              <w:rPr>
                <w:rFonts w:ascii="ＭＳ ゴシック" w:eastAsia="ＭＳ ゴシック" w:hAnsi="ＭＳ ゴシック" w:hint="eastAsia"/>
                <w:color w:val="000000" w:themeColor="text1"/>
              </w:rPr>
              <w:t>当該事業所の管理業務に支障がないときは</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当該指定</w:t>
            </w:r>
            <w:r w:rsidR="00C22A90"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相談支援事業所の他の業務や</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併設する事業所の業務を兼ねることができるものとする。</w:t>
            </w:r>
          </w:p>
          <w:p w14:paraId="3D6C2478" w14:textId="77777777" w:rsidR="002C74EB" w:rsidRPr="00B96D70" w:rsidRDefault="002C74EB" w:rsidP="001D4718">
            <w:pPr>
              <w:suppressAutoHyphens/>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6744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ア　当該指定障害児相談支援事業所の従業者としての業務に従事する場合</w:t>
            </w:r>
          </w:p>
          <w:p w14:paraId="78BFD7AC" w14:textId="77777777" w:rsidR="00567442" w:rsidRPr="00B96D70" w:rsidRDefault="002C74EB" w:rsidP="001D4718">
            <w:pPr>
              <w:suppressAutoHyphens/>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6744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 xml:space="preserve">イ　</w:t>
            </w:r>
            <w:r w:rsidR="00567442" w:rsidRPr="00B96D70">
              <w:rPr>
                <w:rFonts w:ascii="ＭＳ ゴシック" w:eastAsia="ＭＳ ゴシック" w:hAnsi="ＭＳ ゴシック"/>
                <w:color w:val="000000" w:themeColor="text1"/>
              </w:rPr>
              <w:t>当該指定障害児相談支援事業所以外の他の事業所の管理者又は従業者としての業務に従事する場合であって、当該他の事業所の管理者又は従業者としての業務に従事する時間帯も、当該指定障害児相談支援事業所の障害児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72C1D7A5" w14:textId="77777777" w:rsidR="002C74EB" w:rsidRPr="00B96D70" w:rsidRDefault="00567442" w:rsidP="001D4718">
            <w:pPr>
              <w:suppressAutoHyphens/>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また、当該指定障害児相談支援事業所に併設され、一体的に管理 運営する事業所における管理者又は指定特定相談支援事業所、指定自立生活援助事業所若しくは指定一般相談支援事業所の業務と兼務する場合については、管理業務に支障がない場合として認めるものとする。</w:t>
            </w:r>
          </w:p>
          <w:p w14:paraId="117AC004" w14:textId="77777777" w:rsidR="00586640" w:rsidRPr="00B96D70" w:rsidRDefault="00586640" w:rsidP="001D4718">
            <w:pPr>
              <w:suppressAutoHyphens/>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w:t>
            </w:r>
            <w:r w:rsidR="0075158D" w:rsidRPr="00B96D70">
              <w:rPr>
                <w:rFonts w:ascii="ＭＳ ゴシック" w:eastAsia="ＭＳ ゴシック" w:hAnsi="ＭＳ ゴシック" w:hint="eastAsia"/>
                <w:color w:val="000000" w:themeColor="text1"/>
              </w:rPr>
              <w:t>お</w:t>
            </w:r>
            <w:r w:rsidR="005A328A" w:rsidRPr="00B96D70">
              <w:rPr>
                <w:rFonts w:ascii="ＭＳ ゴシック" w:eastAsia="ＭＳ ゴシック" w:hAnsi="ＭＳ ゴシック" w:hint="eastAsia"/>
                <w:color w:val="000000" w:themeColor="text1"/>
              </w:rPr>
              <w:t>、</w:t>
            </w:r>
            <w:r w:rsidR="0075158D" w:rsidRPr="00B96D70">
              <w:rPr>
                <w:rFonts w:ascii="ＭＳ ゴシック" w:eastAsia="ＭＳ ゴシック" w:hAnsi="ＭＳ ゴシック" w:hint="eastAsia"/>
                <w:color w:val="000000" w:themeColor="text1"/>
              </w:rPr>
              <w:t>管理者は</w:t>
            </w:r>
            <w:r w:rsidR="005A328A" w:rsidRPr="00B96D70">
              <w:rPr>
                <w:rFonts w:ascii="ＭＳ ゴシック" w:eastAsia="ＭＳ ゴシック" w:hAnsi="ＭＳ ゴシック" w:hint="eastAsia"/>
                <w:color w:val="000000" w:themeColor="text1"/>
              </w:rPr>
              <w:t>、</w:t>
            </w:r>
            <w:r w:rsidR="0075158D" w:rsidRPr="00B96D70">
              <w:rPr>
                <w:rFonts w:ascii="ＭＳ ゴシック" w:eastAsia="ＭＳ ゴシック" w:hAnsi="ＭＳ ゴシック" w:hint="eastAsia"/>
                <w:color w:val="000000" w:themeColor="text1"/>
              </w:rPr>
              <w:t>指定</w:t>
            </w:r>
            <w:r w:rsidR="00C22A90" w:rsidRPr="00B96D70">
              <w:rPr>
                <w:rFonts w:ascii="ＭＳ ゴシック" w:eastAsia="ＭＳ ゴシック" w:hAnsi="ＭＳ ゴシック" w:hint="eastAsia"/>
                <w:color w:val="000000" w:themeColor="text1"/>
              </w:rPr>
              <w:t>障害児</w:t>
            </w:r>
            <w:r w:rsidR="0075158D" w:rsidRPr="00B96D70">
              <w:rPr>
                <w:rFonts w:ascii="ＭＳ ゴシック" w:eastAsia="ＭＳ ゴシック" w:hAnsi="ＭＳ ゴシック" w:hint="eastAsia"/>
                <w:color w:val="000000" w:themeColor="text1"/>
              </w:rPr>
              <w:t>相談支援の従業者である必要はないものである</w:t>
            </w:r>
            <w:r w:rsidRPr="00B96D70">
              <w:rPr>
                <w:rFonts w:ascii="ＭＳ ゴシック" w:eastAsia="ＭＳ ゴシック" w:hAnsi="ＭＳ ゴシック" w:hint="eastAsia"/>
                <w:color w:val="000000" w:themeColor="text1"/>
              </w:rPr>
              <w:t>。</w:t>
            </w:r>
          </w:p>
          <w:p w14:paraId="2D2522A9" w14:textId="77777777" w:rsidR="007068D6" w:rsidRPr="00B96D70" w:rsidRDefault="003C64E9" w:rsidP="00CA48A4">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5A328A" w:rsidRPr="00B96D70">
              <w:rPr>
                <w:rFonts w:ascii="ＭＳ ゴシック" w:eastAsia="ＭＳ ゴシック" w:hAnsi="ＭＳ ゴシック" w:hint="eastAsia"/>
                <w:color w:val="000000" w:themeColor="text1"/>
              </w:rPr>
              <w:t>平24障発0330第23号</w:t>
            </w:r>
            <w:r w:rsidR="007068D6" w:rsidRPr="00B96D70">
              <w:rPr>
                <w:rFonts w:ascii="ＭＳ ゴシック" w:eastAsia="ＭＳ ゴシック" w:hAnsi="ＭＳ ゴシック" w:hint="eastAsia"/>
                <w:color w:val="000000" w:themeColor="text1"/>
              </w:rPr>
              <w:t>第二の</w:t>
            </w:r>
            <w:r w:rsidR="00C277B9" w:rsidRPr="00B96D70">
              <w:rPr>
                <w:rFonts w:ascii="ＭＳ ゴシック" w:eastAsia="ＭＳ ゴシック" w:hAnsi="ＭＳ ゴシック" w:hint="eastAsia"/>
                <w:color w:val="000000" w:themeColor="text1"/>
              </w:rPr>
              <w:t>１</w:t>
            </w:r>
            <w:r w:rsidR="007068D6" w:rsidRPr="00B96D70">
              <w:rPr>
                <w:rFonts w:ascii="ＭＳ ゴシック" w:eastAsia="ＭＳ ゴシック" w:hAnsi="ＭＳ ゴシック"/>
                <w:color w:val="000000" w:themeColor="text1"/>
              </w:rPr>
              <w:t>(2)</w:t>
            </w:r>
          </w:p>
          <w:p w14:paraId="04AF72A2" w14:textId="77777777" w:rsidR="007068D6" w:rsidRPr="00B96D70" w:rsidRDefault="007068D6" w:rsidP="007068D6">
            <w:pPr>
              <w:suppressAutoHyphens/>
              <w:autoSpaceDE w:val="0"/>
              <w:autoSpaceDN w:val="0"/>
              <w:spacing w:line="210" w:lineRule="exact"/>
              <w:rPr>
                <w:rFonts w:ascii="ＭＳ ゴシック" w:eastAsia="ＭＳ ゴシック" w:hAnsi="ＭＳ ゴシック"/>
                <w:color w:val="000000" w:themeColor="text1"/>
              </w:rPr>
            </w:pPr>
          </w:p>
        </w:tc>
        <w:tc>
          <w:tcPr>
            <w:tcW w:w="709" w:type="dxa"/>
            <w:tcBorders>
              <w:top w:val="single" w:sz="4" w:space="0" w:color="000000"/>
            </w:tcBorders>
          </w:tcPr>
          <w:p w14:paraId="59CD5E08" w14:textId="77777777" w:rsidR="00586640" w:rsidRPr="00B96D70" w:rsidRDefault="00586640" w:rsidP="00815541">
            <w:pPr>
              <w:spacing w:line="210" w:lineRule="exact"/>
              <w:rPr>
                <w:rFonts w:ascii="ＭＳ ゴシック" w:eastAsia="ＭＳ ゴシック" w:hAnsi="ＭＳ ゴシック"/>
                <w:color w:val="000000" w:themeColor="text1"/>
              </w:rPr>
            </w:pPr>
          </w:p>
          <w:p w14:paraId="369D470D" w14:textId="77777777" w:rsidR="00586640" w:rsidRPr="00B96D70" w:rsidRDefault="00586640" w:rsidP="00886CC9">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Borders>
              <w:top w:val="single" w:sz="4" w:space="0" w:color="000000"/>
            </w:tcBorders>
          </w:tcPr>
          <w:p w14:paraId="4ABB9803" w14:textId="77777777" w:rsidR="00586640" w:rsidRPr="00B96D70" w:rsidRDefault="00586640" w:rsidP="00815541">
            <w:pPr>
              <w:spacing w:line="210" w:lineRule="exact"/>
              <w:rPr>
                <w:rFonts w:ascii="ＭＳ ゴシック" w:eastAsia="ＭＳ ゴシック" w:hAnsi="ＭＳ ゴシック"/>
                <w:color w:val="000000" w:themeColor="text1"/>
              </w:rPr>
            </w:pPr>
          </w:p>
          <w:p w14:paraId="19C38036" w14:textId="77777777" w:rsidR="00EF5060" w:rsidRPr="00B96D70" w:rsidRDefault="00EF5060" w:rsidP="00EF5060">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氏名：</w:t>
            </w:r>
          </w:p>
          <w:p w14:paraId="7C1A5847" w14:textId="77777777" w:rsidR="00EF5060" w:rsidRPr="00B96D70" w:rsidRDefault="00EF5060" w:rsidP="00EF5060">
            <w:pPr>
              <w:autoSpaceDE w:val="0"/>
              <w:autoSpaceDN w:val="0"/>
              <w:spacing w:line="210" w:lineRule="exact"/>
              <w:rPr>
                <w:rFonts w:ascii="ＭＳ ゴシック" w:eastAsia="ＭＳ ゴシック" w:hAnsi="ＭＳ ゴシック"/>
                <w:color w:val="000000" w:themeColor="text1"/>
              </w:rPr>
            </w:pPr>
          </w:p>
          <w:p w14:paraId="19B992A2" w14:textId="77777777" w:rsidR="00EF5060" w:rsidRPr="00B96D70" w:rsidRDefault="00EF5060" w:rsidP="00EF5060">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（変更があれば</w:t>
            </w:r>
            <w:r w:rsidR="005A328A"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変更届を提出）</w:t>
            </w:r>
          </w:p>
          <w:p w14:paraId="7F3B079F" w14:textId="77777777" w:rsidR="00EF5060" w:rsidRPr="00B96D70" w:rsidRDefault="00EF5060" w:rsidP="00EF5060">
            <w:pPr>
              <w:autoSpaceDE w:val="0"/>
              <w:autoSpaceDN w:val="0"/>
              <w:spacing w:line="210" w:lineRule="exact"/>
              <w:rPr>
                <w:rFonts w:ascii="ＭＳ ゴシック" w:eastAsia="ＭＳ ゴシック" w:hAnsi="ＭＳ ゴシック"/>
                <w:color w:val="000000" w:themeColor="text1"/>
              </w:rPr>
            </w:pPr>
          </w:p>
          <w:p w14:paraId="16A05680" w14:textId="77777777" w:rsidR="00EC32B7" w:rsidRPr="00B96D70" w:rsidRDefault="00EF5060" w:rsidP="00DB46BA">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兼務内容</w:t>
            </w:r>
          </w:p>
        </w:tc>
      </w:tr>
      <w:tr w:rsidR="00B96D70" w:rsidRPr="00B96D70" w14:paraId="1F35240B" w14:textId="77777777" w:rsidTr="00BC78D4">
        <w:tc>
          <w:tcPr>
            <w:tcW w:w="1418" w:type="dxa"/>
            <w:tcBorders>
              <w:top w:val="single" w:sz="4" w:space="0" w:color="000000"/>
            </w:tcBorders>
            <w:tcMar>
              <w:right w:w="45" w:type="dxa"/>
            </w:tcMar>
          </w:tcPr>
          <w:p w14:paraId="001579E8"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2F27B4B"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３　従たる事業所を設置する場合の特例</w:t>
            </w:r>
          </w:p>
        </w:tc>
        <w:tc>
          <w:tcPr>
            <w:tcW w:w="5953" w:type="dxa"/>
            <w:tcBorders>
              <w:top w:val="single" w:sz="4" w:space="0" w:color="000000"/>
            </w:tcBorders>
          </w:tcPr>
          <w:p w14:paraId="3B70C71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091779E" w14:textId="77777777" w:rsidR="00AC177F" w:rsidRPr="00B96D70" w:rsidRDefault="00AC177F" w:rsidP="00AC177F">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指定障害児相談支援事業所における主たる事業所と一体的に管理運営を行う事業所（従たる事業所）を設置している場合においては、 主たる事業所及び従たる事業所の従業者のうちそれぞれ一人以上は、専ら当該主たる事業所又は従たる事業所の職務に従事する相談支援専門員を配置しているか。</w:t>
            </w:r>
          </w:p>
          <w:p w14:paraId="17A6DB31" w14:textId="77777777" w:rsidR="00AC177F" w:rsidRPr="00B96D70" w:rsidRDefault="00AC177F" w:rsidP="00AC177F">
            <w:pPr>
              <w:suppressAutoHyphens/>
              <w:kinsoku w:val="0"/>
              <w:wordWrap w:val="0"/>
              <w:autoSpaceDE w:val="0"/>
              <w:autoSpaceDN w:val="0"/>
              <w:spacing w:line="210" w:lineRule="exact"/>
              <w:ind w:leftChars="100" w:left="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◆平24厚労令29第4条の2</w:t>
            </w:r>
          </w:p>
          <w:p w14:paraId="7733A4C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Borders>
              <w:top w:val="single" w:sz="4" w:space="0" w:color="000000"/>
            </w:tcBorders>
          </w:tcPr>
          <w:p w14:paraId="1344D55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2BA027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Borders>
              <w:top w:val="single" w:sz="4" w:space="0" w:color="000000"/>
            </w:tcBorders>
          </w:tcPr>
          <w:p w14:paraId="44FD531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56A6F1A"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【該当　有・無】</w:t>
            </w:r>
          </w:p>
        </w:tc>
      </w:tr>
      <w:tr w:rsidR="00B96D70" w:rsidRPr="00B96D70" w14:paraId="60671C5C" w14:textId="77777777" w:rsidTr="00982A59">
        <w:tc>
          <w:tcPr>
            <w:tcW w:w="1418" w:type="dxa"/>
            <w:tcMar>
              <w:right w:w="45" w:type="dxa"/>
            </w:tcMar>
          </w:tcPr>
          <w:p w14:paraId="54B48D8A"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DA6D547"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第３ 運営に関　する基準</w:t>
            </w:r>
          </w:p>
          <w:p w14:paraId="7450DF14"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 内容及び手　続の説明及び</w:t>
            </w:r>
          </w:p>
          <w:p w14:paraId="5D8AFDBF" w14:textId="77777777" w:rsidR="00AC177F" w:rsidRPr="00B96D70" w:rsidRDefault="00AC177F" w:rsidP="00AC177F">
            <w:pPr>
              <w:suppressAutoHyphens/>
              <w:kinsoku w:val="0"/>
              <w:autoSpaceDE w:val="0"/>
              <w:autoSpaceDN w:val="0"/>
              <w:spacing w:line="210" w:lineRule="exact"/>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同意</w:t>
            </w:r>
          </w:p>
        </w:tc>
        <w:tc>
          <w:tcPr>
            <w:tcW w:w="5953" w:type="dxa"/>
          </w:tcPr>
          <w:p w14:paraId="38356F6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50005F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児相談支援対象保護者が指定障害児相談支援の利用の申込みを行ったときは、当該利用の申込みを行った障害児相談支援対象保護者（以下「利用申込者」という。）に係る障害児の障害の特性に応じた適切な配慮をしつつ、当該利用申込者に対し、運営規程の概要その他の利用申込者のサービスの選択に資すると認められる重要事項を記した文書を交付して説明を行い、当該指定障害児相談支援の提供の開始について当該利用申込者の同意を得ているか。</w:t>
            </w:r>
          </w:p>
          <w:p w14:paraId="1CF24B2C"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◆平24厚労令29第5条第1項</w:t>
            </w:r>
          </w:p>
          <w:p w14:paraId="163A9A7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145C6DD"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記載事項は次のとおり</w:t>
            </w:r>
          </w:p>
          <w:p w14:paraId="4CEAE620"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運営規程の概要　　②　従業者の勤務体制</w:t>
            </w:r>
          </w:p>
          <w:p w14:paraId="6A8B2B4B"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③　事故発生時の対応　④　苦情処理の体制</w:t>
            </w:r>
            <w:r w:rsidR="00D9164D"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等</w:t>
            </w:r>
          </w:p>
          <w:p w14:paraId="7808DBFF"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6ECBA3B"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の障害の特性に応じ、適切に配慮されたわかりやすい説明書やパンフレット等の文書を交付して懇切丁寧に説明を行い、当該事業所からサービス提供を受けることにつき、当該利用申込者の同意を得ること。</w:t>
            </w:r>
          </w:p>
          <w:p w14:paraId="42B10ED3"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また、利用申込者及び事業者双方の保護の立場から書面によって確認することが望ましい。</w:t>
            </w:r>
          </w:p>
          <w:p w14:paraId="1D9280A2"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(1)</w:t>
            </w:r>
          </w:p>
          <w:p w14:paraId="185D8160"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638EE08"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社会福祉法第</w:t>
            </w:r>
            <w:r w:rsidRPr="00B96D70">
              <w:rPr>
                <w:rFonts w:ascii="ＭＳ ゴシック" w:eastAsia="ＭＳ ゴシック" w:hAnsi="ＭＳ ゴシック"/>
                <w:color w:val="000000" w:themeColor="text1"/>
              </w:rPr>
              <w:t>77</w:t>
            </w:r>
            <w:r w:rsidRPr="00B96D70">
              <w:rPr>
                <w:rFonts w:ascii="ＭＳ ゴシック" w:eastAsia="ＭＳ ゴシック" w:hAnsi="ＭＳ ゴシック" w:hint="eastAsia"/>
                <w:color w:val="000000" w:themeColor="text1"/>
              </w:rPr>
              <w:t>条の規定に基づき書面の交付を行う場合は、利用者の障害の特性に応じた適切な配慮をしているか。</w:t>
            </w:r>
          </w:p>
          <w:p w14:paraId="61107E8C"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◆平24厚労令29第5条第2項</w:t>
            </w:r>
          </w:p>
          <w:p w14:paraId="50D3B24D"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46C0DF6" w14:textId="77777777" w:rsidR="00320FE1" w:rsidRPr="00B96D70" w:rsidRDefault="00AC177F" w:rsidP="00AC177F">
            <w:pPr>
              <w:spacing w:line="210" w:lineRule="exact"/>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320FE1" w:rsidRPr="00B96D70">
              <w:rPr>
                <w:rFonts w:ascii="ＭＳ ゴシック" w:eastAsia="ＭＳ ゴシック" w:hAnsi="ＭＳ ゴシック" w:hint="eastAsia"/>
                <w:color w:val="000000" w:themeColor="text1"/>
              </w:rPr>
              <w:t>以下の内容を記載した書面を交付すること。</w:t>
            </w:r>
          </w:p>
          <w:p w14:paraId="206075FA" w14:textId="77777777" w:rsidR="00AC177F" w:rsidRPr="00B96D70" w:rsidRDefault="00AC177F" w:rsidP="001D4718">
            <w:pPr>
              <w:spacing w:line="210" w:lineRule="exact"/>
              <w:ind w:leftChars="100" w:left="180"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当該事業の経営者の名称及び主たる事務所の所在地</w:t>
            </w:r>
          </w:p>
          <w:p w14:paraId="2F9AC8F8" w14:textId="77777777" w:rsidR="00AC177F" w:rsidRPr="00B96D70" w:rsidRDefault="00AC177F" w:rsidP="00AC177F">
            <w:pPr>
              <w:spacing w:line="210" w:lineRule="exact"/>
              <w:ind w:leftChars="100" w:left="180"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　当該事業の経営者が提供する指定障害児相談支援の内容</w:t>
            </w:r>
          </w:p>
          <w:p w14:paraId="601CA111" w14:textId="77777777" w:rsidR="00AC177F" w:rsidRPr="00B96D70" w:rsidRDefault="00AC177F" w:rsidP="00AC177F">
            <w:pPr>
              <w:spacing w:line="210" w:lineRule="exact"/>
              <w:ind w:leftChars="300" w:left="72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　当該指定障害児相談支援の提供につき利用者が支払うべき額に関する事項</w:t>
            </w:r>
          </w:p>
          <w:p w14:paraId="455BF440" w14:textId="77777777" w:rsidR="00AC177F" w:rsidRPr="00B96D70" w:rsidRDefault="00AC177F" w:rsidP="00AC177F">
            <w:pPr>
              <w:spacing w:line="210" w:lineRule="exact"/>
              <w:ind w:leftChars="300" w:left="630" w:hangingChars="50" w:hanging="9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④　指定障害児相談支援の提供開始年月日</w:t>
            </w:r>
          </w:p>
          <w:p w14:paraId="73B60461" w14:textId="77777777" w:rsidR="00AC177F" w:rsidRPr="00B96D70" w:rsidRDefault="00AC177F" w:rsidP="00AC177F">
            <w:pPr>
              <w:spacing w:line="210" w:lineRule="exact"/>
              <w:ind w:leftChars="300" w:left="72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⑤　指定障害児相談支援に係る苦情を受け付けるための窓口</w:t>
            </w:r>
          </w:p>
          <w:p w14:paraId="28D2E1DE"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(1)</w:t>
            </w:r>
          </w:p>
          <w:p w14:paraId="3D2FD964"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p>
        </w:tc>
        <w:tc>
          <w:tcPr>
            <w:tcW w:w="709" w:type="dxa"/>
            <w:tcBorders>
              <w:top w:val="single" w:sz="4" w:space="0" w:color="000000"/>
            </w:tcBorders>
          </w:tcPr>
          <w:p w14:paraId="6FB39FB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029614"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344677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411C4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E70C3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8CD535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802C63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79DEE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76917F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CA171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E54A9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B6C40C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2FDE0A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0A0D9C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5D0C44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507793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AC30D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7D96BA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B0449D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91012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E6761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4DDF8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84D8DF"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C8097B0"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Pr>
          <w:p w14:paraId="2C48090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28E9C44" w14:textId="77777777" w:rsidR="00AC177F" w:rsidRPr="00B96D70" w:rsidRDefault="00AC177F" w:rsidP="00982A59">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□重要事項説明書に基準上必要とされる記載事項は記載されているか</w:t>
            </w:r>
          </w:p>
          <w:p w14:paraId="140DD74A"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7208EBA6"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5B45413B"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★苦情申立窓口に以下の記載が漏れていないか</w:t>
            </w:r>
          </w:p>
          <w:p w14:paraId="0AE44D14"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□通常の事業の実施地域に係る全ての行政機関（区役所、児童福祉センター等）</w:t>
            </w:r>
          </w:p>
          <w:p w14:paraId="736DA72B"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□第三者委員</w:t>
            </w:r>
          </w:p>
          <w:p w14:paraId="50B31195"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00B66FCD"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71EBC9CF"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★運営規程と不整合がないか</w:t>
            </w:r>
          </w:p>
          <w:p w14:paraId="7DAA0F32"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□従業者の員数</w:t>
            </w:r>
          </w:p>
          <w:p w14:paraId="0015E66E"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□営業日、営業時間</w:t>
            </w:r>
          </w:p>
          <w:p w14:paraId="6335C7C6" w14:textId="77777777" w:rsidR="00AC177F" w:rsidRPr="00B96D70" w:rsidRDefault="00AC177F" w:rsidP="00982A59">
            <w:pPr>
              <w:autoSpaceDE w:val="0"/>
              <w:autoSpaceDN w:val="0"/>
              <w:spacing w:line="210" w:lineRule="exact"/>
              <w:ind w:left="180" w:rightChars="-49" w:right="-88"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□通常の事業実施地域</w:t>
            </w:r>
          </w:p>
          <w:p w14:paraId="213DF184"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□利用料・その他費用</w:t>
            </w:r>
          </w:p>
        </w:tc>
      </w:tr>
      <w:tr w:rsidR="00B96D70" w:rsidRPr="00B96D70" w14:paraId="35BA8771" w14:textId="77777777" w:rsidTr="00982A59">
        <w:tc>
          <w:tcPr>
            <w:tcW w:w="1418" w:type="dxa"/>
            <w:tcMar>
              <w:right w:w="45" w:type="dxa"/>
            </w:tcMar>
          </w:tcPr>
          <w:p w14:paraId="6EB7D33B"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1D2F6829"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２ 契約内容の　報告等</w:t>
            </w:r>
          </w:p>
        </w:tc>
        <w:tc>
          <w:tcPr>
            <w:tcW w:w="5953" w:type="dxa"/>
          </w:tcPr>
          <w:p w14:paraId="3EBBABC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0B91A87" w14:textId="77777777" w:rsidR="00AC177F" w:rsidRPr="00B96D70" w:rsidRDefault="00AC177F" w:rsidP="00AC177F">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指定障害児相談支援の利用に係る契約をしたときは、その旨を市町村に対し遅滞なく報告しているか。</w:t>
            </w:r>
          </w:p>
          <w:p w14:paraId="183B79D9"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◆平24厚労令29第6条第1項</w:t>
            </w:r>
          </w:p>
          <w:p w14:paraId="3CBE3447"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67E8555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障害児支援利用計画を作成したときは、その写しを市町村に対し遅滞なく提出しているか。</w:t>
            </w:r>
          </w:p>
          <w:p w14:paraId="571EEABB"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◆平24厚労令29第6条第2項</w:t>
            </w:r>
          </w:p>
          <w:p w14:paraId="581FF900"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DA05282"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09702F"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モニタリング結果については、以下に掲げる場合その他必要な場合に市町村に報告すること。</w:t>
            </w:r>
          </w:p>
          <w:p w14:paraId="6A8A3970" w14:textId="77777777" w:rsidR="00AC177F" w:rsidRPr="00B96D70" w:rsidRDefault="00AC177F" w:rsidP="00AC177F">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通所給付決定の更新や変更が必要となる場合</w:t>
            </w:r>
          </w:p>
          <w:p w14:paraId="53CA7353" w14:textId="77777777" w:rsidR="00AC177F" w:rsidRPr="00B96D70" w:rsidRDefault="00AC177F" w:rsidP="00AC177F">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　障害児の生活状況の変化からモニタリング期間の変更が必要な場合</w:t>
            </w:r>
          </w:p>
          <w:p w14:paraId="18B717BD" w14:textId="77777777" w:rsidR="00AC177F" w:rsidRPr="00B96D70" w:rsidRDefault="00AC177F" w:rsidP="00AC177F">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　モニタリング期間を設定し直す必要がある場合</w:t>
            </w:r>
          </w:p>
          <w:p w14:paraId="4316664E"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(2)</w:t>
            </w:r>
          </w:p>
          <w:p w14:paraId="4D5FA476"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Borders>
              <w:top w:val="single" w:sz="4" w:space="0" w:color="000000"/>
            </w:tcBorders>
          </w:tcPr>
          <w:p w14:paraId="693532C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8EB174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DE8BDB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4C39EF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FB5BF5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A798DF9"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14485390"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09CAC800" w14:textId="77777777" w:rsidTr="00982A59">
        <w:tc>
          <w:tcPr>
            <w:tcW w:w="1418" w:type="dxa"/>
            <w:tcMar>
              <w:right w:w="45" w:type="dxa"/>
            </w:tcMar>
          </w:tcPr>
          <w:p w14:paraId="4FEAC281"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7C34C18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３ 提供拒否の　禁止</w:t>
            </w:r>
          </w:p>
        </w:tc>
        <w:tc>
          <w:tcPr>
            <w:tcW w:w="5953" w:type="dxa"/>
          </w:tcPr>
          <w:p w14:paraId="0EF04842"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310D016"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正当な理由がなく、指定障害児相談支援の提供を拒んでいないか。</w:t>
            </w:r>
          </w:p>
          <w:p w14:paraId="270BBA1B" w14:textId="77777777" w:rsidR="00AC177F" w:rsidRPr="00B96D70" w:rsidRDefault="00AC177F" w:rsidP="00982A59">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◆平24厚労令29第7条</w:t>
            </w:r>
          </w:p>
          <w:p w14:paraId="07EF56A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3DD25E2"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原則として、利用申込に対して応じなければならないことを規定したものであり、特に、障害の程度や所得の多寡を理由にサービスの提供を拒否することを禁止するものである。提供を拒むことのできる正当な理由がある場合とは、</w:t>
            </w:r>
          </w:p>
          <w:p w14:paraId="56030C51"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当該事業所の現員からは利用申込みに応じきれない場合</w:t>
            </w:r>
          </w:p>
          <w:p w14:paraId="4DFC68A0"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障害児の居住地が当該事業所の通常の事業の実施地域外である場合</w:t>
            </w:r>
          </w:p>
          <w:p w14:paraId="67469CDC"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③　当該事業所の運営規程において主たる対象とする障害の種類を定めている場合であって、これに該当しない者から利用申込があった場合</w:t>
            </w:r>
          </w:p>
          <w:p w14:paraId="1AFCA2DA"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④　その他利用申込者及び障害児に対し自ら適切な指定障害児相</w:t>
            </w:r>
            <w:r w:rsidRPr="00B96D70">
              <w:rPr>
                <w:rFonts w:ascii="ＭＳ ゴシック" w:eastAsia="ＭＳ ゴシック" w:hAnsi="ＭＳ ゴシック" w:hint="eastAsia"/>
                <w:color w:val="000000" w:themeColor="text1"/>
              </w:rPr>
              <w:lastRenderedPageBreak/>
              <w:t>談支援を提供することが困難な場合等である。</w:t>
            </w:r>
          </w:p>
          <w:p w14:paraId="6900537E"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(3)</w:t>
            </w:r>
          </w:p>
          <w:p w14:paraId="4C9001DB"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4BA41CC7" w14:textId="77777777" w:rsidR="00AC177F" w:rsidRPr="00B96D70" w:rsidRDefault="00AC177F" w:rsidP="00AC177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行動障害支援体制加算、要医療児者支援体制加算</w:t>
            </w:r>
            <w:r w:rsidR="00254FE2"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精神障害者支援体制加算</w:t>
            </w:r>
            <w:r w:rsidR="00254FE2" w:rsidRPr="00B96D70">
              <w:rPr>
                <w:rFonts w:ascii="ＭＳ ゴシック" w:eastAsia="ＭＳ ゴシック" w:hAnsi="ＭＳ ゴシック" w:hint="eastAsia"/>
                <w:color w:val="000000" w:themeColor="text1"/>
              </w:rPr>
              <w:t>又は高次脳機能障害者支援体制加算</w:t>
            </w:r>
            <w:r w:rsidRPr="00B96D70">
              <w:rPr>
                <w:rFonts w:ascii="ＭＳ ゴシック" w:eastAsia="ＭＳ ゴシック" w:hAnsi="ＭＳ ゴシック" w:hint="eastAsia"/>
                <w:color w:val="000000" w:themeColor="text1"/>
              </w:rPr>
              <w:t>を算定している指定障害児相談支援事業者にあっては、算定している各加算に対応した強度行動障害を有する障害児、医療的ケア必要な障害児</w:t>
            </w:r>
            <w:r w:rsidR="00254FE2"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精神障害を有する障害児</w:t>
            </w:r>
            <w:r w:rsidR="00254FE2" w:rsidRPr="00B96D70">
              <w:rPr>
                <w:rFonts w:ascii="ＭＳ ゴシック" w:eastAsia="ＭＳ ゴシック" w:hAnsi="ＭＳ ゴシック" w:hint="eastAsia"/>
                <w:color w:val="000000" w:themeColor="text1"/>
              </w:rPr>
              <w:t>又は高次脳機能障害を有する障害児</w:t>
            </w:r>
            <w:r w:rsidRPr="00B96D70">
              <w:rPr>
                <w:rFonts w:ascii="ＭＳ ゴシック" w:eastAsia="ＭＳ ゴシック" w:hAnsi="ＭＳ ゴシック" w:hint="eastAsia"/>
                <w:color w:val="000000" w:themeColor="text1"/>
              </w:rPr>
              <w:t>の保護者からの利用申し込みがあった場合に、障害特性に対応できないことを理由にサービスの提供を拒むことは認めないものとするので留意すること。</w:t>
            </w:r>
          </w:p>
          <w:p w14:paraId="71F0DF8C"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(3)</w:t>
            </w:r>
          </w:p>
          <w:p w14:paraId="40BCF538"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p>
        </w:tc>
        <w:tc>
          <w:tcPr>
            <w:tcW w:w="709" w:type="dxa"/>
          </w:tcPr>
          <w:p w14:paraId="2C184CD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47E83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50A423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01346C"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7D44EA39"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57DA887D"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あればその理由</w:t>
            </w:r>
          </w:p>
          <w:p w14:paraId="75B2FFF2"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6F11CD43"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18FC8857"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2B0734F8"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4E87CCE2"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4ACBDC2F"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□提供拒否した場合、「４　サービス提供困難時の対応」をとっているか</w:t>
            </w:r>
          </w:p>
        </w:tc>
      </w:tr>
      <w:tr w:rsidR="00B96D70" w:rsidRPr="00B96D70" w14:paraId="25535401" w14:textId="77777777" w:rsidTr="00982A59">
        <w:tc>
          <w:tcPr>
            <w:tcW w:w="1418" w:type="dxa"/>
            <w:tcMar>
              <w:right w:w="45" w:type="dxa"/>
            </w:tcMar>
          </w:tcPr>
          <w:p w14:paraId="43676212"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702A1D9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４ サービス提供困難時の対応</w:t>
            </w:r>
          </w:p>
        </w:tc>
        <w:tc>
          <w:tcPr>
            <w:tcW w:w="5953" w:type="dxa"/>
          </w:tcPr>
          <w:p w14:paraId="1ABED80B"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672E6E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の通常の事業の実施地域等を勘案し、利用申込者及び障害児に対し自ら適切な指定障害児相談支援を提供することが困難であると認めた場合は、適当な他の指定障害児相談支援事業者の紹介その他の必要な措置を速やかに講じているか。</w:t>
            </w:r>
          </w:p>
          <w:p w14:paraId="2110FBA5"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◆平24厚労令29第8条</w:t>
            </w:r>
          </w:p>
          <w:p w14:paraId="2392A69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C0E74F4" w14:textId="77777777" w:rsidR="00AC177F" w:rsidRPr="00B96D70" w:rsidRDefault="00AC177F" w:rsidP="00AC177F">
            <w:pPr>
              <w:suppressAutoHyphens/>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の正当な理由により、利用申込者及び障害児に対し自ら適切な指定障害児相談支援を提供することが困難であると認めた場合には、上記規定により、適当な他の指定障害児相談支援事業者の紹介その他の必要な措置を速やかに講じなければならないものである。</w:t>
            </w:r>
          </w:p>
          <w:p w14:paraId="61A99D04" w14:textId="77777777" w:rsidR="00AC177F" w:rsidRPr="00B96D70" w:rsidRDefault="00AC177F" w:rsidP="00982A59">
            <w:pPr>
              <w:suppressAutoHyphens/>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4</w:t>
            </w:r>
            <w:r w:rsidRPr="00B96D70">
              <w:rPr>
                <w:rFonts w:ascii="ＭＳ ゴシック" w:eastAsia="ＭＳ ゴシック" w:hAnsi="ＭＳ ゴシック"/>
                <w:color w:val="000000" w:themeColor="text1"/>
              </w:rPr>
              <w:t>)</w:t>
            </w:r>
          </w:p>
          <w:p w14:paraId="42F97D44" w14:textId="77777777" w:rsidR="00AC177F" w:rsidRPr="00B96D70" w:rsidRDefault="00AC177F" w:rsidP="00AC177F">
            <w:pPr>
              <w:suppressAutoHyphens/>
              <w:autoSpaceDE w:val="0"/>
              <w:autoSpaceDN w:val="0"/>
              <w:spacing w:line="210" w:lineRule="exact"/>
              <w:ind w:leftChars="100" w:left="360" w:hangingChars="100" w:hanging="180"/>
              <w:rPr>
                <w:rFonts w:ascii="ＭＳ ゴシック" w:eastAsia="ＭＳ ゴシック" w:hAnsi="ＭＳ ゴシック"/>
                <w:color w:val="000000" w:themeColor="text1"/>
              </w:rPr>
            </w:pPr>
          </w:p>
        </w:tc>
        <w:tc>
          <w:tcPr>
            <w:tcW w:w="709" w:type="dxa"/>
          </w:tcPr>
          <w:p w14:paraId="7847793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02E35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2ED853D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15A47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tc>
      </w:tr>
      <w:tr w:rsidR="00B96D70" w:rsidRPr="00B96D70" w14:paraId="6B7D1F67" w14:textId="77777777" w:rsidTr="00982A59">
        <w:tc>
          <w:tcPr>
            <w:tcW w:w="1418" w:type="dxa"/>
            <w:tcMar>
              <w:right w:w="45" w:type="dxa"/>
            </w:tcMar>
          </w:tcPr>
          <w:p w14:paraId="08CA7DFD"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B4FFB4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５ 受給資格の　確認</w:t>
            </w:r>
          </w:p>
        </w:tc>
        <w:tc>
          <w:tcPr>
            <w:tcW w:w="5953" w:type="dxa"/>
          </w:tcPr>
          <w:p w14:paraId="266868C7"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E886FC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指定障害児相談支援の提供を求められた場合は、その者の提示する通所受給者証によって、障害児相談支援給付費の支給対象者であること、法第6条の2の2第</w:t>
            </w:r>
            <w:r w:rsidR="003551FF" w:rsidRPr="00B96D70">
              <w:rPr>
                <w:rFonts w:ascii="ＭＳ ゴシック" w:eastAsia="ＭＳ ゴシック" w:hAnsi="ＭＳ ゴシック" w:hint="eastAsia"/>
                <w:color w:val="000000" w:themeColor="text1"/>
              </w:rPr>
              <w:t>8</w:t>
            </w:r>
            <w:r w:rsidRPr="00B96D70">
              <w:rPr>
                <w:rFonts w:ascii="ＭＳ ゴシック" w:eastAsia="ＭＳ ゴシック" w:hAnsi="ＭＳ ゴシック" w:hint="eastAsia"/>
                <w:color w:val="000000" w:themeColor="text1"/>
              </w:rPr>
              <w:t>項に規定する内閣府令で定める期間、通所給付決定の有無、通所給付決定の有効期間、支給量等を確かめているか。</w:t>
            </w:r>
          </w:p>
          <w:p w14:paraId="23355587"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◆平24厚労令29第9条</w:t>
            </w:r>
          </w:p>
          <w:p w14:paraId="501ED7E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A4DE481" w14:textId="77777777" w:rsidR="00AC177F" w:rsidRPr="00B96D70" w:rsidRDefault="00AC177F" w:rsidP="00982A59">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※法第6条の2の2第</w:t>
            </w:r>
            <w:r w:rsidR="003551FF" w:rsidRPr="00B96D70">
              <w:rPr>
                <w:rFonts w:ascii="ＭＳ ゴシック" w:eastAsia="ＭＳ ゴシック" w:hAnsi="ＭＳ ゴシック" w:hint="eastAsia"/>
                <w:color w:val="000000" w:themeColor="text1"/>
              </w:rPr>
              <w:t>8</w:t>
            </w:r>
            <w:r w:rsidRPr="00B96D70">
              <w:rPr>
                <w:rFonts w:ascii="ＭＳ ゴシック" w:eastAsia="ＭＳ ゴシック" w:hAnsi="ＭＳ ゴシック" w:hint="eastAsia"/>
                <w:color w:val="000000" w:themeColor="text1"/>
              </w:rPr>
              <w:t>項に規定する内閣府令で定める期間（</w:t>
            </w:r>
            <w:r w:rsidRPr="00B96D70">
              <w:rPr>
                <w:rFonts w:ascii="ＭＳ ゴシック" w:eastAsia="ＭＳ ゴシック" w:hAnsi="ＭＳ ゴシック" w:hint="eastAsia"/>
                <w:color w:val="000000" w:themeColor="text1"/>
                <w:shd w:val="clear" w:color="auto" w:fill="FFFFFF"/>
              </w:rPr>
              <w:t>継続</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支援利用援助</w:t>
            </w:r>
            <w:r w:rsidRPr="00B96D70">
              <w:rPr>
                <w:rStyle w:val="yougo-link"/>
                <w:rFonts w:ascii="ＭＳ ゴシック" w:eastAsia="ＭＳ ゴシック" w:hAnsi="ＭＳ ゴシック" w:hint="eastAsia"/>
                <w:color w:val="000000" w:themeColor="text1"/>
                <w:shd w:val="clear" w:color="auto" w:fill="FFFFFF"/>
              </w:rPr>
              <w:t>に係る期間</w:t>
            </w:r>
            <w:r w:rsidRPr="00B96D70">
              <w:rPr>
                <w:rFonts w:ascii="ＭＳ ゴシック" w:eastAsia="ＭＳ ゴシック" w:hAnsi="ＭＳ ゴシック" w:hint="eastAsia"/>
                <w:color w:val="000000" w:themeColor="text1"/>
              </w:rPr>
              <w:t>）</w:t>
            </w:r>
          </w:p>
          <w:p w14:paraId="2944010E"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障害児の心身の状況、その置かれている環境、障害児の総合的な援助の方針及び生活全般の解決すべき課題、提供される障害児通所支援の目標及びその達成時期、障害児通所支援の種類、内容及び量、障害児通所支援を提供する上での留意事項並びに次の各号に掲げる者の区分に応じ次に定める各期間を勘案して、市町村が必要と認める期間。ただし、③に定める期間については、当該通所給付決定又は通所給付決定の変更に係る障害児通所支援の利用開始日から起算して3月を経過するまでの間に限るものとする。</w:t>
            </w:r>
          </w:p>
          <w:p w14:paraId="30E947E9"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②、③に掲げる者以外のもの　…　6月間</w:t>
            </w:r>
          </w:p>
          <w:p w14:paraId="0078769D"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②　③に掲げる者以外のものであって、次に掲げるもの　…　</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月間</w:t>
            </w:r>
          </w:p>
          <w:p w14:paraId="286B04A8" w14:textId="77777777" w:rsidR="00AC177F" w:rsidRPr="00B96D70" w:rsidRDefault="00AC177F" w:rsidP="00AC177F">
            <w:pPr>
              <w:suppressAutoHyphens/>
              <w:kinsoku w:val="0"/>
              <w:autoSpaceDE w:val="0"/>
              <w:autoSpaceDN w:val="0"/>
              <w:spacing w:line="210" w:lineRule="exact"/>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ア　障害児入所施設からの退所等に伴い、一定期間、集中的に支援を行うことが必要である者</w:t>
            </w:r>
          </w:p>
          <w:p w14:paraId="2C9E6D89"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同居している家族等の障害、疾病等のため、自ら指定障害児通所支援事業者等との連絡調整を行うことが困難である者</w:t>
            </w:r>
          </w:p>
          <w:p w14:paraId="54DCF134"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③　通所給付決定又は通所給付決定の変更により障害児通所支援の</w:t>
            </w:r>
          </w:p>
          <w:p w14:paraId="3B1E449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種類、内容又は量に著しく変動があったもの　…　1月間</w:t>
            </w:r>
          </w:p>
          <w:p w14:paraId="1339941F"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◆施行規則第1条の2の5</w:t>
            </w:r>
          </w:p>
          <w:p w14:paraId="22F41F23"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p w14:paraId="0A5B4C32"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通所給付決定を受けていない障害児の保護者について、当該障害児に係る障害児支援利用計画案を作成するときは、当該障害児の保護者の提示する市町村が通知した障害児支援利用計画案提出依頼書によって、市町村から障害児支援利用計画案の提出の依頼を受けた障害児の保護者であることを確かめるものとする。</w:t>
            </w:r>
          </w:p>
          <w:p w14:paraId="6B86E2C4"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(5)</w:t>
            </w:r>
          </w:p>
          <w:p w14:paraId="30B679C8"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tc>
        <w:tc>
          <w:tcPr>
            <w:tcW w:w="709" w:type="dxa"/>
          </w:tcPr>
          <w:p w14:paraId="636ABBC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B3B8F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59CC6BA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24A7974"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□契約時に受給者証の写しはとっているか</w:t>
            </w:r>
          </w:p>
          <w:p w14:paraId="4E2208D1"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AB9242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BAD9B8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E355BD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0105AD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E798B8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7EA6E1E"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78F57F4"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12E0A6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E52C8D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8EEF63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2691C6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572CB77"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FF49BB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6060B7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0F22A6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5523D9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F1180D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D89117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E70268C"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F83AFA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9F6C85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B700180"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2F6742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□支給決定を受けていない障害児の計画案を作成するときは、障害児支援利用計画案提出依頼書を確かめているか</w:t>
            </w:r>
          </w:p>
          <w:p w14:paraId="03D3B2C0"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3E068908" w14:textId="77777777" w:rsidTr="00982A59">
        <w:tc>
          <w:tcPr>
            <w:tcW w:w="1418" w:type="dxa"/>
            <w:tcMar>
              <w:right w:w="45" w:type="dxa"/>
            </w:tcMar>
          </w:tcPr>
          <w:p w14:paraId="3A2AA057"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1055EF11"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６　通所給付決定の申請に係る援助</w:t>
            </w:r>
          </w:p>
        </w:tc>
        <w:tc>
          <w:tcPr>
            <w:tcW w:w="5953" w:type="dxa"/>
          </w:tcPr>
          <w:p w14:paraId="4BC1214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B25E91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通所給付決定に通常要すべき標準的な期間を考慮し、通所給付決定の有効期間の終了に伴う通所給付決定の申請について、必要な援助を行っているか。</w:t>
            </w:r>
          </w:p>
          <w:p w14:paraId="086D25AE"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10</w:t>
            </w:r>
            <w:r w:rsidRPr="00B96D70">
              <w:rPr>
                <w:rFonts w:ascii="ＭＳ ゴシック" w:eastAsia="ＭＳ ゴシック" w:hAnsi="ＭＳ ゴシック" w:hint="eastAsia"/>
                <w:color w:val="000000" w:themeColor="text1"/>
              </w:rPr>
              <w:t>条</w:t>
            </w:r>
          </w:p>
          <w:p w14:paraId="5E4B2866"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0459C6FF" w14:textId="77777777" w:rsidR="004D6C42" w:rsidRPr="00B96D70" w:rsidRDefault="004D6C42"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p>
        </w:tc>
        <w:tc>
          <w:tcPr>
            <w:tcW w:w="709" w:type="dxa"/>
          </w:tcPr>
          <w:p w14:paraId="0333D45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666E8AC"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64F8F61C"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67D05496" w14:textId="77777777" w:rsidTr="00982A59">
        <w:tc>
          <w:tcPr>
            <w:tcW w:w="1418" w:type="dxa"/>
            <w:tcMar>
              <w:right w:w="45" w:type="dxa"/>
            </w:tcMar>
          </w:tcPr>
          <w:p w14:paraId="1BC3D13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23E3EF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７　身分を証する書類の携行</w:t>
            </w:r>
          </w:p>
        </w:tc>
        <w:tc>
          <w:tcPr>
            <w:tcW w:w="5953" w:type="dxa"/>
          </w:tcPr>
          <w:p w14:paraId="6902599A"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1A345AE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当該指定障害児相談支援事業所の相談支援専門員に身分を証する書類を携行させ、初回訪問時及び障害児又はその家族から求められたときは、これを掲示すべき旨を指導しているか。</w:t>
            </w:r>
            <w:r w:rsidRPr="00B96D70">
              <w:rPr>
                <w:rFonts w:ascii="ＭＳ ゴシック" w:eastAsia="ＭＳ ゴシック" w:hAnsi="ＭＳ ゴシック"/>
                <w:color w:val="000000" w:themeColor="text1"/>
              </w:rPr>
              <w:t xml:space="preserve"> </w:t>
            </w:r>
          </w:p>
          <w:p w14:paraId="6590810C"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11</w:t>
            </w:r>
            <w:r w:rsidRPr="00B96D70">
              <w:rPr>
                <w:rFonts w:ascii="ＭＳ ゴシック" w:eastAsia="ＭＳ ゴシック" w:hAnsi="ＭＳ ゴシック" w:hint="eastAsia"/>
                <w:color w:val="000000" w:themeColor="text1"/>
              </w:rPr>
              <w:t>条</w:t>
            </w:r>
          </w:p>
          <w:p w14:paraId="73B3927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B0772D1" w14:textId="77777777" w:rsidR="00AC177F" w:rsidRPr="00B96D70" w:rsidRDefault="00AC177F" w:rsidP="00AC177F">
            <w:pPr>
              <w:suppressAutoHyphens/>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児等が安心して指定障害児相談支援の提供を受けられるよう、指定障害児相談支援事業者は、当該指定障害児相談支援事業所の従事者に身分を明らかにする証書や名札等を携行させ、初回訪問時及び障害児又はその家族から求められたときは、これを提示すべき旨を指導しなければならないこととしたものである。</w:t>
            </w:r>
          </w:p>
          <w:p w14:paraId="77CC98C2" w14:textId="77777777" w:rsidR="00AC177F" w:rsidRPr="00B96D70" w:rsidRDefault="00AC177F" w:rsidP="00AC177F">
            <w:pPr>
              <w:suppressAutoHyphens/>
              <w:kinsoku w:val="0"/>
              <w:wordWrap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なお、この証書等には、当該指定障害児相談支援事業所の名称、当該従業者の氏名を記載するものとし、当該従業者の写真の貼付や職能の記載を行うことが望ましい。</w:t>
            </w:r>
          </w:p>
          <w:p w14:paraId="7F0D4CB3"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(7)</w:t>
            </w:r>
          </w:p>
          <w:p w14:paraId="3C44638B"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tc>
        <w:tc>
          <w:tcPr>
            <w:tcW w:w="709" w:type="dxa"/>
          </w:tcPr>
          <w:p w14:paraId="26AB905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CDCA21"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57D00A0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1CED81" w14:textId="77777777" w:rsidR="00AC177F" w:rsidRPr="00B96D70" w:rsidRDefault="00AC177F" w:rsidP="00982A59">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□訪問時に身分証明書等は携行しているか</w:t>
            </w:r>
          </w:p>
        </w:tc>
      </w:tr>
      <w:tr w:rsidR="00B96D70" w:rsidRPr="00B96D70" w14:paraId="639F9066" w14:textId="77777777" w:rsidTr="00982A59">
        <w:tc>
          <w:tcPr>
            <w:tcW w:w="1418" w:type="dxa"/>
            <w:tcMar>
              <w:right w:w="45" w:type="dxa"/>
            </w:tcMar>
          </w:tcPr>
          <w:p w14:paraId="3E49FFD2"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7E7E266"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８　障害児相談支援給付費の額等の受領</w:t>
            </w:r>
          </w:p>
        </w:tc>
        <w:tc>
          <w:tcPr>
            <w:tcW w:w="5953" w:type="dxa"/>
          </w:tcPr>
          <w:p w14:paraId="55E524FE"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2C8F81E" w14:textId="77777777" w:rsidR="00AC177F" w:rsidRPr="00B96D70" w:rsidRDefault="00AC177F" w:rsidP="00AC177F">
            <w:pPr>
              <w:suppressAutoHyphens/>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法定代理受領を行わない指定障害児相談支援を提供した際は、障害児相談支援対象保護者から当該指定障害児相談支援につき法第24条の26第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に規定する内閣総理大臣が定める基準により算定した費用の額（その額が現に当該指定障害児相談支援に要した費用の額を超えるときは、当該現に指定障害児相談支援に要した費用の額）の支払いを受けているか。</w:t>
            </w:r>
          </w:p>
          <w:p w14:paraId="02E37A8F"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12</w:t>
            </w:r>
            <w:r w:rsidRPr="00B96D70">
              <w:rPr>
                <w:rFonts w:ascii="ＭＳ ゴシック" w:eastAsia="ＭＳ ゴシック" w:hAnsi="ＭＳ ゴシック" w:hint="eastAsia"/>
                <w:color w:val="000000" w:themeColor="text1"/>
              </w:rPr>
              <w:t>条第1項</w:t>
            </w:r>
          </w:p>
          <w:p w14:paraId="6BE16363"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p w14:paraId="40AEC9F3"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⑴の支払を受ける額のほか、障害児相談支援対象保護者の選定により通常の事業の実施地域以外の地域の居宅等を訪問して指定障害児相談支援を提供する場合は、それに要した交通費の額の支払を障害児相談支援対象保護者から受けることができる。</w:t>
            </w:r>
          </w:p>
          <w:p w14:paraId="0C8638EF"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12</w:t>
            </w:r>
            <w:r w:rsidRPr="00B96D70">
              <w:rPr>
                <w:rFonts w:ascii="ＭＳ ゴシック" w:eastAsia="ＭＳ ゴシック" w:hAnsi="ＭＳ ゴシック" w:hint="eastAsia"/>
                <w:color w:val="000000" w:themeColor="text1"/>
              </w:rPr>
              <w:t>条第2項</w:t>
            </w:r>
          </w:p>
          <w:p w14:paraId="1442F182"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p w14:paraId="6737C30B"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⑴及び⑵の費用の額の支払を受けた場合は、当該費用に係る領収証を当該費用の額を支払った障害児相談支援対象保護者に対し交付しているか。</w:t>
            </w:r>
          </w:p>
          <w:p w14:paraId="61426D63"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12</w:t>
            </w:r>
            <w:r w:rsidRPr="00B96D70">
              <w:rPr>
                <w:rFonts w:ascii="ＭＳ ゴシック" w:eastAsia="ＭＳ ゴシック" w:hAnsi="ＭＳ ゴシック" w:hint="eastAsia"/>
                <w:color w:val="000000" w:themeColor="text1"/>
              </w:rPr>
              <w:t>条第3項</w:t>
            </w:r>
          </w:p>
          <w:p w14:paraId="4C6B5A7D"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p w14:paraId="4D7B39FD"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□⑷　⑵の交通費については、あらかじめ、障害児相談支援対象保護者に対し、その額について説明を行い、障害児相談支援対象保護者の同意を得ているか。</w:t>
            </w:r>
          </w:p>
          <w:p w14:paraId="0B6C6AD1"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12</w:t>
            </w:r>
            <w:r w:rsidRPr="00B96D70">
              <w:rPr>
                <w:rFonts w:ascii="ＭＳ ゴシック" w:eastAsia="ＭＳ ゴシック" w:hAnsi="ＭＳ ゴシック" w:hint="eastAsia"/>
                <w:color w:val="000000" w:themeColor="text1"/>
              </w:rPr>
              <w:t>条第4項</w:t>
            </w:r>
          </w:p>
          <w:p w14:paraId="594A877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709" w:type="dxa"/>
          </w:tcPr>
          <w:p w14:paraId="1B3C2BF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E6F51A2"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F9BA8D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A8223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36162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FC1B5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B20EF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F5915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D6A95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2BB23E"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E61D87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ABAA60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7F142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3436C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26C66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F97957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54E144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F6BDE8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8449D8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B5B747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E8FFD2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54F0A28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98069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19407CE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04ABC4"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領収書控え等で確認</w:t>
            </w:r>
          </w:p>
          <w:p w14:paraId="003E761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7451BC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148AAA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BC83B8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B9FDED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33C3AE"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1FE6B63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E8305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928E5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F6A425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7FF50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9E8A75A"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□領収証は漏れなく交付しているか</w:t>
            </w:r>
          </w:p>
          <w:p w14:paraId="0D68E10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B8D2E9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4061E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F85347"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□重要事項説明書等で同意を得ているか</w:t>
            </w:r>
          </w:p>
        </w:tc>
      </w:tr>
      <w:tr w:rsidR="00B96D70" w:rsidRPr="00B96D70" w14:paraId="76EB06F6" w14:textId="77777777" w:rsidTr="00982A59">
        <w:tc>
          <w:tcPr>
            <w:tcW w:w="1418" w:type="dxa"/>
            <w:tcMar>
              <w:right w:w="45" w:type="dxa"/>
            </w:tcMar>
          </w:tcPr>
          <w:p w14:paraId="7B738F7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52BB98" w14:textId="77777777" w:rsidR="00AC177F" w:rsidRPr="00B96D70" w:rsidRDefault="00AC177F" w:rsidP="00F32170">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９　利用者負担額に係る管理</w:t>
            </w:r>
            <w:r w:rsidR="00E40F42"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上限額管理）</w:t>
            </w:r>
          </w:p>
        </w:tc>
        <w:tc>
          <w:tcPr>
            <w:tcW w:w="5953" w:type="dxa"/>
          </w:tcPr>
          <w:p w14:paraId="4FF36C1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8869F33"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指定障害児相談支援を提供している障害児相談支援対象保護者が当該指定障害児相談支援と同一の月に受けた指定通所支援につき法第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1条の5の3第2項第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号に掲げる額の合計額（利用者負担額合計額）を算定しているか。</w:t>
            </w:r>
          </w:p>
          <w:p w14:paraId="6F963021" w14:textId="77777777" w:rsidR="00AC177F" w:rsidRPr="00B96D70" w:rsidRDefault="00AC177F" w:rsidP="00AC177F">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この場合、利用者負担額合計額を市町村に報告するとともに、当該障害児相談支援対象保護者及び指定通所支援を提供した指定障害児通所支援事業者に通知しているか。</w:t>
            </w:r>
          </w:p>
          <w:p w14:paraId="6FC16290"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13</w:t>
            </w:r>
            <w:r w:rsidRPr="00B96D70">
              <w:rPr>
                <w:rFonts w:ascii="ＭＳ ゴシック" w:eastAsia="ＭＳ ゴシック" w:hAnsi="ＭＳ ゴシック" w:hint="eastAsia"/>
                <w:color w:val="000000" w:themeColor="text1"/>
              </w:rPr>
              <w:t>条</w:t>
            </w:r>
          </w:p>
          <w:p w14:paraId="68EF22D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Pr>
          <w:p w14:paraId="3917E3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48DDF71"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31C1CE7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19771A"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32FB072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4EFE0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873FA4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5473C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□市町村への報告、保護者及び他の事業者への通知をしているか</w:t>
            </w:r>
          </w:p>
        </w:tc>
      </w:tr>
      <w:tr w:rsidR="00B96D70" w:rsidRPr="00B96D70" w14:paraId="34280B61" w14:textId="77777777" w:rsidTr="00982A59">
        <w:tc>
          <w:tcPr>
            <w:tcW w:w="1418" w:type="dxa"/>
            <w:tcMar>
              <w:right w:w="45" w:type="dxa"/>
            </w:tcMar>
          </w:tcPr>
          <w:p w14:paraId="317711D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FF526E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0　障害児相談支援給付費の額に係る通知等</w:t>
            </w:r>
          </w:p>
        </w:tc>
        <w:tc>
          <w:tcPr>
            <w:tcW w:w="5953" w:type="dxa"/>
          </w:tcPr>
          <w:p w14:paraId="3AE30B3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331406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法定代理受領により指定障害児相談支援に係る障害児相談支援給付費の支給を受けた場合は、障害児相談支援対象保護者に対し、当該障害児相談支援対象保護者に係る障害児相談支援給付費の額を通知しているか。</w:t>
            </w:r>
          </w:p>
          <w:p w14:paraId="037F7A18"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14</w:t>
            </w:r>
            <w:r w:rsidRPr="00B96D70">
              <w:rPr>
                <w:rFonts w:ascii="ＭＳ ゴシック" w:eastAsia="ＭＳ ゴシック" w:hAnsi="ＭＳ ゴシック" w:hint="eastAsia"/>
                <w:color w:val="000000" w:themeColor="text1"/>
              </w:rPr>
              <w:t>条第1項</w:t>
            </w:r>
          </w:p>
          <w:p w14:paraId="4C7BAEAE"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3FE9196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法定代理受領を行わない指定障害児相談支援に係る費用の額の支払を受けた場合は、その提供した指定障害児相談支援の内容、費用の額その他必要と認められる事項を記載したサービス提供証明書を障害児相談支援対象保護者に対して交付しているか。</w:t>
            </w:r>
          </w:p>
          <w:p w14:paraId="6C7FAC13"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14</w:t>
            </w:r>
            <w:r w:rsidRPr="00B96D70">
              <w:rPr>
                <w:rFonts w:ascii="ＭＳ ゴシック" w:eastAsia="ＭＳ ゴシック" w:hAnsi="ＭＳ ゴシック" w:hint="eastAsia"/>
                <w:color w:val="000000" w:themeColor="text1"/>
              </w:rPr>
              <w:t>条第2項</w:t>
            </w:r>
          </w:p>
          <w:p w14:paraId="78F94F2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tc>
        <w:tc>
          <w:tcPr>
            <w:tcW w:w="709" w:type="dxa"/>
          </w:tcPr>
          <w:p w14:paraId="0F5FA8B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D7A0C9"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2401CF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A49A7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C73D9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792D30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B7639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74E88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04097E3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B3C4238"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□自己負担のない障害児相談支援対象保護者にも漏れなく通知しているか</w:t>
            </w:r>
          </w:p>
          <w:p w14:paraId="51C565AA"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1CDA0666"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73343026"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tc>
      </w:tr>
      <w:tr w:rsidR="00B96D70" w:rsidRPr="00B96D70" w14:paraId="324C40AD" w14:textId="77777777" w:rsidTr="00982A59">
        <w:trPr>
          <w:trHeight w:val="1680"/>
        </w:trPr>
        <w:tc>
          <w:tcPr>
            <w:tcW w:w="1418" w:type="dxa"/>
            <w:tcBorders>
              <w:bottom w:val="single" w:sz="4" w:space="0" w:color="auto"/>
            </w:tcBorders>
            <w:tcMar>
              <w:right w:w="45" w:type="dxa"/>
            </w:tcMar>
          </w:tcPr>
          <w:p w14:paraId="7F495F87"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CE2AF56"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1　指定障害児相談支援の具体的取扱方針</w:t>
            </w:r>
          </w:p>
        </w:tc>
        <w:tc>
          <w:tcPr>
            <w:tcW w:w="5953" w:type="dxa"/>
            <w:tcBorders>
              <w:bottom w:val="single" w:sz="4" w:space="0" w:color="auto"/>
            </w:tcBorders>
          </w:tcPr>
          <w:p w14:paraId="5F6D424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D951F18" w14:textId="77777777" w:rsidR="00AC177F" w:rsidRPr="00B96D70" w:rsidRDefault="00AC177F" w:rsidP="00982A59">
            <w:pPr>
              <w:spacing w:line="210" w:lineRule="exact"/>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指定障害児相談支援の方針は、「第１　基本方針」に基づき、次に掲げるところによるものとなっているか。</w:t>
            </w:r>
          </w:p>
          <w:p w14:paraId="5CD6D27B"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8558EC7"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管理者は、相談支援専門員に障害児支援利用計画の作成に関する業務を担当させているか。</w:t>
            </w:r>
          </w:p>
          <w:p w14:paraId="455336D1"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項第1号</w:t>
            </w:r>
          </w:p>
          <w:p w14:paraId="246AD78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1DC1E15" w14:textId="77777777" w:rsidR="00532417" w:rsidRPr="00B96D70" w:rsidRDefault="00532417" w:rsidP="00532417">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指定障害児相談支援の提供に当たっては、障害児が自立した日常生活又は社会生活を営むことができるよう、障害児等の意思をできる限り尊重するための配慮をしているか。</w:t>
            </w:r>
          </w:p>
          <w:p w14:paraId="647AC7A5" w14:textId="77777777" w:rsidR="00E026AE" w:rsidRPr="00B96D70" w:rsidRDefault="00E026AE" w:rsidP="001D4718">
            <w:pPr>
              <w:suppressAutoHyphens/>
              <w:kinsoku w:val="0"/>
              <w:autoSpaceDE w:val="0"/>
              <w:autoSpaceDN w:val="0"/>
              <w:spacing w:line="210" w:lineRule="exact"/>
              <w:ind w:leftChars="300" w:left="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項第2号</w:t>
            </w:r>
          </w:p>
          <w:p w14:paraId="5549F1BC" w14:textId="77777777" w:rsidR="00532417" w:rsidRPr="00B96D70" w:rsidRDefault="00532417"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0CBAF9D"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32417" w:rsidRPr="00B96D70">
              <w:rPr>
                <w:rFonts w:ascii="ＭＳ ゴシック" w:eastAsia="ＭＳ ゴシック" w:hAnsi="ＭＳ ゴシック" w:hint="eastAsia"/>
                <w:color w:val="000000" w:themeColor="text1"/>
              </w:rPr>
              <w:t>③</w:t>
            </w:r>
            <w:r w:rsidRPr="00B96D70">
              <w:rPr>
                <w:rFonts w:ascii="ＭＳ ゴシック" w:eastAsia="ＭＳ ゴシック" w:hAnsi="ＭＳ ゴシック" w:hint="eastAsia"/>
                <w:color w:val="000000" w:themeColor="text1"/>
              </w:rPr>
              <w:t xml:space="preserve">　指定障害児相談支援の提供に当たっては、障害児等の立場に立って懇切丁寧に行うことを旨とし、障害児又はその家族に対し、サービスの提供方法等について理解しやすいように説明を行うとともに、必要に応じ、同じ障害を有する障害児の家族による支援等適切な手法を通じ行っているか。</w:t>
            </w:r>
          </w:p>
          <w:p w14:paraId="711CC63D"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項第</w:t>
            </w:r>
            <w:r w:rsidR="00376641"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hint="eastAsia"/>
                <w:color w:val="000000" w:themeColor="text1"/>
              </w:rPr>
              <w:t>号</w:t>
            </w:r>
          </w:p>
          <w:p w14:paraId="77EE18C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43A806A"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及びその家族の主体的な参加及び自らの課題の解決に向けての意欲の醸成と相まって行われることが重要である。このためには、指定障害児相談支援について障害児及びその家族の十分な理解が求められるものであり、相談支援専門員は、指定障害児相談支援を懇切丁寧に行うことを旨とし、サービスの提供方法等について理解しやすいように説明を行うことが肝要である。また、必要に応じて、同じ障害を有する障害児の家族による支援等適切な手法を通じて行うこととする。</w:t>
            </w:r>
          </w:p>
          <w:p w14:paraId="535D136F"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594704" w:rsidRPr="00B96D70">
              <w:rPr>
                <w:rFonts w:ascii="ＭＳ ゴシック" w:eastAsia="ＭＳ ゴシック" w:hAnsi="ＭＳ ゴシック" w:hint="eastAsia"/>
                <w:color w:val="000000" w:themeColor="text1"/>
              </w:rPr>
              <w:t>③</w:t>
            </w:r>
          </w:p>
          <w:p w14:paraId="34BF7A9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0CFCB74" w14:textId="77777777" w:rsidR="00AC177F" w:rsidRPr="00B96D70" w:rsidRDefault="00AC177F" w:rsidP="00982A59">
            <w:pPr>
              <w:spacing w:line="210" w:lineRule="exact"/>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指定障害児支援利用援助の方針は、第１の基本方針及び上記</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に規定する方針に基づき、次に掲げるところによっているか。</w:t>
            </w:r>
          </w:p>
          <w:p w14:paraId="2EBCE2A1"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1F4F0AE3"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相談支援専門員は、障害児支援利用計画の作成に当たっては、障害児</w:t>
            </w:r>
            <w:r w:rsidR="0040198F" w:rsidRPr="00B96D70">
              <w:rPr>
                <w:rFonts w:ascii="ＭＳ ゴシック" w:eastAsia="ＭＳ ゴシック" w:hAnsi="ＭＳ ゴシック" w:hint="eastAsia"/>
                <w:color w:val="000000" w:themeColor="text1"/>
              </w:rPr>
              <w:t>の年齢及び発達の程度に応じて、その意見が尊重され、その利益が優先して考慮され、心身ともに健やかに育成されるよう障害児等</w:t>
            </w:r>
            <w:r w:rsidRPr="00B96D70">
              <w:rPr>
                <w:rFonts w:ascii="ＭＳ ゴシック" w:eastAsia="ＭＳ ゴシック" w:hAnsi="ＭＳ ゴシック" w:hint="eastAsia"/>
                <w:color w:val="000000" w:themeColor="text1"/>
              </w:rPr>
              <w:t>の希望等を踏まえて作成するよう努めているか。</w:t>
            </w:r>
          </w:p>
          <w:p w14:paraId="36617C7C"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項第1号</w:t>
            </w:r>
          </w:p>
          <w:p w14:paraId="54F1689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C46C7B1"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相談支援専門員は、障害児支援利用計画の作成に当たっては、障害児の自立した日常生活の支援を効果的に行うため、障害児の心身又は家族の状況等に応じ、継続的かつ計画的に適切な福祉サービス等の利用が行われるようにしているか。</w:t>
            </w:r>
          </w:p>
          <w:p w14:paraId="5267B2C8"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項第2号</w:t>
            </w:r>
          </w:p>
          <w:p w14:paraId="6F42888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667DB0FC"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継続が困難な、あるいは必要性に乏しい福祉サービス等の利用を助長するようなことがあってはならない。</w:t>
            </w:r>
          </w:p>
          <w:p w14:paraId="7EFBA80F"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594704" w:rsidRPr="00B96D70">
              <w:rPr>
                <w:rFonts w:ascii="ＭＳ ゴシック" w:eastAsia="ＭＳ ゴシック" w:hAnsi="ＭＳ ゴシック" w:hint="eastAsia"/>
                <w:color w:val="000000" w:themeColor="text1"/>
              </w:rPr>
              <w:t>⑤</w:t>
            </w:r>
          </w:p>
          <w:p w14:paraId="176B329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680E7D6"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□③　相談支援専門員は、障害児支援利用計画の作成に当たっては、障害児の日常生活全般を支援する観点</w:t>
            </w:r>
            <w:r w:rsidR="00EC4949" w:rsidRPr="00B96D70">
              <w:rPr>
                <w:rFonts w:ascii="ＭＳ ゴシック" w:eastAsia="ＭＳ ゴシック" w:hAnsi="ＭＳ ゴシック" w:hint="eastAsia"/>
                <w:color w:val="000000" w:themeColor="text1"/>
              </w:rPr>
              <w:t>及びインクルージョンの観点</w:t>
            </w:r>
            <w:r w:rsidRPr="00B96D70">
              <w:rPr>
                <w:rFonts w:ascii="ＭＳ ゴシック" w:eastAsia="ＭＳ ゴシック" w:hAnsi="ＭＳ ゴシック" w:hint="eastAsia"/>
                <w:color w:val="000000" w:themeColor="text1"/>
              </w:rPr>
              <w:t>から、指定通所支援に加えて、指定通所支援以外の福祉サービス等、当該地域の住民による自発的な活動によるサービス等の利用も含めて障害児支援利用計画上に位置付けるよう努めているか。</w:t>
            </w:r>
          </w:p>
          <w:p w14:paraId="1A4A9E76"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項第3号</w:t>
            </w:r>
          </w:p>
          <w:p w14:paraId="3BADE4A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92A38C2" w14:textId="77777777" w:rsidR="00AC177F" w:rsidRPr="00B96D70" w:rsidRDefault="00AC177F" w:rsidP="00AC177F">
            <w:pPr>
              <w:spacing w:line="210" w:lineRule="exact"/>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支援利用計画の作成又は変更に当たっては、障害児及びその家族の希望やアセスメントに基づき、指定通所支援以外の、例えば、保健医療サービス、地域生活支援事業等の市町村が一般施策として行うサービスや当該地域の住民による自発的な活動によるサービス等の利用</w:t>
            </w:r>
            <w:r w:rsidR="004D6411" w:rsidRPr="00B96D70">
              <w:rPr>
                <w:rFonts w:ascii="ＭＳ ゴシック" w:eastAsia="ＭＳ ゴシック" w:hAnsi="ＭＳ ゴシック" w:hint="eastAsia"/>
                <w:color w:val="000000" w:themeColor="text1"/>
              </w:rPr>
              <w:t>、保育所等への移行支援等の取組や地域との交流の機会の確保等の取組</w:t>
            </w:r>
            <w:r w:rsidRPr="00B96D70">
              <w:rPr>
                <w:rFonts w:ascii="ＭＳ ゴシック" w:eastAsia="ＭＳ ゴシック" w:hAnsi="ＭＳ ゴシック" w:hint="eastAsia"/>
                <w:color w:val="000000" w:themeColor="text1"/>
              </w:rPr>
              <w:t>も含めて障害児支援利用計画に位置づけることにより総合的な計画となるよう努めなければならない。</w:t>
            </w:r>
          </w:p>
          <w:p w14:paraId="03D02CA4" w14:textId="77777777" w:rsidR="00AC177F" w:rsidRPr="00B96D70" w:rsidRDefault="00AC177F" w:rsidP="00AC177F">
            <w:pPr>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594704" w:rsidRPr="00B96D70">
              <w:rPr>
                <w:rFonts w:ascii="ＭＳ ゴシック" w:eastAsia="ＭＳ ゴシック" w:hAnsi="ＭＳ ゴシック" w:hint="eastAsia"/>
                <w:color w:val="000000" w:themeColor="text1"/>
              </w:rPr>
              <w:t>⑥</w:t>
            </w:r>
          </w:p>
          <w:p w14:paraId="644D51F6"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54E4807"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□④　相談支援専門員は、障害児支援利用計画の作成の開始に当たっ</w:t>
            </w:r>
            <w:r w:rsidRPr="00B96D70">
              <w:rPr>
                <w:rFonts w:ascii="ＭＳ ゴシック" w:eastAsia="ＭＳ ゴシック" w:hAnsi="ＭＳ ゴシック" w:hint="eastAsia"/>
                <w:color w:val="000000" w:themeColor="text1"/>
              </w:rPr>
              <w:lastRenderedPageBreak/>
              <w:t>ては、障害児等によるサービスの選択に資するよう、当該地域における指定障害児通所支援事業者に関するサービスの内容、利用料等の情報を適正に障害児又はその家族に対して提供しているか。</w:t>
            </w:r>
          </w:p>
          <w:p w14:paraId="272DD91C"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項第4号</w:t>
            </w:r>
          </w:p>
          <w:p w14:paraId="24EED33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92A198E" w14:textId="77777777" w:rsidR="00AC177F" w:rsidRPr="00B96D70" w:rsidRDefault="00AC177F" w:rsidP="00AC177F">
            <w:pPr>
              <w:suppressAutoHyphens/>
              <w:kinsoku w:val="0"/>
              <w:autoSpaceDE w:val="0"/>
              <w:autoSpaceDN w:val="0"/>
              <w:spacing w:line="210" w:lineRule="exact"/>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特定の福祉サービス等の事業を行う者に不当に偏した情報を提供するようなことや、障害児等の選択を求めることなく同一の事業主体の福祉サービスのみによる障害児支援利用計画案を最初から提示することがあってはならない。</w:t>
            </w:r>
          </w:p>
          <w:p w14:paraId="5F235359"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4D6411" w:rsidRPr="00B96D70">
              <w:rPr>
                <w:rFonts w:ascii="ＭＳ ゴシック" w:eastAsia="ＭＳ ゴシック" w:hAnsi="ＭＳ ゴシック" w:hint="eastAsia"/>
                <w:color w:val="000000" w:themeColor="text1"/>
              </w:rPr>
              <w:t>⑦</w:t>
            </w:r>
          </w:p>
          <w:p w14:paraId="6941536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A2A4B20"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□⑤　相談支援専門員は、障害児支援利用計画の作成に当たっては、適切な方法により、障害児について、その心身の状況、その置かれている環境及び日常生活全般の状況等の評価を通じて障害児の希望する生活や障害児が自立した日常生活を営むことができるよう支援する上で解決すべき課題等の把握（アセスメント）を行っているか。</w:t>
            </w:r>
          </w:p>
          <w:p w14:paraId="1390CBE4"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項第5号</w:t>
            </w:r>
          </w:p>
          <w:p w14:paraId="34EAA552"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28D51D2C" w14:textId="77777777" w:rsidR="00AC177F" w:rsidRPr="00B96D70" w:rsidRDefault="00AC177F" w:rsidP="00AC177F">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アセスメントとは、障害児が既に提供を受けている福祉サービス等や障害児の状況等の障害児を取り巻く環境等の評価を通じて障害児が生活の質を維持・向上させていく上で生じている問題点を明らかにし、障害児が自立した日常生活を営むことができるように支援する上で解決すべき課題を把握することであり、障害児の生活全般についてその状態を十分把握することが重要である。</w:t>
            </w:r>
          </w:p>
          <w:p w14:paraId="12CCE76C" w14:textId="77777777" w:rsidR="00AC177F" w:rsidRPr="00B96D70" w:rsidRDefault="00AC177F" w:rsidP="00AC177F">
            <w:pPr>
              <w:suppressAutoHyphens/>
              <w:kinsoku w:val="0"/>
              <w:autoSpaceDE w:val="0"/>
              <w:autoSpaceDN w:val="0"/>
              <w:spacing w:line="210" w:lineRule="exact"/>
              <w:ind w:leftChars="200" w:left="72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当該アセスメントは、相談支援専門員の個人的な考え方や手法のみによって行われてはならず、その障害児の課題を客観的に抽出するための手法として合理的なものと認められる適切な方法を用いなければならないものである。</w:t>
            </w:r>
            <w:r w:rsidR="004D6411" w:rsidRPr="00B96D70">
              <w:rPr>
                <w:rFonts w:ascii="ＭＳ ゴシック" w:eastAsia="ＭＳ ゴシック" w:hAnsi="ＭＳ ゴシック" w:hint="eastAsia"/>
                <w:color w:val="000000" w:themeColor="text1"/>
              </w:rPr>
              <w:t>そのため、必要に応じ、自らが行うアセスメントに加え、専門機関が行うアセスメント等を本人同意のもと活用することも重要である。</w:t>
            </w:r>
          </w:p>
          <w:p w14:paraId="59D6C3D1" w14:textId="77777777" w:rsidR="00AC177F" w:rsidRPr="00B96D70" w:rsidRDefault="00AC177F" w:rsidP="00AC177F">
            <w:pPr>
              <w:suppressAutoHyphens/>
              <w:kinsoku w:val="0"/>
              <w:autoSpaceDE w:val="0"/>
              <w:autoSpaceDN w:val="0"/>
              <w:spacing w:line="210" w:lineRule="exact"/>
              <w:ind w:leftChars="200" w:left="72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なお、アセスメントの記録は本主眼事項第３の</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②に</w:t>
            </w:r>
          </w:p>
          <w:p w14:paraId="1F2321DD" w14:textId="77777777" w:rsidR="00AC177F" w:rsidRPr="00B96D70" w:rsidRDefault="00AC177F" w:rsidP="00AC177F">
            <w:pPr>
              <w:suppressAutoHyphens/>
              <w:kinsoku w:val="0"/>
              <w:autoSpaceDE w:val="0"/>
              <w:autoSpaceDN w:val="0"/>
              <w:spacing w:line="210" w:lineRule="exact"/>
              <w:ind w:leftChars="200" w:left="72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より５年間保存しなければならない。</w:t>
            </w:r>
          </w:p>
          <w:p w14:paraId="21D6D535"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4D6411" w:rsidRPr="00B96D70">
              <w:rPr>
                <w:rFonts w:ascii="ＭＳ ゴシック" w:eastAsia="ＭＳ ゴシック" w:hAnsi="ＭＳ ゴシック" w:hint="eastAsia"/>
                <w:color w:val="000000" w:themeColor="text1"/>
              </w:rPr>
              <w:t>⑧</w:t>
            </w:r>
          </w:p>
          <w:p w14:paraId="49BE1564"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C476D94"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□⑥　相談支援専門員は、アセスメントに当たっては、障害児の居宅を訪問し、障害児及びその家族に面接して行っているか。この場合において、相談支援専門員は、面接の趣旨を障害児及びその家族に対して十分に説明し、理解を得ているか。</w:t>
            </w:r>
          </w:p>
          <w:p w14:paraId="7B438ED8"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項第6号</w:t>
            </w:r>
          </w:p>
          <w:p w14:paraId="69CBEAA1"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EF50D8F" w14:textId="77777777" w:rsidR="00AC177F" w:rsidRPr="00B96D70" w:rsidRDefault="00AC177F" w:rsidP="00AC177F">
            <w:pPr>
              <w:suppressAutoHyphens/>
              <w:kinsoku w:val="0"/>
              <w:autoSpaceDE w:val="0"/>
              <w:autoSpaceDN w:val="0"/>
              <w:spacing w:line="210" w:lineRule="exact"/>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必ず障害児の居宅を訪問し、障害児及びその家族に面接して行わなければならない。</w:t>
            </w:r>
          </w:p>
          <w:p w14:paraId="2A161672"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4D6411" w:rsidRPr="00B96D70">
              <w:rPr>
                <w:rFonts w:ascii="ＭＳ ゴシック" w:eastAsia="ＭＳ ゴシック" w:hAnsi="ＭＳ ゴシック" w:hint="eastAsia"/>
                <w:color w:val="000000" w:themeColor="text1"/>
              </w:rPr>
              <w:t>⑨</w:t>
            </w:r>
          </w:p>
          <w:p w14:paraId="2C67D1A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25E3D7E1"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□⑦　相談支援専門員は、障害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害児及びその家族の生活に対する意向、総合的な援助の方針、生活全般の解決すべき課題、提供される福祉サービス等の目標及びその達成時期、福祉サービス等の種類、内容、量、福祉サービス等を提供する上での留意事項、法第6条の2の2第</w:t>
            </w:r>
            <w:r w:rsidR="003551FF" w:rsidRPr="00B96D70">
              <w:rPr>
                <w:rFonts w:ascii="ＭＳ ゴシック" w:eastAsia="ＭＳ ゴシック" w:hAnsi="ＭＳ ゴシック" w:hint="eastAsia"/>
                <w:color w:val="000000" w:themeColor="text1"/>
              </w:rPr>
              <w:t>8</w:t>
            </w:r>
            <w:r w:rsidRPr="00B96D70">
              <w:rPr>
                <w:rFonts w:ascii="ＭＳ ゴシック" w:eastAsia="ＭＳ ゴシック" w:hAnsi="ＭＳ ゴシック" w:hint="eastAsia"/>
                <w:color w:val="000000" w:themeColor="text1"/>
              </w:rPr>
              <w:t>項に規定する内閣府令で定める期間（</w:t>
            </w:r>
            <w:r w:rsidRPr="00B96D70">
              <w:rPr>
                <w:rFonts w:ascii="ＭＳ ゴシック" w:eastAsia="ＭＳ ゴシック" w:hAnsi="ＭＳ ゴシック" w:hint="eastAsia"/>
                <w:color w:val="000000" w:themeColor="text1"/>
                <w:shd w:val="clear" w:color="auto" w:fill="FFFFFF"/>
              </w:rPr>
              <w:t>継続</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支援利用援助</w:t>
            </w:r>
            <w:r w:rsidRPr="00B96D70">
              <w:rPr>
                <w:rStyle w:val="yougo-link"/>
                <w:rFonts w:ascii="ＭＳ ゴシック" w:eastAsia="ＭＳ ゴシック" w:hAnsi="ＭＳ ゴシック" w:hint="eastAsia"/>
                <w:color w:val="000000" w:themeColor="text1"/>
                <w:shd w:val="clear" w:color="auto" w:fill="FFFFFF"/>
              </w:rPr>
              <w:t>に係る期間</w:t>
            </w:r>
            <w:r w:rsidRPr="00B96D70">
              <w:rPr>
                <w:rFonts w:ascii="ＭＳ ゴシック" w:eastAsia="ＭＳ ゴシック" w:hAnsi="ＭＳ ゴシック" w:hint="eastAsia"/>
                <w:color w:val="000000" w:themeColor="text1"/>
              </w:rPr>
              <w:t>）に係る提案等を記載した障害児支援利用計画案を作成しているか。</w:t>
            </w:r>
          </w:p>
          <w:p w14:paraId="30DD9A25"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項第7号</w:t>
            </w:r>
          </w:p>
          <w:p w14:paraId="406F5B4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B0C8FFA" w14:textId="77777777" w:rsidR="00AC177F" w:rsidRPr="00B96D70" w:rsidRDefault="00AC177F" w:rsidP="00AC177F">
            <w:pPr>
              <w:suppressAutoHyphens/>
              <w:kinsoku w:val="0"/>
              <w:autoSpaceDE w:val="0"/>
              <w:autoSpaceDN w:val="0"/>
              <w:spacing w:line="210" w:lineRule="exact"/>
              <w:ind w:leftChars="100" w:left="72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当該障害児支援利用計画原案には、提供される福祉サービス等について、その長期的な目標及びそれを達成するための短期的な目標並びにそれらの達成時期、市町村に対するモニタリング期間に係る提案等を明確に盛り込む必要がある。特に、モニタリング期間については、利用する予定のサービスの種類のみをもって一律に設定することのないよう障害児の心身の状況</w:t>
            </w:r>
            <w:r w:rsidR="004D6411" w:rsidRPr="00B96D70">
              <w:rPr>
                <w:rFonts w:ascii="ＭＳ ゴシック" w:eastAsia="ＭＳ ゴシック" w:hAnsi="ＭＳ ゴシック"/>
                <w:color w:val="000000" w:themeColor="text1"/>
              </w:rPr>
              <w:t>や相談支援事業者が必要な利用者との関わりの内容・頻度等を勘案した上で、柔軟かつ適切に提案しなければならない。また、モニタリングの実施標準期間（以下「実施標準期間」という</w:t>
            </w:r>
            <w:r w:rsidR="004D6411" w:rsidRPr="00B96D70">
              <w:rPr>
                <w:rFonts w:ascii="ＭＳ ゴシック" w:eastAsia="ＭＳ ゴシック" w:hAnsi="ＭＳ ゴシック"/>
                <w:color w:val="000000" w:themeColor="text1"/>
              </w:rPr>
              <w:lastRenderedPageBreak/>
              <w:t>。）は相談支援事業者としての必要な関わりの標準的な頻度について示したものであるが、利用者の心身の状況や生活環境等により丁寧な関わりが必要と判断すべき状況にある利用者については、実施標準期間より高い頻度のモニタリング期間を提案すること。</w:t>
            </w:r>
            <w:r w:rsidRPr="00B96D70">
              <w:rPr>
                <w:rFonts w:ascii="ＭＳ ゴシック" w:eastAsia="ＭＳ ゴシック" w:hAnsi="ＭＳ ゴシック" w:hint="eastAsia"/>
                <w:color w:val="000000" w:themeColor="text1"/>
              </w:rPr>
              <w:t>その上で、当該達成時期にはモニタリングの実施により障害児支援利用計画及び指定通所支援の評価を行い得るようにすることが重要である。</w:t>
            </w:r>
          </w:p>
          <w:p w14:paraId="7BFC289B"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4D6411" w:rsidRPr="00B96D70">
              <w:rPr>
                <w:rFonts w:ascii="ＭＳ ゴシック" w:eastAsia="ＭＳ ゴシック" w:hAnsi="ＭＳ ゴシック" w:hint="eastAsia"/>
                <w:color w:val="000000" w:themeColor="text1"/>
              </w:rPr>
              <w:t>⑩</w:t>
            </w:r>
          </w:p>
          <w:p w14:paraId="13AECAC2"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3A51F1D"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□⑧　相談支援専門員は、障害児支援利用計画案に位置付けた福祉サービス等について、法第21条の5の5第</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項に規定する障害児通所給付費等の対象となるかどうかを区分した上で、当該障害児支援利用計画案の内容について、障害児及びその家族に対して説明し、文書により障害児等の同意を得ているか。</w:t>
            </w:r>
          </w:p>
          <w:p w14:paraId="60A75C92"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項第8号</w:t>
            </w:r>
          </w:p>
          <w:p w14:paraId="0F97405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88CAB71" w14:textId="77777777" w:rsidR="00AC177F" w:rsidRPr="00B96D70" w:rsidRDefault="00AC177F" w:rsidP="00AC177F">
            <w:pPr>
              <w:suppressAutoHyphens/>
              <w:kinsoku w:val="0"/>
              <w:autoSpaceDE w:val="0"/>
              <w:autoSpaceDN w:val="0"/>
              <w:spacing w:line="210" w:lineRule="exact"/>
              <w:ind w:leftChars="100" w:left="72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障害児又はその家族への説明に当たっては、当該計画案に位置付けたサービスが、利用者負担が生じる障害児通所給付費等の対象となるか区分した上で行う必要がある。</w:t>
            </w:r>
          </w:p>
          <w:p w14:paraId="0799D35D"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F95A7F" w:rsidRPr="00B96D70">
              <w:rPr>
                <w:rFonts w:ascii="ＭＳ ゴシック" w:eastAsia="ＭＳ ゴシック" w:hAnsi="ＭＳ ゴシック" w:hint="eastAsia"/>
                <w:color w:val="000000" w:themeColor="text1"/>
              </w:rPr>
              <w:t>⑪</w:t>
            </w:r>
          </w:p>
          <w:p w14:paraId="334E4AF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D9D9CD9"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□⑨　相談支援専門員は、障害児支援利用計画案を作成した際には、当該障害児支援利用計画案を障害児等に交付しているか。</w:t>
            </w:r>
          </w:p>
          <w:p w14:paraId="02970B80"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項第9号</w:t>
            </w:r>
          </w:p>
          <w:p w14:paraId="77A0D8B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0A776B8" w14:textId="77777777" w:rsidR="00AC177F" w:rsidRPr="00B96D70" w:rsidRDefault="00AC177F" w:rsidP="00AC177F">
            <w:pPr>
              <w:suppressAutoHyphens/>
              <w:kinsoku w:val="0"/>
              <w:autoSpaceDE w:val="0"/>
              <w:autoSpaceDN w:val="0"/>
              <w:spacing w:line="210" w:lineRule="exact"/>
              <w:ind w:leftChars="100" w:left="72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障害児支援利用計画案は、本主眼事項第３の</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②により５年間保存しなければならない</w:t>
            </w:r>
          </w:p>
          <w:p w14:paraId="63825A44"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F95A7F" w:rsidRPr="00B96D70">
              <w:rPr>
                <w:rFonts w:ascii="ＭＳ ゴシック" w:eastAsia="ＭＳ ゴシック" w:hAnsi="ＭＳ ゴシック" w:hint="eastAsia"/>
                <w:color w:val="000000" w:themeColor="text1"/>
              </w:rPr>
              <w:t>⑫</w:t>
            </w:r>
          </w:p>
          <w:p w14:paraId="1ACDD26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50E4C67"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□⑩　相談支援専門員は、通所給付決定を踏まえて障害児支援利用計画案の変更を行い、指定障害児通所支援事業者その他の者との連絡調整等を行うとともに、</w:t>
            </w:r>
            <w:r w:rsidR="00EC4949" w:rsidRPr="00B96D70">
              <w:rPr>
                <w:rFonts w:ascii="ＭＳ ゴシック" w:eastAsia="ＭＳ ゴシック" w:hAnsi="ＭＳ ゴシック" w:hint="eastAsia"/>
                <w:color w:val="000000" w:themeColor="text1"/>
              </w:rPr>
              <w:t>障害児の意見が尊重され、その最善の利益が優先して考慮される体制を確保した上で、</w:t>
            </w:r>
            <w:r w:rsidRPr="00B96D70">
              <w:rPr>
                <w:rFonts w:ascii="ＭＳ ゴシック" w:eastAsia="ＭＳ ゴシック" w:hAnsi="ＭＳ ゴシック" w:hint="eastAsia"/>
                <w:color w:val="000000" w:themeColor="text1"/>
              </w:rPr>
              <w:t>サービス担当者会議</w:t>
            </w:r>
            <w:r w:rsidR="00C038E8" w:rsidRPr="00B96D70">
              <w:rPr>
                <w:rFonts w:ascii="ＭＳ ゴシック" w:eastAsia="ＭＳ ゴシック" w:hAnsi="ＭＳ ゴシック" w:hint="eastAsia"/>
                <w:color w:val="000000" w:themeColor="text1"/>
              </w:rPr>
              <w:t>（テレビ電話装置等の活用可能。）</w:t>
            </w:r>
            <w:r w:rsidRPr="00B96D70">
              <w:rPr>
                <w:rFonts w:ascii="ＭＳ ゴシック" w:eastAsia="ＭＳ ゴシック" w:hAnsi="ＭＳ ゴシック" w:hint="eastAsia"/>
                <w:color w:val="000000" w:themeColor="text1"/>
              </w:rPr>
              <w:t>の開催等により、当該障害児支援利用計画案の内容について説明を行うととともに、担当者（障害児支援利用計画案に位置付けた福祉サービス等の担当者）から、専門的な見地からの意見を求めているか。</w:t>
            </w:r>
          </w:p>
          <w:p w14:paraId="7095FD15"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項第10号</w:t>
            </w:r>
          </w:p>
          <w:p w14:paraId="451AFD86"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77CD0ED" w14:textId="77777777" w:rsidR="00AC177F" w:rsidRPr="00B96D70" w:rsidRDefault="00AC177F" w:rsidP="00AC177F">
            <w:pPr>
              <w:suppressAutoHyphens/>
              <w:autoSpaceDE w:val="0"/>
              <w:autoSpaceDN w:val="0"/>
              <w:spacing w:line="210" w:lineRule="exact"/>
              <w:ind w:leftChars="100" w:left="72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w:t>
            </w:r>
            <w:r w:rsidR="00F95A7F" w:rsidRPr="00B96D70">
              <w:rPr>
                <w:rFonts w:ascii="ＭＳ ゴシック" w:eastAsia="ＭＳ ゴシック" w:hAnsi="ＭＳ ゴシック" w:hint="eastAsia"/>
                <w:color w:val="000000" w:themeColor="text1"/>
              </w:rPr>
              <w:t>障害児及びその保護者の意向を踏まえた</w:t>
            </w:r>
            <w:r w:rsidRPr="00B96D70">
              <w:rPr>
                <w:rFonts w:ascii="ＭＳ ゴシック" w:eastAsia="ＭＳ ゴシック" w:hAnsi="ＭＳ ゴシック" w:hint="eastAsia"/>
                <w:color w:val="000000" w:themeColor="text1"/>
              </w:rPr>
              <w:t>効果的かつ実現可能な質の高い障害児支援利用計画を作成するため、通所給付決定が行われた後に、各サービスが共通の目標を達成するための具体的なサービスの内容について、通所給付決定の内容を踏まえて変更を行った障害児支援利用計画案に位置づけた福祉サービス等の担当者からなるサービス担当者会議の開催等により、当該計画案の内容について説明を行うとともに、専門的な見地からの意見を求めることが重要である。なお、相談支援専門員は、複数職種間で直接に意見調整を行う必要の有無について十分見極める必要がある。</w:t>
            </w:r>
          </w:p>
          <w:p w14:paraId="4A67E65E" w14:textId="77777777" w:rsidR="00AC177F" w:rsidRPr="00B96D70" w:rsidRDefault="00AC177F" w:rsidP="00AC177F">
            <w:pPr>
              <w:suppressAutoHyphens/>
              <w:kinsoku w:val="0"/>
              <w:autoSpaceDE w:val="0"/>
              <w:autoSpaceDN w:val="0"/>
              <w:spacing w:line="210" w:lineRule="exact"/>
              <w:ind w:leftChars="200" w:left="72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なお、サービス担当者会議等の記録は、本主眼事項第３の</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②により５年間保存しなければならない。</w:t>
            </w:r>
          </w:p>
          <w:p w14:paraId="0EFD8EED"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F95A7F" w:rsidRPr="00B96D70">
              <w:rPr>
                <w:rFonts w:ascii="ＭＳ ゴシック" w:eastAsia="ＭＳ ゴシック" w:hAnsi="ＭＳ ゴシック" w:hint="eastAsia"/>
                <w:color w:val="000000" w:themeColor="text1"/>
              </w:rPr>
              <w:t>⑬</w:t>
            </w:r>
          </w:p>
          <w:p w14:paraId="3060C75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BCCBCD0" w14:textId="77777777" w:rsidR="00AC177F" w:rsidRPr="00B96D70" w:rsidRDefault="00AC177F" w:rsidP="00AC177F">
            <w:pPr>
              <w:suppressAutoHyphens/>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□⑪　相談支援専門員は、サービス担当者会議を踏まえた障害児支援利用計画案の内容について、障害児及びその家族に対して説明し、文書により障害児等の同意を得ているか。</w:t>
            </w:r>
          </w:p>
          <w:p w14:paraId="4874275E" w14:textId="77777777" w:rsidR="00AC177F" w:rsidRPr="00B96D70" w:rsidRDefault="00AC177F" w:rsidP="00AC177F">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項第11号</w:t>
            </w:r>
          </w:p>
          <w:p w14:paraId="2B1716A5"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2FCC7516"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□⑫　相談支援専門員は、障害児支援利用計画を作成した際には、当該障害児支援利用計画を障害児等及び担当者に交付しているか。</w:t>
            </w:r>
          </w:p>
          <w:p w14:paraId="51B488DC"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項第12号</w:t>
            </w:r>
          </w:p>
          <w:p w14:paraId="15F33EC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FBC56D9" w14:textId="77777777" w:rsidR="00AC177F" w:rsidRPr="00B96D70" w:rsidRDefault="00AC177F" w:rsidP="00AC177F">
            <w:pPr>
              <w:suppressAutoHyphens/>
              <w:kinsoku w:val="0"/>
              <w:autoSpaceDE w:val="0"/>
              <w:autoSpaceDN w:val="0"/>
              <w:spacing w:line="210" w:lineRule="exact"/>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障害児支援利用計画は、本主眼事項第３の</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②により５年間保存しなければならない</w:t>
            </w:r>
          </w:p>
          <w:p w14:paraId="675C94A7"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F95A7F" w:rsidRPr="00B96D70">
              <w:rPr>
                <w:rFonts w:ascii="ＭＳ ゴシック" w:eastAsia="ＭＳ ゴシック" w:hAnsi="ＭＳ ゴシック" w:hint="eastAsia"/>
                <w:color w:val="000000" w:themeColor="text1"/>
              </w:rPr>
              <w:t>⑮</w:t>
            </w:r>
          </w:p>
          <w:p w14:paraId="65BFB1F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61C49A0" w14:textId="77777777" w:rsidR="00AC177F" w:rsidRPr="00B96D70" w:rsidRDefault="00AC177F" w:rsidP="00AC177F">
            <w:pPr>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指定障害児相談支援における指定継続障害児支援利用援助の方針は、第１に規定する基本方針、</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及び</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に規定する方針に基</w:t>
            </w:r>
            <w:r w:rsidRPr="00B96D70">
              <w:rPr>
                <w:rFonts w:ascii="ＭＳ ゴシック" w:eastAsia="ＭＳ ゴシック" w:hAnsi="ＭＳ ゴシック" w:hint="eastAsia"/>
                <w:color w:val="000000" w:themeColor="text1"/>
              </w:rPr>
              <w:lastRenderedPageBreak/>
              <w:t>づき、次に掲げるところによっているか。</w:t>
            </w:r>
          </w:p>
          <w:p w14:paraId="06412544" w14:textId="77777777" w:rsidR="00AC177F" w:rsidRPr="00B96D70" w:rsidRDefault="00AC177F" w:rsidP="00982A59">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項</w:t>
            </w:r>
          </w:p>
          <w:p w14:paraId="0C3F66A4"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751593F"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相談支援専門員は、障害児支援利用計画の作成後、障害児支援利用計画の実施状況の把握（モニタリング。障害児についての継続的な評価を含む。）を行い、必要に応じて障害児支援利用計画の変更、福祉サービス等の事業を行う者等との連絡調整その他の便宜の提供を行うとともに、新たな通所給付決定が必要であると認められる場合には、障害児等に対し、通所給付決定に係る申請の勧奨を行っているか。</w:t>
            </w:r>
          </w:p>
          <w:p w14:paraId="06D9C485"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項第1号</w:t>
            </w:r>
          </w:p>
          <w:p w14:paraId="6B54D4E4"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0781FF9"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障害児の解決すべき課題の変化は、障害児に直接サービスを提供する</w:t>
            </w:r>
            <w:r w:rsidR="00494692" w:rsidRPr="00B96D70">
              <w:rPr>
                <w:rFonts w:ascii="ＭＳ ゴシック" w:eastAsia="ＭＳ ゴシック" w:hAnsi="ＭＳ ゴシック" w:hint="eastAsia"/>
                <w:color w:val="000000" w:themeColor="text1"/>
              </w:rPr>
              <w:t>各担当者</w:t>
            </w:r>
            <w:r w:rsidRPr="00B96D70">
              <w:rPr>
                <w:rFonts w:ascii="ＭＳ ゴシック" w:eastAsia="ＭＳ ゴシック" w:hAnsi="ＭＳ ゴシック" w:hint="eastAsia"/>
                <w:color w:val="000000" w:themeColor="text1"/>
              </w:rPr>
              <w:t>等により把握されることも多いことから、相談支援専門員は、当該</w:t>
            </w:r>
            <w:r w:rsidR="00494692" w:rsidRPr="00B96D70">
              <w:rPr>
                <w:rFonts w:ascii="ＭＳ ゴシック" w:eastAsia="ＭＳ ゴシック" w:hAnsi="ＭＳ ゴシック" w:hint="eastAsia"/>
                <w:color w:val="000000" w:themeColor="text1"/>
              </w:rPr>
              <w:t>各担当者</w:t>
            </w:r>
            <w:r w:rsidRPr="00B96D70">
              <w:rPr>
                <w:rFonts w:ascii="ＭＳ ゴシック" w:eastAsia="ＭＳ ゴシック" w:hAnsi="ＭＳ ゴシック" w:hint="eastAsia"/>
                <w:color w:val="000000" w:themeColor="text1"/>
              </w:rPr>
              <w:t>等のサービス担当者と緊密な連携を図り、障害児の解決すべき課題の変化が認められる場合には、円滑に連絡が行われるよう体制の整備に努めなければならない。</w:t>
            </w:r>
          </w:p>
          <w:p w14:paraId="0B6F51BA" w14:textId="77777777" w:rsidR="00AC177F" w:rsidRPr="00B96D70" w:rsidRDefault="00AC177F" w:rsidP="00AC177F">
            <w:pPr>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なお、福祉サービス等の事業を行う者等との連絡調整に関する記録は、本主眼事項第３の</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①により５年間保存しなければならない。</w:t>
            </w:r>
          </w:p>
          <w:p w14:paraId="489EFDDF"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F95A7F" w:rsidRPr="00B96D70">
              <w:rPr>
                <w:rFonts w:ascii="ＭＳ ゴシック" w:eastAsia="ＭＳ ゴシック" w:hAnsi="ＭＳ ゴシック" w:hint="eastAsia"/>
                <w:color w:val="000000" w:themeColor="text1"/>
              </w:rPr>
              <w:t>⑯</w:t>
            </w:r>
          </w:p>
          <w:p w14:paraId="167E41C9"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4AE7378"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相談支援専門員は、モニタリングに当たっては、障害児及びその家族、福祉サービス等の事業を行う者等との連絡を継続的に行うこととし、法第6条の2の2第</w:t>
            </w:r>
            <w:r w:rsidR="003551FF" w:rsidRPr="00B96D70">
              <w:rPr>
                <w:rFonts w:ascii="ＭＳ ゴシック" w:eastAsia="ＭＳ ゴシック" w:hAnsi="ＭＳ ゴシック" w:hint="eastAsia"/>
                <w:color w:val="000000" w:themeColor="text1"/>
              </w:rPr>
              <w:t>8</w:t>
            </w:r>
            <w:r w:rsidRPr="00B96D70">
              <w:rPr>
                <w:rFonts w:ascii="ＭＳ ゴシック" w:eastAsia="ＭＳ ゴシック" w:hAnsi="ＭＳ ゴシック" w:hint="eastAsia"/>
                <w:color w:val="000000" w:themeColor="text1"/>
              </w:rPr>
              <w:t>項に規定する内閣府令で定める期間（</w:t>
            </w:r>
            <w:r w:rsidRPr="00B96D70">
              <w:rPr>
                <w:rFonts w:ascii="ＭＳ ゴシック" w:eastAsia="ＭＳ ゴシック" w:hAnsi="ＭＳ ゴシック" w:hint="eastAsia"/>
                <w:color w:val="000000" w:themeColor="text1"/>
                <w:shd w:val="clear" w:color="auto" w:fill="FFFFFF"/>
              </w:rPr>
              <w:t>継続</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支援利用援助</w:t>
            </w:r>
            <w:r w:rsidRPr="00B96D70">
              <w:rPr>
                <w:rStyle w:val="yougo-link"/>
                <w:rFonts w:ascii="ＭＳ ゴシック" w:eastAsia="ＭＳ ゴシック" w:hAnsi="ＭＳ ゴシック" w:hint="eastAsia"/>
                <w:color w:val="000000" w:themeColor="text1"/>
                <w:shd w:val="clear" w:color="auto" w:fill="FFFFFF"/>
              </w:rPr>
              <w:t>に係る期間</w:t>
            </w:r>
            <w:r w:rsidRPr="00B96D70">
              <w:rPr>
                <w:rFonts w:ascii="ＭＳ ゴシック" w:eastAsia="ＭＳ ゴシック" w:hAnsi="ＭＳ ゴシック" w:hint="eastAsia"/>
                <w:color w:val="000000" w:themeColor="text1"/>
              </w:rPr>
              <w:t>）ごとに障害児の居宅を訪問し、障害児等に面接するほか、その結果を記録しているか。</w:t>
            </w:r>
          </w:p>
          <w:p w14:paraId="339085F5"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項第2号</w:t>
            </w:r>
          </w:p>
          <w:p w14:paraId="4A6FC6CB"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p w14:paraId="3D2A3BD4" w14:textId="77777777" w:rsidR="00AC177F" w:rsidRPr="00B96D70" w:rsidRDefault="00AC177F" w:rsidP="00AC177F">
            <w:pPr>
              <w:suppressAutoHyphens/>
              <w:kinsoku w:val="0"/>
              <w:autoSpaceDE w:val="0"/>
              <w:autoSpaceDN w:val="0"/>
              <w:spacing w:line="210" w:lineRule="exact"/>
              <w:ind w:leftChars="100" w:left="72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市町村が通所給付決定の際に、障害児等に対して通知するモニタリング期間ごとに、障害児の居宅で面接を行い、その結果を記録することが必要である。</w:t>
            </w:r>
          </w:p>
          <w:p w14:paraId="184604F1" w14:textId="77777777" w:rsidR="00AC177F" w:rsidRPr="00B96D70" w:rsidRDefault="00AC177F" w:rsidP="00AC177F">
            <w:pPr>
              <w:suppressAutoHyphens/>
              <w:kinsoku w:val="0"/>
              <w:autoSpaceDE w:val="0"/>
              <w:autoSpaceDN w:val="0"/>
              <w:spacing w:line="210" w:lineRule="exact"/>
              <w:ind w:leftChars="200" w:left="72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なお、モニタリングの結果の記録は、本主眼事項第３の</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②により５年間保存しなければならない。</w:t>
            </w:r>
          </w:p>
          <w:p w14:paraId="51384B9F"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F95A7F" w:rsidRPr="00B96D70">
              <w:rPr>
                <w:rFonts w:ascii="ＭＳ ゴシック" w:eastAsia="ＭＳ ゴシック" w:hAnsi="ＭＳ ゴシック" w:hint="eastAsia"/>
                <w:color w:val="000000" w:themeColor="text1"/>
              </w:rPr>
              <w:t>⑰</w:t>
            </w:r>
          </w:p>
          <w:p w14:paraId="77B9E3D5"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16650C0" w14:textId="77777777" w:rsidR="005A4E59" w:rsidRPr="00B96D70" w:rsidRDefault="005A4E59" w:rsidP="00AC177F">
            <w:pPr>
              <w:suppressAutoHyphens/>
              <w:kinsoku w:val="0"/>
              <w:autoSpaceDE w:val="0"/>
              <w:autoSpaceDN w:val="0"/>
              <w:spacing w:line="210" w:lineRule="exact"/>
              <w:ind w:left="18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i/>
                <w:color w:val="000000" w:themeColor="text1"/>
              </w:rPr>
              <w:t>Q&amp;A　R3.4.8　問38</w:t>
            </w:r>
          </w:p>
          <w:p w14:paraId="3D349EA8" w14:textId="77777777" w:rsidR="00007E9D" w:rsidRPr="00B96D70" w:rsidRDefault="005A4E59" w:rsidP="00007E9D">
            <w:pPr>
              <w:suppressAutoHyphens/>
              <w:kinsoku w:val="0"/>
              <w:autoSpaceDE w:val="0"/>
              <w:autoSpaceDN w:val="0"/>
              <w:spacing w:line="210" w:lineRule="exact"/>
              <w:ind w:leftChars="100" w:left="180" w:rightChars="95" w:right="171"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施行規則で示すモニタリング標準期間は、従前どおりあくまで市町村が決定する際の勘案事項であるため、利用者の状態等に応じて、標準期間が６月に１回のところを３月に１回としても差し支えない。</w:t>
            </w:r>
          </w:p>
          <w:p w14:paraId="26B762C2" w14:textId="77777777" w:rsidR="00007E9D" w:rsidRPr="00B96D70" w:rsidRDefault="005A4E59" w:rsidP="00007E9D">
            <w:pPr>
              <w:suppressAutoHyphens/>
              <w:kinsoku w:val="0"/>
              <w:autoSpaceDE w:val="0"/>
              <w:autoSpaceDN w:val="0"/>
              <w:spacing w:line="210" w:lineRule="exact"/>
              <w:ind w:leftChars="100" w:left="180" w:rightChars="95" w:right="171"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例えば、本人の特性、生活環境、家庭環境等などにより、以下のような利用者の場合、頻回なモニタリングを行うことで、より効果的に支援の質を高めることにつながると考えられるため、標準よりも短い期間で設定することが望ましい。 </w:t>
            </w:r>
          </w:p>
          <w:p w14:paraId="64546A24" w14:textId="77777777" w:rsidR="00007E9D" w:rsidRPr="00B96D70" w:rsidRDefault="005A4E59" w:rsidP="00007E9D">
            <w:pPr>
              <w:suppressAutoHyphens/>
              <w:kinsoku w:val="0"/>
              <w:autoSpaceDE w:val="0"/>
              <w:autoSpaceDN w:val="0"/>
              <w:spacing w:line="210" w:lineRule="exact"/>
              <w:ind w:leftChars="100" w:left="180" w:rightChars="95" w:right="171"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（具体例）</w:t>
            </w:r>
          </w:p>
          <w:p w14:paraId="1578D3BA" w14:textId="77777777" w:rsidR="00007E9D" w:rsidRPr="00B96D70" w:rsidRDefault="005A4E59" w:rsidP="00007E9D">
            <w:pPr>
              <w:suppressAutoHyphens/>
              <w:kinsoku w:val="0"/>
              <w:autoSpaceDE w:val="0"/>
              <w:autoSpaceDN w:val="0"/>
              <w:spacing w:line="210" w:lineRule="exact"/>
              <w:ind w:leftChars="200" w:left="540"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・生活習慣等を改善するための集中的な支援の提供後、引き続き一定の支援が必要である者</w:t>
            </w:r>
          </w:p>
          <w:p w14:paraId="575F4895" w14:textId="77777777" w:rsidR="00007E9D" w:rsidRPr="00B96D70" w:rsidRDefault="005A4E59" w:rsidP="00007E9D">
            <w:pPr>
              <w:suppressAutoHyphens/>
              <w:kinsoku w:val="0"/>
              <w:autoSpaceDE w:val="0"/>
              <w:autoSpaceDN w:val="0"/>
              <w:spacing w:line="210" w:lineRule="exact"/>
              <w:ind w:leftChars="200" w:left="540"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・利用する指定障害福祉サービス事業者の頻繁な変更やそのおそれのある者</w:t>
            </w:r>
          </w:p>
          <w:p w14:paraId="7D7056F0" w14:textId="77777777" w:rsidR="00007E9D" w:rsidRPr="00B96D70" w:rsidRDefault="005A4E59" w:rsidP="00007E9D">
            <w:pPr>
              <w:suppressAutoHyphens/>
              <w:kinsoku w:val="0"/>
              <w:autoSpaceDE w:val="0"/>
              <w:autoSpaceDN w:val="0"/>
              <w:spacing w:line="210" w:lineRule="exact"/>
              <w:ind w:leftChars="200" w:left="540"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・その他障害福祉サービス等を安定的に利用することに課題のある者・障害福祉サービス等と医療機関等との連携が必要な者</w:t>
            </w:r>
          </w:p>
          <w:p w14:paraId="59C43B15" w14:textId="77777777" w:rsidR="00007E9D" w:rsidRPr="00B96D70" w:rsidRDefault="005A4E59" w:rsidP="00007E9D">
            <w:pPr>
              <w:suppressAutoHyphens/>
              <w:kinsoku w:val="0"/>
              <w:autoSpaceDE w:val="0"/>
              <w:autoSpaceDN w:val="0"/>
              <w:spacing w:line="210" w:lineRule="exact"/>
              <w:ind w:leftChars="200" w:left="540"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・複数の障害福祉サービス等を利用している者</w:t>
            </w:r>
          </w:p>
          <w:p w14:paraId="581B853F" w14:textId="77777777" w:rsidR="00007E9D" w:rsidRPr="00B96D70" w:rsidRDefault="005A4E59" w:rsidP="00007E9D">
            <w:pPr>
              <w:suppressAutoHyphens/>
              <w:kinsoku w:val="0"/>
              <w:autoSpaceDE w:val="0"/>
              <w:autoSpaceDN w:val="0"/>
              <w:spacing w:line="210" w:lineRule="exact"/>
              <w:ind w:leftChars="200" w:left="540"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・家族や地域住民等との関係が不安定な者</w:t>
            </w:r>
          </w:p>
          <w:p w14:paraId="32D39BF4" w14:textId="77777777" w:rsidR="00007E9D" w:rsidRPr="00B96D70" w:rsidRDefault="005A4E59" w:rsidP="00007E9D">
            <w:pPr>
              <w:suppressAutoHyphens/>
              <w:kinsoku w:val="0"/>
              <w:autoSpaceDE w:val="0"/>
              <w:autoSpaceDN w:val="0"/>
              <w:spacing w:line="210" w:lineRule="exact"/>
              <w:ind w:leftChars="200" w:left="540"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・学齢期の長期休暇等により、心身の状態が変化するおそれのある者</w:t>
            </w:r>
          </w:p>
          <w:p w14:paraId="7B129FDA" w14:textId="77777777" w:rsidR="00007E9D" w:rsidRPr="00B96D70" w:rsidRDefault="005A4E59" w:rsidP="00007E9D">
            <w:pPr>
              <w:suppressAutoHyphens/>
              <w:kinsoku w:val="0"/>
              <w:autoSpaceDE w:val="0"/>
              <w:autoSpaceDN w:val="0"/>
              <w:spacing w:line="210" w:lineRule="exact"/>
              <w:ind w:leftChars="200" w:left="540"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・就学前の児童の状態や支援方法に関して、不安の軽減・解消を図る必要のある保護者</w:t>
            </w:r>
          </w:p>
          <w:p w14:paraId="148B6196" w14:textId="77777777" w:rsidR="00007E9D" w:rsidRPr="00B96D70" w:rsidRDefault="005A4E59" w:rsidP="00007E9D">
            <w:pPr>
              <w:suppressAutoHyphens/>
              <w:kinsoku w:val="0"/>
              <w:autoSpaceDE w:val="0"/>
              <w:autoSpaceDN w:val="0"/>
              <w:spacing w:line="210" w:lineRule="exact"/>
              <w:ind w:leftChars="174" w:left="313" w:rightChars="95" w:right="171" w:firstLineChars="25" w:firstLine="45"/>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また、下記に掲げる者は、上記の状況に該当する場合が多いと考えられるため、モニタリング期間の設定に当たっては、特に留意して検討すること。</w:t>
            </w:r>
          </w:p>
          <w:p w14:paraId="422B86D7" w14:textId="77777777" w:rsidR="00007E9D" w:rsidRPr="00B96D70" w:rsidRDefault="005A4E59" w:rsidP="00007E9D">
            <w:pPr>
              <w:suppressAutoHyphens/>
              <w:kinsoku w:val="0"/>
              <w:autoSpaceDE w:val="0"/>
              <w:autoSpaceDN w:val="0"/>
              <w:spacing w:line="210" w:lineRule="exact"/>
              <w:ind w:leftChars="174" w:left="313" w:rightChars="95" w:right="171" w:firstLineChars="25" w:firstLine="45"/>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・単身者（単身生活を開始した者、開始しようとする者）</w:t>
            </w:r>
          </w:p>
          <w:p w14:paraId="1AE0CDA9" w14:textId="77777777" w:rsidR="00007E9D" w:rsidRPr="00B96D70" w:rsidRDefault="005A4E59" w:rsidP="00007E9D">
            <w:pPr>
              <w:suppressAutoHyphens/>
              <w:kinsoku w:val="0"/>
              <w:autoSpaceDE w:val="0"/>
              <w:autoSpaceDN w:val="0"/>
              <w:spacing w:line="210" w:lineRule="exact"/>
              <w:ind w:leftChars="174" w:left="313" w:rightChars="95" w:right="171" w:firstLineChars="25" w:firstLine="45"/>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・複合的な課題を抱えた世帯に属する者</w:t>
            </w:r>
          </w:p>
          <w:p w14:paraId="3D3E80EB" w14:textId="77777777" w:rsidR="00007E9D" w:rsidRPr="00B96D70" w:rsidRDefault="005A4E59" w:rsidP="00007E9D">
            <w:pPr>
              <w:suppressAutoHyphens/>
              <w:kinsoku w:val="0"/>
              <w:autoSpaceDE w:val="0"/>
              <w:autoSpaceDN w:val="0"/>
              <w:spacing w:line="210" w:lineRule="exact"/>
              <w:ind w:leftChars="174" w:left="313" w:rightChars="95" w:right="171" w:firstLineChars="25" w:firstLine="45"/>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・医療観察法対象者</w:t>
            </w:r>
          </w:p>
          <w:p w14:paraId="21E49DE0" w14:textId="77777777" w:rsidR="00007E9D" w:rsidRPr="00B96D70" w:rsidRDefault="005A4E59" w:rsidP="00007E9D">
            <w:pPr>
              <w:suppressAutoHyphens/>
              <w:kinsoku w:val="0"/>
              <w:autoSpaceDE w:val="0"/>
              <w:autoSpaceDN w:val="0"/>
              <w:spacing w:line="210" w:lineRule="exact"/>
              <w:ind w:leftChars="199" w:left="538"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・犯罪をした者等（矯正施設退所者、起訴猶予又は執行猶予となった者等）</w:t>
            </w:r>
          </w:p>
          <w:p w14:paraId="5A89606F" w14:textId="77777777" w:rsidR="00007E9D" w:rsidRPr="00B96D70" w:rsidRDefault="005A4E59" w:rsidP="00007E9D">
            <w:pPr>
              <w:suppressAutoHyphens/>
              <w:kinsoku w:val="0"/>
              <w:autoSpaceDE w:val="0"/>
              <w:autoSpaceDN w:val="0"/>
              <w:spacing w:line="210" w:lineRule="exact"/>
              <w:ind w:leftChars="199" w:left="538"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・医療的ケア児</w:t>
            </w:r>
          </w:p>
          <w:p w14:paraId="634555CB" w14:textId="77777777" w:rsidR="00007E9D" w:rsidRPr="00B96D70" w:rsidRDefault="005A4E59" w:rsidP="00007E9D">
            <w:pPr>
              <w:suppressAutoHyphens/>
              <w:kinsoku w:val="0"/>
              <w:autoSpaceDE w:val="0"/>
              <w:autoSpaceDN w:val="0"/>
              <w:spacing w:line="210" w:lineRule="exact"/>
              <w:ind w:leftChars="199" w:left="538"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・強度行動障害児者</w:t>
            </w:r>
          </w:p>
          <w:p w14:paraId="75F933EB" w14:textId="77777777" w:rsidR="005A4E59" w:rsidRPr="00B96D70" w:rsidRDefault="005A4E59" w:rsidP="00982A59">
            <w:pPr>
              <w:suppressAutoHyphens/>
              <w:kinsoku w:val="0"/>
              <w:autoSpaceDE w:val="0"/>
              <w:autoSpaceDN w:val="0"/>
              <w:spacing w:line="210" w:lineRule="exact"/>
              <w:ind w:leftChars="199" w:left="538" w:rightChars="95" w:right="171" w:hangingChars="100" w:hanging="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lastRenderedPageBreak/>
              <w:t xml:space="preserve"> ・被虐待者又は、そのおそれのある者（養護者の障害理解の不足、介護疲れが見られる、養護者自身が支援を要する者、キーパーソンの不在や体調不良、死亡等の変化等）</w:t>
            </w:r>
          </w:p>
          <w:p w14:paraId="7449C324" w14:textId="77777777" w:rsidR="005A4E59" w:rsidRPr="00B96D70" w:rsidRDefault="005A4E59"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CD0372F"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□③　</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①から⑦まで及び⑩から⑫までの規定は、</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①に規定する障害児支援利用計画の変更について準用しているか。</w:t>
            </w:r>
          </w:p>
          <w:p w14:paraId="6AE1F0B2"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項第3号</w:t>
            </w:r>
          </w:p>
          <w:p w14:paraId="78DBC8B5" w14:textId="77777777" w:rsidR="00AC177F" w:rsidRPr="00B96D70" w:rsidRDefault="00AC177F" w:rsidP="00AC177F">
            <w:pPr>
              <w:suppressAutoHyphens/>
              <w:autoSpaceDE w:val="0"/>
              <w:autoSpaceDN w:val="0"/>
              <w:spacing w:line="210" w:lineRule="exact"/>
              <w:ind w:left="180" w:hangingChars="100" w:hanging="180"/>
              <w:rPr>
                <w:rFonts w:ascii="ＭＳ ゴシック" w:eastAsia="ＭＳ ゴシック" w:hAnsi="ＭＳ ゴシック"/>
                <w:color w:val="000000" w:themeColor="text1"/>
              </w:rPr>
            </w:pPr>
          </w:p>
          <w:p w14:paraId="22AFC543" w14:textId="77777777" w:rsidR="00AC177F" w:rsidRPr="00B96D70" w:rsidRDefault="00AC177F" w:rsidP="00AC177F">
            <w:pPr>
              <w:suppressAutoHyphens/>
              <w:autoSpaceDE w:val="0"/>
              <w:autoSpaceDN w:val="0"/>
              <w:spacing w:line="210" w:lineRule="exact"/>
              <w:ind w:leftChars="100" w:left="72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等の希望による軽微な変更（サービス提供日時の変更等）を行う場合には、この必要はないものとする。ただし、この場合においても、相談支援専門員が障害児の解決すべき課題の変化に留意することが重要である。</w:t>
            </w:r>
          </w:p>
          <w:p w14:paraId="4C2F5868"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(11)</w:t>
            </w:r>
            <w:r w:rsidR="00494692" w:rsidRPr="00B96D70">
              <w:rPr>
                <w:rFonts w:ascii="ＭＳ ゴシック" w:eastAsia="ＭＳ ゴシック" w:hAnsi="ＭＳ ゴシック" w:hint="eastAsia"/>
                <w:color w:val="000000" w:themeColor="text1"/>
              </w:rPr>
              <w:t>⑱</w:t>
            </w:r>
          </w:p>
          <w:p w14:paraId="4F5F690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A4DADFB"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□④　相談支援専門員は、適切な福祉サービス等が総合的かつ効率的に提供された場合においても、障害児がその居宅において日常生活を営むことが困難となったと認める場合又は障害児等が指定障害児入所施設等への入所又は入院を希望する場合には、指定障害者支援施設等への紹介その他の便宜の提供を行っているか。</w:t>
            </w:r>
          </w:p>
          <w:p w14:paraId="311827A3" w14:textId="77777777" w:rsidR="00AC177F" w:rsidRPr="00B96D70" w:rsidRDefault="00AC177F" w:rsidP="00AC177F">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項第4号</w:t>
            </w:r>
          </w:p>
          <w:p w14:paraId="06B56D9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938DC84"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□⑤　相談支援専門員は、指定障害児入所施設等から退所又は退院しようとする障害児又はその家族から依頼があった場合には、居宅における生活へ円滑に移行できるよう、あらかじめ、必要な情報の提供及び助言を行う等の援助を行っているか。</w:t>
            </w:r>
          </w:p>
          <w:p w14:paraId="15709E6E"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項第5号</w:t>
            </w:r>
          </w:p>
          <w:p w14:paraId="1C7A99C9" w14:textId="77777777" w:rsidR="002A3BC7" w:rsidRPr="00B96D70" w:rsidRDefault="002A3BC7" w:rsidP="003551F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266A73DC" w14:textId="11A31DD7" w:rsidR="003551FF" w:rsidRPr="00B96D70" w:rsidRDefault="003551FF" w:rsidP="001D4718">
            <w:pPr>
              <w:suppressAutoHyphens/>
              <w:kinsoku w:val="0"/>
              <w:autoSpaceDE w:val="0"/>
              <w:autoSpaceDN w:val="0"/>
              <w:spacing w:line="210" w:lineRule="exact"/>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203E8F" w:rsidRPr="00B96D70">
              <w:rPr>
                <w:rFonts w:ascii="ＭＳ ゴシック" w:eastAsia="ＭＳ ゴシック" w:hAnsi="ＭＳ ゴシック" w:hint="eastAsia"/>
                <w:color w:val="000000" w:themeColor="text1"/>
              </w:rPr>
              <w:t>⑥</w:t>
            </w:r>
            <w:r w:rsidRPr="00B96D70">
              <w:rPr>
                <w:rFonts w:ascii="ＭＳ ゴシック" w:eastAsia="ＭＳ ゴシック" w:hAnsi="ＭＳ ゴシック" w:hint="eastAsia"/>
                <w:color w:val="000000" w:themeColor="text1"/>
              </w:rPr>
              <w:t xml:space="preserve">　相談支援専門員は、</w:t>
            </w:r>
            <w:r w:rsidR="00DE5F3A" w:rsidRPr="00B96D70">
              <w:rPr>
                <w:rFonts w:ascii="ＭＳ ゴシック" w:eastAsia="ＭＳ ゴシック" w:hAnsi="ＭＳ ゴシック" w:hint="eastAsia"/>
                <w:color w:val="000000" w:themeColor="text1"/>
              </w:rPr>
              <w:t>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っているか</w:t>
            </w:r>
            <w:r w:rsidRPr="00B96D70">
              <w:rPr>
                <w:rFonts w:ascii="ＭＳ ゴシック" w:eastAsia="ＭＳ ゴシック" w:hAnsi="ＭＳ ゴシック" w:hint="eastAsia"/>
                <w:color w:val="000000" w:themeColor="text1"/>
              </w:rPr>
              <w:t>。</w:t>
            </w:r>
          </w:p>
          <w:p w14:paraId="5CEB8F78" w14:textId="77777777" w:rsidR="003551FF" w:rsidRPr="00B96D70" w:rsidRDefault="003551FF" w:rsidP="003551F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項第6号</w:t>
            </w:r>
          </w:p>
          <w:p w14:paraId="53EBD28C" w14:textId="77777777" w:rsidR="003551FF" w:rsidRPr="00B96D70" w:rsidRDefault="003551FF" w:rsidP="001D4718">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18F92A8A" w14:textId="77777777" w:rsidR="002A3BC7" w:rsidRPr="00B96D70" w:rsidRDefault="002A3BC7" w:rsidP="002A3BC7">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H24.8.31 問50</w:t>
            </w:r>
          </w:p>
          <w:p w14:paraId="29E1B644" w14:textId="77777777" w:rsidR="002A3BC7" w:rsidRPr="00B96D70" w:rsidRDefault="002A3BC7" w:rsidP="002A3BC7">
            <w:pPr>
              <w:suppressAutoHyphens/>
              <w:autoSpaceDE w:val="0"/>
              <w:autoSpaceDN w:val="0"/>
              <w:spacing w:line="210" w:lineRule="exact"/>
              <w:ind w:leftChars="100" w:left="180"/>
              <w:rPr>
                <w:rFonts w:ascii="ＭＳ ゴシック" w:eastAsia="ＭＳ ゴシック" w:hAnsi="ＭＳ ゴシック"/>
                <w:i/>
                <w:iCs/>
                <w:color w:val="000000" w:themeColor="text1"/>
              </w:rPr>
            </w:pPr>
            <w:r w:rsidRPr="00B96D70">
              <w:rPr>
                <w:rFonts w:ascii="ＭＳ ゴシック" w:eastAsia="ＭＳ ゴシック" w:hAnsi="ＭＳ ゴシック" w:hint="eastAsia"/>
                <w:i/>
                <w:color w:val="000000" w:themeColor="text1"/>
              </w:rPr>
              <w:t xml:space="preserve">　</w:t>
            </w:r>
            <w:r w:rsidRPr="00B96D70">
              <w:rPr>
                <w:rFonts w:ascii="ＭＳ ゴシック" w:eastAsia="ＭＳ ゴシック" w:hAnsi="ＭＳ ゴシック"/>
                <w:i/>
                <w:iCs/>
                <w:color w:val="000000" w:themeColor="text1"/>
              </w:rPr>
              <w:t>モニタリングの結果、サービス等利用計画等の変更や新たな支給決定等に係る勧奨が必要ない場合であっても、継続サービス利用支援・継続障害児支援利用援助の報酬は算定できる</w:t>
            </w:r>
            <w:r w:rsidRPr="00B96D70">
              <w:rPr>
                <w:rFonts w:ascii="ＭＳ ゴシック" w:eastAsia="ＭＳ ゴシック" w:hAnsi="ＭＳ ゴシック" w:hint="eastAsia"/>
                <w:i/>
                <w:iCs/>
                <w:color w:val="000000" w:themeColor="text1"/>
              </w:rPr>
              <w:t>。</w:t>
            </w:r>
          </w:p>
          <w:p w14:paraId="531A2924"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DA92D23" w14:textId="77777777" w:rsidR="00DE5F3A" w:rsidRPr="00B96D70" w:rsidRDefault="00DE5F3A"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相談支援専門員は、テレビ電話装置等を活用して障害児に対するアセスメントやモニタリングに係る面接を行う場合、次の要件をいずれも満たしているか。</w:t>
            </w:r>
          </w:p>
          <w:p w14:paraId="4E355023" w14:textId="77777777" w:rsidR="00DE5F3A" w:rsidRPr="00B96D70" w:rsidRDefault="00DE5F3A" w:rsidP="00DE5F3A">
            <w:pPr>
              <w:suppressAutoHyphens/>
              <w:kinsoku w:val="0"/>
              <w:autoSpaceDE w:val="0"/>
              <w:autoSpaceDN w:val="0"/>
              <w:spacing w:line="210" w:lineRule="exact"/>
              <w:rPr>
                <w:rFonts w:ascii="ＭＳ ゴシック" w:eastAsia="ＭＳ ゴシック" w:hAnsi="ＭＳ ゴシック"/>
                <w:color w:val="000000" w:themeColor="text1"/>
              </w:rPr>
            </w:pPr>
          </w:p>
          <w:p w14:paraId="6E501FEF" w14:textId="77777777" w:rsidR="00DE5F3A" w:rsidRPr="00B96D70" w:rsidRDefault="00DE5F3A" w:rsidP="00DE5F3A">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当該アセスメント又はモニタリングに係る障害児が算定基準に定める地域に居住し、かつ指定障害児相談支援事業所と当該障害児の居宅等との間に一定の距離</w:t>
            </w:r>
            <w:r w:rsidR="007E5885" w:rsidRPr="00B96D70">
              <w:rPr>
                <w:rFonts w:ascii="ＭＳ ゴシック" w:eastAsia="ＭＳ ゴシック" w:hAnsi="ＭＳ ゴシック" w:hint="eastAsia"/>
                <w:color w:val="000000" w:themeColor="text1"/>
              </w:rPr>
              <w:t>（※</w:t>
            </w:r>
            <w:r w:rsidR="007E5885" w:rsidRPr="00B96D70">
              <w:rPr>
                <w:rFonts w:ascii="ＭＳ ゴシック" w:eastAsia="ＭＳ ゴシック" w:hAnsi="ＭＳ ゴシック"/>
                <w:color w:val="000000" w:themeColor="text1"/>
              </w:rPr>
              <w:t>事業所から居宅への訪問に片道概ね１時間以上を要する距離</w:t>
            </w:r>
            <w:r w:rsidR="007E5885"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があるか。</w:t>
            </w:r>
          </w:p>
          <w:p w14:paraId="12E61022" w14:textId="77777777" w:rsidR="00DE5F3A" w:rsidRPr="00B96D70" w:rsidRDefault="00DE5F3A" w:rsidP="00DE5F3A">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当該面接を行う日の属する月の前月又は前々月に、</w:t>
            </w:r>
            <w:r w:rsidR="00733D86" w:rsidRPr="00B96D70">
              <w:rPr>
                <w:rFonts w:ascii="ＭＳ ゴシック" w:eastAsia="ＭＳ ゴシック" w:hAnsi="ＭＳ ゴシック" w:hint="eastAsia"/>
                <w:color w:val="000000" w:themeColor="text1"/>
              </w:rPr>
              <w:t>当該障害児の居宅等を訪問してアセスメント又はモニタリングに係る面接を行っているか</w:t>
            </w:r>
            <w:r w:rsidRPr="00B96D70">
              <w:rPr>
                <w:rFonts w:ascii="ＭＳ ゴシック" w:eastAsia="ＭＳ ゴシック" w:hAnsi="ＭＳ ゴシック" w:hint="eastAsia"/>
                <w:color w:val="000000" w:themeColor="text1"/>
              </w:rPr>
              <w:t>。</w:t>
            </w:r>
          </w:p>
          <w:p w14:paraId="1F05A904" w14:textId="77777777" w:rsidR="00DE5F3A" w:rsidRPr="00B96D70" w:rsidRDefault="00DE5F3A" w:rsidP="00DE5F3A">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条の2</w:t>
            </w:r>
          </w:p>
          <w:p w14:paraId="3731CEED" w14:textId="77777777" w:rsidR="00DE5F3A" w:rsidRPr="00B96D70" w:rsidRDefault="00DE5F3A"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CDC3716" w14:textId="77777777" w:rsidR="00494692" w:rsidRPr="00B96D70" w:rsidRDefault="00494692" w:rsidP="007E5885">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w:t>
            </w:r>
            <w:r w:rsidR="007E5885" w:rsidRPr="00B96D70">
              <w:rPr>
                <w:rFonts w:ascii="ＭＳ ゴシック" w:eastAsia="ＭＳ ゴシック" w:hAnsi="ＭＳ ゴシック"/>
                <w:color w:val="000000" w:themeColor="text1"/>
              </w:rPr>
              <w:t>アセスメント及びモニタリングに係る面接については、訪問によることが原則であるため、障害児及びその保護者に対して、面接方法に係る意向を確認した上で、障害児及びその保護者が訪問による面接を希望する場合は、極力訪問により面接するよう努めること。</w:t>
            </w:r>
          </w:p>
          <w:p w14:paraId="773A0A6D" w14:textId="77777777" w:rsidR="007E5885" w:rsidRPr="00B96D70" w:rsidRDefault="007E5885" w:rsidP="001D4718">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color w:val="000000" w:themeColor="text1"/>
              </w:rPr>
              <w:t>)</w:t>
            </w:r>
          </w:p>
          <w:p w14:paraId="08AEE3B9" w14:textId="77777777" w:rsidR="007E5885" w:rsidRPr="00B96D70" w:rsidRDefault="007E5885" w:rsidP="001D471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tc>
        <w:tc>
          <w:tcPr>
            <w:tcW w:w="709" w:type="dxa"/>
            <w:tcBorders>
              <w:bottom w:val="single" w:sz="4" w:space="0" w:color="auto"/>
            </w:tcBorders>
          </w:tcPr>
          <w:p w14:paraId="3862E7E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5667B0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89AE2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EAF15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3AB63C"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66DE4C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EE7CF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83DAF74" w14:textId="77777777" w:rsidR="00532417" w:rsidRPr="00B96D70" w:rsidRDefault="00532417" w:rsidP="00AC177F">
            <w:pPr>
              <w:spacing w:line="210" w:lineRule="exact"/>
              <w:rPr>
                <w:rFonts w:ascii="ＭＳ ゴシック" w:eastAsia="ＭＳ ゴシック" w:hAnsi="ＭＳ ゴシック"/>
                <w:color w:val="000000" w:themeColor="text1"/>
              </w:rPr>
            </w:pPr>
          </w:p>
          <w:p w14:paraId="0180E22A" w14:textId="77777777" w:rsidR="00532417" w:rsidRPr="00B96D70" w:rsidRDefault="00532417" w:rsidP="00532417">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87123BF" w14:textId="77777777" w:rsidR="00532417" w:rsidRPr="00B96D70" w:rsidRDefault="00532417" w:rsidP="00AC177F">
            <w:pPr>
              <w:spacing w:line="210" w:lineRule="exact"/>
              <w:rPr>
                <w:rFonts w:ascii="ＭＳ ゴシック" w:eastAsia="ＭＳ ゴシック" w:hAnsi="ＭＳ ゴシック"/>
                <w:color w:val="000000" w:themeColor="text1"/>
              </w:rPr>
            </w:pPr>
          </w:p>
          <w:p w14:paraId="377542F6" w14:textId="77777777" w:rsidR="00E026AE" w:rsidRPr="00B96D70" w:rsidRDefault="00E026AE" w:rsidP="00AC177F">
            <w:pPr>
              <w:spacing w:line="210" w:lineRule="exact"/>
              <w:rPr>
                <w:rFonts w:ascii="ＭＳ ゴシック" w:eastAsia="ＭＳ ゴシック" w:hAnsi="ＭＳ ゴシック"/>
                <w:color w:val="000000" w:themeColor="text1"/>
              </w:rPr>
            </w:pPr>
          </w:p>
          <w:p w14:paraId="28969DE0" w14:textId="77777777" w:rsidR="00532417" w:rsidRPr="00B96D70" w:rsidRDefault="00532417" w:rsidP="00AC177F">
            <w:pPr>
              <w:spacing w:line="210" w:lineRule="exact"/>
              <w:rPr>
                <w:rFonts w:ascii="ＭＳ ゴシック" w:eastAsia="ＭＳ ゴシック" w:hAnsi="ＭＳ ゴシック"/>
                <w:color w:val="000000" w:themeColor="text1"/>
              </w:rPr>
            </w:pPr>
          </w:p>
          <w:p w14:paraId="3533714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18E18B3"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356455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FAE40C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AF7813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424BE9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0AFCB9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2256E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76D40E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55F94F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EE39B2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C420E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B30044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C2206D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6E471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1AA326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95C1BE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A6D37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0A792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D7BF8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FDBE53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F4CE1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79305C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E523AD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A88B91" w14:textId="77777777" w:rsidR="0040198F" w:rsidRPr="00B96D70" w:rsidRDefault="0040198F" w:rsidP="00AC177F">
            <w:pPr>
              <w:spacing w:line="210" w:lineRule="exact"/>
              <w:rPr>
                <w:rFonts w:ascii="ＭＳ ゴシック" w:eastAsia="ＭＳ ゴシック" w:hAnsi="ＭＳ ゴシック"/>
                <w:color w:val="000000" w:themeColor="text1"/>
              </w:rPr>
            </w:pPr>
          </w:p>
          <w:p w14:paraId="23FF39BB"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11567EBF" w14:textId="77777777" w:rsidR="0040198F" w:rsidRPr="00B96D70" w:rsidRDefault="0040198F" w:rsidP="00AC177F">
            <w:pPr>
              <w:spacing w:line="210" w:lineRule="exact"/>
              <w:rPr>
                <w:rFonts w:ascii="ＭＳ ゴシック" w:eastAsia="ＭＳ ゴシック" w:hAnsi="ＭＳ ゴシック"/>
                <w:color w:val="000000" w:themeColor="text1"/>
              </w:rPr>
            </w:pPr>
          </w:p>
          <w:p w14:paraId="3E4927A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781EE7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EA6B7D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CE817D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EE841E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F34A20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394E2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77CCA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F36CD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9A2B70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254D32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B3439F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DA042D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831466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662FB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413A9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71E57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7DA11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F99971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454B5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768B64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25A1E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9C1F3A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AD902E"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4D81233B"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6E316546"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78071C4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3D48E5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C662CAC"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6CCA6B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257B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0D0F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25AD6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57A43C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85F5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3511D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F9818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EAE28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600F74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1B85C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E92B5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2FA973"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B84979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8B93F0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5B38C9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264F2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CB78F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08A6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D7DD8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5A477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974FF7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878700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F6DF46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84556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722B23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1B652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B03A6F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281A0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7A89E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7085DB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6FF512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BD916B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2484FC0"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0B287596"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2A33A02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9930B6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9281F3E"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3435E4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855C1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92B511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DD3FFE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0C50F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88B526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3E5DDA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4749F5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11A06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4425F9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158E53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5F2B6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10EAE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0F991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5721CD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CA4BF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CD1EC7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C6A97D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4F9C1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243D2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E49F0D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A9E18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3E5F1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0D4090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169E54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8E531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16DE1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53FE4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4F2B1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359CE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D1FC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C045CA"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7642049C"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5DB7D7A5"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70D8C242"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46A15EB4"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37BAFBA1"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1B5419F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47507B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8B5383E"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B3B70A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25E61A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D4541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1AB318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F97D7D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F403E1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9B53F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7F139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44EAC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EF05C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BD229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8E5EF4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8183AC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494881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34B3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D6AEE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000D4B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AED79F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6D2B3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1F83B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A0D002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FCC085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68336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894C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F482F3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F48996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F324D1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C3BC6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1E8D0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165EA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B39FD3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B40AE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814588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F9412F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A99B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BAF0AF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54437F1" w14:textId="77777777" w:rsidR="005F16B4" w:rsidRPr="00B96D70" w:rsidRDefault="005F16B4" w:rsidP="00AC177F">
            <w:pPr>
              <w:spacing w:line="210" w:lineRule="exact"/>
              <w:rPr>
                <w:rFonts w:ascii="ＭＳ ゴシック" w:eastAsia="ＭＳ ゴシック" w:hAnsi="ＭＳ ゴシック"/>
                <w:color w:val="000000" w:themeColor="text1"/>
              </w:rPr>
            </w:pPr>
          </w:p>
          <w:p w14:paraId="7522D15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3C6110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8847AE"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3732CE01"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3315D68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7D2DA0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03C744"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F004B6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5A78A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D27ED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C5913E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5CC92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29CAC6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8F258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A0007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3EAD3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9873A7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D9F4B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B8EF8E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6EEEA7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6A5B47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082B6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A757B1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7FFDA1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5DF7FF"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8FFDD7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ADFBA0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F0874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831F8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5DBC0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047DD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5D6F3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780420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E73125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F92713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0EF36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89C596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11EE45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29C2B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20487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B88D07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B2AA9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4764A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4EC656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BFB166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98570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4F4B9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A137B3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6A5F3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D2CAD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8BBA30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16AC52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1A08B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9CD1A0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C6BE00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17F08F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187FF6B"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595E5FDF"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1490D59A"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135F292C"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44BB479D"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5FB72893"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109C87BE"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60102C8F"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678A4E0D"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3FE13C56"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3ED4937F"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7C2B4A52"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23CF2E2B"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5E2ADD31"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2D749C22"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6D969D70"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4622D0C4"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40AFCB71"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331C7888"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6648C202"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1047C74F"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2CB5C97D"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54FF8532"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69A59F43"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11DBADDA"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33A935E0"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7D849642"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6285518B"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2F962D2B"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2F4FA523"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1D7EF361"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2A4B848A"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2E2873BB"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60EC9F5A"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70AA3867" w14:textId="77777777" w:rsidR="003551FF" w:rsidRPr="00B96D70" w:rsidRDefault="003551FF" w:rsidP="00AC177F">
            <w:pPr>
              <w:spacing w:line="210" w:lineRule="exact"/>
              <w:rPr>
                <w:rFonts w:ascii="ＭＳ ゴシック" w:eastAsia="ＭＳ ゴシック" w:hAnsi="ＭＳ ゴシック"/>
                <w:color w:val="000000" w:themeColor="text1"/>
              </w:rPr>
            </w:pPr>
          </w:p>
          <w:p w14:paraId="4D42B929" w14:textId="77777777" w:rsidR="003551FF" w:rsidRPr="00B96D70" w:rsidRDefault="003551FF" w:rsidP="00AC177F">
            <w:pPr>
              <w:spacing w:line="210" w:lineRule="exact"/>
              <w:rPr>
                <w:rFonts w:ascii="ＭＳ ゴシック" w:eastAsia="ＭＳ ゴシック" w:hAnsi="ＭＳ ゴシック"/>
                <w:color w:val="000000" w:themeColor="text1"/>
              </w:rPr>
            </w:pPr>
          </w:p>
          <w:p w14:paraId="13C6298C" w14:textId="77777777" w:rsidR="00481C67" w:rsidRPr="00B96D70" w:rsidRDefault="00481C67" w:rsidP="00AC177F">
            <w:pPr>
              <w:spacing w:line="210" w:lineRule="exact"/>
              <w:rPr>
                <w:rFonts w:ascii="ＭＳ ゴシック" w:eastAsia="ＭＳ ゴシック" w:hAnsi="ＭＳ ゴシック"/>
                <w:color w:val="000000" w:themeColor="text1"/>
              </w:rPr>
            </w:pPr>
          </w:p>
          <w:p w14:paraId="3434968F"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080B65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E082B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02C4F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94C5EC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DCC0B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DB520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E6AD1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08AF6F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3130A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23749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B3CB87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7DB7D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02DB2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9EEA9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99B6B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804200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14D0B8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3BF035D"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01F10D23"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17919F0E"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488F9D6D"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48973810"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6C4E9301" w14:textId="77777777" w:rsidR="00DE5F3A" w:rsidRPr="00B96D70" w:rsidRDefault="00DE5F3A"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D6A7B5C"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190B44C7"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605A3D4A"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00EE262A"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4B3ACA69"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2973FDFB"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61E35156"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68B43132"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63D04D03"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492763FA"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07333947"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532908E5" w14:textId="77777777" w:rsidR="00733D86" w:rsidRPr="00B96D70" w:rsidRDefault="00733D86" w:rsidP="00733D86">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8472A8E" w14:textId="77777777" w:rsidR="00DE5F3A" w:rsidRPr="00B96D70" w:rsidRDefault="00DE5F3A" w:rsidP="00AC177F">
            <w:pPr>
              <w:spacing w:line="210" w:lineRule="exact"/>
              <w:rPr>
                <w:rFonts w:ascii="ＭＳ ゴシック" w:eastAsia="ＭＳ ゴシック" w:hAnsi="ＭＳ ゴシック"/>
                <w:color w:val="000000" w:themeColor="text1"/>
              </w:rPr>
            </w:pPr>
          </w:p>
          <w:p w14:paraId="0D3882F9" w14:textId="77777777" w:rsidR="00733D86" w:rsidRPr="00B96D70" w:rsidRDefault="00733D86" w:rsidP="00AC177F">
            <w:pPr>
              <w:spacing w:line="210" w:lineRule="exact"/>
              <w:rPr>
                <w:rFonts w:ascii="ＭＳ ゴシック" w:eastAsia="ＭＳ ゴシック" w:hAnsi="ＭＳ ゴシック"/>
                <w:color w:val="000000" w:themeColor="text1"/>
              </w:rPr>
            </w:pPr>
          </w:p>
          <w:p w14:paraId="4C0547D3" w14:textId="77777777" w:rsidR="00733D86" w:rsidRPr="00B96D70" w:rsidRDefault="00733D86" w:rsidP="00AC177F">
            <w:pPr>
              <w:spacing w:line="210" w:lineRule="exact"/>
              <w:rPr>
                <w:rFonts w:ascii="ＭＳ ゴシック" w:eastAsia="ＭＳ ゴシック" w:hAnsi="ＭＳ ゴシック"/>
                <w:color w:val="000000" w:themeColor="text1"/>
              </w:rPr>
            </w:pPr>
          </w:p>
          <w:p w14:paraId="01A13A6E" w14:textId="77777777" w:rsidR="00733D86" w:rsidRPr="00B96D70" w:rsidRDefault="00733D86" w:rsidP="00733D86">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14B3A19" w14:textId="77777777" w:rsidR="00733D86" w:rsidRPr="00B96D70" w:rsidRDefault="00733D86" w:rsidP="00AC177F">
            <w:pPr>
              <w:spacing w:line="210" w:lineRule="exact"/>
              <w:rPr>
                <w:rFonts w:ascii="ＭＳ ゴシック" w:eastAsia="ＭＳ ゴシック" w:hAnsi="ＭＳ ゴシック"/>
                <w:color w:val="000000" w:themeColor="text1"/>
              </w:rPr>
            </w:pPr>
          </w:p>
          <w:p w14:paraId="5E008408" w14:textId="77777777" w:rsidR="00733D86" w:rsidRPr="00B96D70" w:rsidRDefault="00733D86" w:rsidP="00AC177F">
            <w:pPr>
              <w:spacing w:line="210" w:lineRule="exact"/>
              <w:rPr>
                <w:rFonts w:ascii="ＭＳ ゴシック" w:eastAsia="ＭＳ ゴシック" w:hAnsi="ＭＳ ゴシック"/>
                <w:color w:val="000000" w:themeColor="text1"/>
              </w:rPr>
            </w:pPr>
          </w:p>
          <w:p w14:paraId="54D62007" w14:textId="77777777" w:rsidR="00733D86" w:rsidRPr="00B96D70" w:rsidRDefault="00733D86" w:rsidP="00733D86">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5978B1A" w14:textId="77777777" w:rsidR="00733D86" w:rsidRPr="00B96D70" w:rsidRDefault="00733D86" w:rsidP="00AC177F">
            <w:pPr>
              <w:spacing w:line="210" w:lineRule="exact"/>
              <w:rPr>
                <w:rFonts w:ascii="ＭＳ ゴシック" w:eastAsia="ＭＳ ゴシック" w:hAnsi="ＭＳ ゴシック"/>
                <w:color w:val="000000" w:themeColor="text1"/>
              </w:rPr>
            </w:pPr>
          </w:p>
        </w:tc>
        <w:tc>
          <w:tcPr>
            <w:tcW w:w="2007" w:type="dxa"/>
            <w:tcBorders>
              <w:bottom w:val="single" w:sz="4" w:space="0" w:color="auto"/>
            </w:tcBorders>
          </w:tcPr>
          <w:p w14:paraId="11C0472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87578E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AD284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6EF72F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B19CCF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7D9D14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3ED36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74025B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2F4233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F7DC3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C8A8D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A01043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0A69F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913D3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E56DA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0AD366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0CDBD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5BB44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20FA5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92FB12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ABA97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590151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85E04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FAFF1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5188E1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0FCA8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AD912B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4AF5AA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36B68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C043EE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EE7ED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D858E7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7B775A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28416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621B2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9B8A86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21F75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1BE3E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F041B4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B97F36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6254A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A5612B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17AE1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E7FC05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02A4C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78DBD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D965D4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C858A5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A1A119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522893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8F7641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C6AC8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D5946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9AB19B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05992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5D2598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C20FA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CDE36B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3E57F7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57DD8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3DA9A6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63104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77454F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ECC4D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A48A45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FD603A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56501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4C68D0"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405DCC3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6FBC2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923F7E"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4B9AB35E"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08DFFAE3"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13A892DC"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4516C4D5"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158A0117"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6A587D6F"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5FD1005C"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7007BEFB"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7436A329"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6F1E3F06"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□アセスメントを記録しているか</w:t>
            </w:r>
          </w:p>
          <w:p w14:paraId="7664AF0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F9AB3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F34B4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9ABCE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74DBDE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7B853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B336B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472E9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4D28F4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CD044E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CF03A2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6F36A6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456D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976375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736ACF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795A8A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74590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8912A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29D5CB9"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39FAE6B2" w14:textId="77777777" w:rsidR="004D6411" w:rsidRPr="00B96D70" w:rsidRDefault="004D6411" w:rsidP="00AC177F">
            <w:pPr>
              <w:spacing w:line="210" w:lineRule="exact"/>
              <w:rPr>
                <w:rFonts w:ascii="ＭＳ ゴシック" w:eastAsia="ＭＳ ゴシック" w:hAnsi="ＭＳ ゴシック"/>
                <w:color w:val="000000" w:themeColor="text1"/>
              </w:rPr>
            </w:pPr>
          </w:p>
          <w:p w14:paraId="69710B0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C23AD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657C4F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2AF09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□居宅を訪問し、面接したことがわかるように記録しているか</w:t>
            </w:r>
          </w:p>
          <w:p w14:paraId="5A5BF28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473BE39"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※できていない場合</w:t>
            </w:r>
          </w:p>
          <w:p w14:paraId="37554562"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計画費算定不可</w:t>
            </w:r>
          </w:p>
          <w:p w14:paraId="5D538EA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95670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9E4BC4"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★項目に漏れが無いか</w:t>
            </w:r>
          </w:p>
          <w:p w14:paraId="0ACD57FA"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□障害児・家族の意向</w:t>
            </w:r>
          </w:p>
          <w:p w14:paraId="02B4C706" w14:textId="77777777" w:rsidR="00AC177F" w:rsidRPr="00B96D70" w:rsidRDefault="00AC177F" w:rsidP="00982A59">
            <w:pPr>
              <w:autoSpaceDE w:val="0"/>
              <w:autoSpaceDN w:val="0"/>
              <w:spacing w:line="210" w:lineRule="exact"/>
              <w:ind w:rightChars="-49" w:right="-88"/>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□総合的な援助の方針</w:t>
            </w:r>
          </w:p>
          <w:p w14:paraId="6C43E34E"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□課題</w:t>
            </w:r>
          </w:p>
          <w:p w14:paraId="0374150A"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□目標（長期、短期）</w:t>
            </w:r>
          </w:p>
          <w:p w14:paraId="1757C1D4"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□目標の達成時期</w:t>
            </w:r>
          </w:p>
          <w:p w14:paraId="1CB3A767" w14:textId="77777777" w:rsidR="00E40F42" w:rsidRPr="00B96D70" w:rsidRDefault="00AC177F" w:rsidP="00E40F42">
            <w:pPr>
              <w:autoSpaceDE w:val="0"/>
              <w:autoSpaceDN w:val="0"/>
              <w:spacing w:line="210" w:lineRule="exact"/>
              <w:ind w:rightChars="29" w:right="52"/>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□福祉サービスの</w:t>
            </w:r>
          </w:p>
          <w:p w14:paraId="3329D58A" w14:textId="77777777" w:rsidR="00AC177F" w:rsidRPr="00B96D70" w:rsidRDefault="00AC177F" w:rsidP="00982A59">
            <w:pPr>
              <w:autoSpaceDE w:val="0"/>
              <w:autoSpaceDN w:val="0"/>
              <w:spacing w:line="210" w:lineRule="exact"/>
              <w:ind w:rightChars="29" w:right="52"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種類・内容・量</w:t>
            </w:r>
          </w:p>
          <w:p w14:paraId="66F1CEAC"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□留意事項</w:t>
            </w:r>
          </w:p>
          <w:p w14:paraId="6592778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□モニタリング期間</w:t>
            </w:r>
          </w:p>
          <w:p w14:paraId="3F001DC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82594C" w14:textId="77777777" w:rsidR="00E40F42" w:rsidRPr="00B96D70" w:rsidRDefault="00E40F42" w:rsidP="00AC177F">
            <w:pPr>
              <w:spacing w:line="210" w:lineRule="exact"/>
              <w:rPr>
                <w:rFonts w:ascii="ＭＳ ゴシック" w:eastAsia="ＭＳ ゴシック" w:hAnsi="ＭＳ ゴシック"/>
                <w:color w:val="000000" w:themeColor="text1"/>
              </w:rPr>
            </w:pPr>
          </w:p>
          <w:p w14:paraId="5DA8667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06FC35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A6B95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21811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5634A6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2AC1A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53711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826684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7A6A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61A32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BD0255"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390F57B0"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1CA3C87E"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524F3D2C"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44EAB20D"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7ABD7A3B" w14:textId="77777777" w:rsidR="00A12575" w:rsidRPr="00B96D70" w:rsidRDefault="00A12575" w:rsidP="00AC177F">
            <w:pPr>
              <w:spacing w:line="210" w:lineRule="exact"/>
              <w:rPr>
                <w:rFonts w:ascii="ＭＳ ゴシック" w:eastAsia="ＭＳ ゴシック" w:hAnsi="ＭＳ ゴシック"/>
                <w:color w:val="000000" w:themeColor="text1"/>
              </w:rPr>
            </w:pPr>
          </w:p>
          <w:p w14:paraId="52071DA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60938A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CF4638"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□説明・同意・交付が分かる様式になっているか。（例：「○年○月○日　障害児支援利用計画について説明を受け、同意し、交付を受けました。氏名○○○」）</w:t>
            </w:r>
          </w:p>
          <w:p w14:paraId="5CC5AD6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69956A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9F0F0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81053C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56A3FF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8250F0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BE0B4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5C49D0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C912C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E1173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445173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985837"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□サービス担当者会議を開催しているか</w:t>
            </w:r>
          </w:p>
          <w:p w14:paraId="647D41D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54E6A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□サービス担当者会議の記録は作成しているか</w:t>
            </w:r>
          </w:p>
          <w:p w14:paraId="3821319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C784C0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E0A01D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0F53F4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89DDD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10406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84355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00319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7B2A9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1EFB9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9A6A3E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8EB8D4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F985A0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C37C7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08AAFA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38286DE"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017CD8A1" w14:textId="77777777" w:rsidR="00EC4949" w:rsidRPr="00B96D70" w:rsidRDefault="00EC4949" w:rsidP="00AC177F">
            <w:pPr>
              <w:spacing w:line="210" w:lineRule="exact"/>
              <w:rPr>
                <w:rFonts w:ascii="ＭＳ ゴシック" w:eastAsia="ＭＳ ゴシック" w:hAnsi="ＭＳ ゴシック"/>
                <w:color w:val="000000" w:themeColor="text1"/>
              </w:rPr>
            </w:pPr>
          </w:p>
          <w:p w14:paraId="2D8F542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E9B664E" w14:textId="77777777" w:rsidR="00F27F4F" w:rsidRPr="00B96D70" w:rsidRDefault="00F27F4F" w:rsidP="00AC177F">
            <w:pPr>
              <w:spacing w:line="210" w:lineRule="exact"/>
              <w:rPr>
                <w:rFonts w:ascii="ＭＳ ゴシック" w:eastAsia="ＭＳ ゴシック" w:hAnsi="ＭＳ ゴシック"/>
                <w:color w:val="000000" w:themeColor="text1"/>
              </w:rPr>
            </w:pPr>
          </w:p>
          <w:p w14:paraId="5AB0AE6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1F11B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F755B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4A0758B" w14:textId="77777777" w:rsidR="00AC177F" w:rsidRPr="00B96D70" w:rsidRDefault="00AC177F"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□障害児等及び福祉サービス等の担当者に交付しているか</w:t>
            </w:r>
          </w:p>
          <w:p w14:paraId="7ACA3F71" w14:textId="77777777" w:rsidR="00AC177F" w:rsidRPr="00B96D70" w:rsidRDefault="00AC177F"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※障害児等、他の事業所に交付していない場合計画費算定不可</w:t>
            </w:r>
          </w:p>
          <w:p w14:paraId="3BF0CC1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D323F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1793C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8BD82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8EF70B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C3D73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□モニタリングを適切に実施しているか</w:t>
            </w:r>
          </w:p>
          <w:p w14:paraId="18248F2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D93D4B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53F6E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34AD6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ED10F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B00D8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C039FF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□障害児に直接サービスを提供する事業者等と緊密な連携を図るよう努めているか</w:t>
            </w:r>
          </w:p>
          <w:p w14:paraId="421C180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AD37E5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A2C4B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5619D0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CD1519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33A4A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□モニタリングしたことを記録しているか</w:t>
            </w:r>
          </w:p>
          <w:p w14:paraId="293FBD1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D45AD7E"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51D6C9A"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4DC21C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C084387"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4137E64"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AE48ED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D48464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8BE491A"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7071C6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6DA3AFE"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D16015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03EED2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91CDCFE"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356BE5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21D1BF9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6AF7E80"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594BBA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5EF818C"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049967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21E10B6"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4673DE33"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66201A53"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789ECD26"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7F311353"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18BF6658"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01C5F5F2"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2278EC54"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140F1AD4"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2284E5FF"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5F783D34"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22D0DE5E"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41EF73E5"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1A3DF76E"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5649E544"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6BED4548"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0887C45C"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5B84B1CC"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0CA5B7AE"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4C843626"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071E2288"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2A1F5CE7"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103BC4D1"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5FFA308F"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1C25C55A"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7010DAA5"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51A0DAAF"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22F25766"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460FA624"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616594DC"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110C9756"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2B1688CC"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1A8AC9B0"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596814AA"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08EDB2A6" w14:textId="77777777" w:rsidR="005F16B4" w:rsidRPr="00B96D70" w:rsidRDefault="005F16B4" w:rsidP="00AC177F">
            <w:pPr>
              <w:spacing w:line="210" w:lineRule="exact"/>
              <w:ind w:left="180" w:hangingChars="100" w:hanging="180"/>
              <w:rPr>
                <w:rFonts w:ascii="ＭＳ ゴシック" w:eastAsia="ＭＳ ゴシック" w:hAnsi="ＭＳ ゴシック"/>
                <w:color w:val="000000" w:themeColor="text1"/>
              </w:rPr>
            </w:pPr>
          </w:p>
          <w:p w14:paraId="21EB4B92" w14:textId="77777777" w:rsidR="00481C67" w:rsidRPr="00B96D70" w:rsidRDefault="00481C67" w:rsidP="00AC177F">
            <w:pPr>
              <w:spacing w:line="210" w:lineRule="exact"/>
              <w:ind w:left="180" w:hangingChars="100" w:hanging="180"/>
              <w:rPr>
                <w:rFonts w:ascii="ＭＳ ゴシック" w:eastAsia="ＭＳ ゴシック" w:hAnsi="ＭＳ ゴシック"/>
                <w:color w:val="000000" w:themeColor="text1"/>
              </w:rPr>
            </w:pPr>
          </w:p>
          <w:p w14:paraId="5ABEDB88"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6F8D2C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72BB55D0"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7D802E1"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4F31E0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DD38D1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7D7AA8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7B6DA3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CDE0E2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2DD2B5FB"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079C2BAA"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0D43C532"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7BF0B79F"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5CC15242"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7F7DA5C9"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124DFADF"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549DF163"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4A423B88"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69F29EB4"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1BBF587A"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16B2082E"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46F0879B"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148F164F"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505795BC"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4B18409C"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7C738F6A"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p w14:paraId="7851C12D" w14:textId="77777777" w:rsidR="00DE5F3A" w:rsidRPr="00B96D70" w:rsidRDefault="00DE5F3A" w:rsidP="00DE5F3A">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736CDC4C" w14:textId="77777777" w:rsidR="00DE5F3A" w:rsidRPr="00B96D70" w:rsidRDefault="00DE5F3A" w:rsidP="00AC177F">
            <w:pPr>
              <w:spacing w:line="210" w:lineRule="exact"/>
              <w:ind w:left="180" w:hangingChars="100" w:hanging="180"/>
              <w:rPr>
                <w:rFonts w:ascii="ＭＳ ゴシック" w:eastAsia="ＭＳ ゴシック" w:hAnsi="ＭＳ ゴシック"/>
                <w:color w:val="000000" w:themeColor="text1"/>
              </w:rPr>
            </w:pPr>
          </w:p>
        </w:tc>
      </w:tr>
      <w:tr w:rsidR="00B96D70" w:rsidRPr="00B96D70" w14:paraId="5A06155E" w14:textId="77777777" w:rsidTr="00982A59">
        <w:tc>
          <w:tcPr>
            <w:tcW w:w="1418" w:type="dxa"/>
            <w:tcMar>
              <w:right w:w="45" w:type="dxa"/>
            </w:tcMar>
          </w:tcPr>
          <w:p w14:paraId="325A0A6F"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34F1925"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2　障害児等に対する障害児支援利用計画等の書類の交付</w:t>
            </w:r>
          </w:p>
        </w:tc>
        <w:tc>
          <w:tcPr>
            <w:tcW w:w="5953" w:type="dxa"/>
          </w:tcPr>
          <w:p w14:paraId="4C846B98"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F20872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児等が他の指定障害児相談支援事業者の利用を希望する場合その他障害児等から申出があった場合には、当該障害児等に対し、直近の障害児支援利用計画及びその実施状況に関する書類を交付しているか。</w:t>
            </w:r>
          </w:p>
          <w:p w14:paraId="6DEEA4D5"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16</w:t>
            </w:r>
            <w:r w:rsidRPr="00B96D70">
              <w:rPr>
                <w:rFonts w:ascii="ＭＳ ゴシック" w:eastAsia="ＭＳ ゴシック" w:hAnsi="ＭＳ ゴシック" w:hint="eastAsia"/>
                <w:color w:val="000000" w:themeColor="text1"/>
              </w:rPr>
              <w:t>条</w:t>
            </w:r>
          </w:p>
          <w:p w14:paraId="77367743"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709" w:type="dxa"/>
          </w:tcPr>
          <w:p w14:paraId="7F8A372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72D012"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73A53AF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D35239"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tc>
      </w:tr>
      <w:tr w:rsidR="00B96D70" w:rsidRPr="00B96D70" w14:paraId="577A36B9" w14:textId="77777777" w:rsidTr="00982A59">
        <w:tc>
          <w:tcPr>
            <w:tcW w:w="1418" w:type="dxa"/>
            <w:tcMar>
              <w:right w:w="45" w:type="dxa"/>
            </w:tcMar>
          </w:tcPr>
          <w:p w14:paraId="366EADFC"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F157988"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3　障害児相談支援対象保護</w:t>
            </w:r>
            <w:r w:rsidRPr="00B96D70">
              <w:rPr>
                <w:rFonts w:ascii="ＭＳ ゴシック" w:eastAsia="ＭＳ ゴシック" w:hAnsi="ＭＳ ゴシック" w:hint="eastAsia"/>
                <w:color w:val="000000" w:themeColor="text1"/>
              </w:rPr>
              <w:lastRenderedPageBreak/>
              <w:t>者に関する市町村への通知</w:t>
            </w:r>
          </w:p>
        </w:tc>
        <w:tc>
          <w:tcPr>
            <w:tcW w:w="5953" w:type="dxa"/>
          </w:tcPr>
          <w:p w14:paraId="05E44035"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07FF704"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指定障害児相談支援を受けている障害児相談支援対象保護者が偽りその他不正な行為によって障害児相談支援給付費の支給を受け、又</w:t>
            </w:r>
            <w:r w:rsidRPr="00B96D70">
              <w:rPr>
                <w:rFonts w:ascii="ＭＳ ゴシック" w:eastAsia="ＭＳ ゴシック" w:hAnsi="ＭＳ ゴシック" w:hint="eastAsia"/>
                <w:color w:val="000000" w:themeColor="text1"/>
              </w:rPr>
              <w:lastRenderedPageBreak/>
              <w:t>は受けようとしたときは、遅滞なく、意見を付してその旨を市町村へ通知しているか。</w:t>
            </w:r>
          </w:p>
          <w:p w14:paraId="68340C0C"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17</w:t>
            </w:r>
            <w:r w:rsidRPr="00B96D70">
              <w:rPr>
                <w:rFonts w:ascii="ＭＳ ゴシック" w:eastAsia="ＭＳ ゴシック" w:hAnsi="ＭＳ ゴシック" w:hint="eastAsia"/>
                <w:color w:val="000000" w:themeColor="text1"/>
              </w:rPr>
              <w:t>条</w:t>
            </w:r>
          </w:p>
          <w:p w14:paraId="2FBF2005"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p>
        </w:tc>
        <w:tc>
          <w:tcPr>
            <w:tcW w:w="709" w:type="dxa"/>
          </w:tcPr>
          <w:p w14:paraId="523C3CB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BF28E6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534DCF4C"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6B167458"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tc>
      </w:tr>
      <w:tr w:rsidR="00B96D70" w:rsidRPr="00B96D70" w14:paraId="7AAF1BCB" w14:textId="77777777" w:rsidTr="00982A59">
        <w:tc>
          <w:tcPr>
            <w:tcW w:w="1418" w:type="dxa"/>
            <w:tcMar>
              <w:right w:w="45" w:type="dxa"/>
            </w:tcMar>
          </w:tcPr>
          <w:p w14:paraId="069240A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3C65022"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4　管理者の責務</w:t>
            </w:r>
          </w:p>
        </w:tc>
        <w:tc>
          <w:tcPr>
            <w:tcW w:w="5953" w:type="dxa"/>
          </w:tcPr>
          <w:p w14:paraId="59FCF48D" w14:textId="77777777" w:rsidR="00AC177F" w:rsidRPr="00B96D70" w:rsidRDefault="00AC177F" w:rsidP="00AC177F">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p>
          <w:p w14:paraId="583EBB02" w14:textId="77777777" w:rsidR="00AC177F" w:rsidRPr="00B96D70" w:rsidRDefault="00AC177F" w:rsidP="00AC177F">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の管理者は、指定障害児相談支援事業所の相談支援専門員その他の従業者の管理、指定障害児相談支援の利用の申込みに係る調整、業務の実施状況の把握その他の管理を一元的に行っているか。</w:t>
            </w:r>
          </w:p>
          <w:p w14:paraId="79992A3E"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18</w:t>
            </w:r>
            <w:r w:rsidRPr="00B96D70">
              <w:rPr>
                <w:rFonts w:ascii="ＭＳ ゴシック" w:eastAsia="ＭＳ ゴシック" w:hAnsi="ＭＳ ゴシック" w:hint="eastAsia"/>
                <w:color w:val="000000" w:themeColor="text1"/>
              </w:rPr>
              <w:t>条第1項</w:t>
            </w:r>
          </w:p>
          <w:p w14:paraId="03F689A8"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40BB2B2"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指定障害児相談支援事業所の管理者は、指定障害児相談支援事業所の相談支援専門員その他の従業者に平成</w:t>
            </w:r>
            <w:r w:rsidRPr="00B96D70">
              <w:rPr>
                <w:rFonts w:ascii="ＭＳ ゴシック" w:eastAsia="ＭＳ ゴシック" w:hAnsi="ＭＳ ゴシック"/>
                <w:color w:val="000000" w:themeColor="text1"/>
              </w:rPr>
              <w:t>24</w:t>
            </w:r>
            <w:r w:rsidRPr="00B96D70">
              <w:rPr>
                <w:rFonts w:ascii="ＭＳ ゴシック" w:eastAsia="ＭＳ ゴシック" w:hAnsi="ＭＳ ゴシック" w:hint="eastAsia"/>
                <w:color w:val="000000" w:themeColor="text1"/>
              </w:rPr>
              <w:t>年厚生労働省令</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9号「児童福祉法に基づく指定障害児相談支援の事業の人員及び運営に関する基準」の第２章の規定を遵守させるため必要な指揮命令を行っているか。</w:t>
            </w:r>
          </w:p>
          <w:p w14:paraId="6FD32722"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18</w:t>
            </w:r>
            <w:r w:rsidRPr="00B96D70">
              <w:rPr>
                <w:rFonts w:ascii="ＭＳ ゴシック" w:eastAsia="ＭＳ ゴシック" w:hAnsi="ＭＳ ゴシック" w:hint="eastAsia"/>
                <w:color w:val="000000" w:themeColor="text1"/>
              </w:rPr>
              <w:t>条第2項</w:t>
            </w:r>
          </w:p>
          <w:p w14:paraId="129146B4"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p>
        </w:tc>
        <w:tc>
          <w:tcPr>
            <w:tcW w:w="709" w:type="dxa"/>
          </w:tcPr>
          <w:p w14:paraId="6A522AE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44ACA4"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EA00FC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8A3D6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6278D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BC3144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5ED63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FE98BC"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8362D0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6B33DF"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Pr>
          <w:p w14:paraId="18B1DE70"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03BE9994" w14:textId="77777777" w:rsidTr="00982A59">
        <w:trPr>
          <w:trHeight w:val="979"/>
        </w:trPr>
        <w:tc>
          <w:tcPr>
            <w:tcW w:w="1418" w:type="dxa"/>
            <w:tcBorders>
              <w:bottom w:val="single" w:sz="4" w:space="0" w:color="auto"/>
            </w:tcBorders>
            <w:tcMar>
              <w:right w:w="45" w:type="dxa"/>
            </w:tcMar>
          </w:tcPr>
          <w:p w14:paraId="2ACA21ED"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784393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5　運営規程</w:t>
            </w:r>
          </w:p>
        </w:tc>
        <w:tc>
          <w:tcPr>
            <w:tcW w:w="5953" w:type="dxa"/>
            <w:tcBorders>
              <w:bottom w:val="single" w:sz="4" w:space="0" w:color="auto"/>
            </w:tcBorders>
          </w:tcPr>
          <w:p w14:paraId="1693F50F"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52D0083"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指定障害児相談支援事業所ごとに、次に掲げる事業の運営についての重要事項に関する運営規程を定めているか。</w:t>
            </w:r>
          </w:p>
          <w:p w14:paraId="6A79870A" w14:textId="77777777" w:rsidR="00AC177F" w:rsidRPr="00B96D70" w:rsidRDefault="00AC177F" w:rsidP="00AC177F">
            <w:pPr>
              <w:suppressAutoHyphens/>
              <w:kinsoku w:val="0"/>
              <w:overflowPunct w:val="0"/>
              <w:autoSpaceDE w:val="0"/>
              <w:autoSpaceDN w:val="0"/>
              <w:adjustRightInd w:val="0"/>
              <w:spacing w:line="210" w:lineRule="exact"/>
              <w:ind w:left="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事業の目的及び運営の方針</w:t>
            </w:r>
          </w:p>
          <w:p w14:paraId="533E8896" w14:textId="77777777" w:rsidR="00AC177F" w:rsidRPr="00B96D70" w:rsidRDefault="00AC177F" w:rsidP="00AC177F">
            <w:pPr>
              <w:suppressAutoHyphens/>
              <w:kinsoku w:val="0"/>
              <w:overflowPunct w:val="0"/>
              <w:autoSpaceDE w:val="0"/>
              <w:autoSpaceDN w:val="0"/>
              <w:adjustRightInd w:val="0"/>
              <w:spacing w:line="210" w:lineRule="exact"/>
              <w:ind w:left="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　従業者の職種、員数及び職務の内容</w:t>
            </w:r>
          </w:p>
          <w:p w14:paraId="210AC94C" w14:textId="77777777" w:rsidR="00AC177F" w:rsidRPr="00B96D70" w:rsidRDefault="00AC177F" w:rsidP="00AC177F">
            <w:pPr>
              <w:suppressAutoHyphens/>
              <w:kinsoku w:val="0"/>
              <w:overflowPunct w:val="0"/>
              <w:autoSpaceDE w:val="0"/>
              <w:autoSpaceDN w:val="0"/>
              <w:adjustRightInd w:val="0"/>
              <w:spacing w:line="210" w:lineRule="exact"/>
              <w:ind w:left="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　営業日及び営業時間</w:t>
            </w:r>
          </w:p>
          <w:p w14:paraId="35D9242E" w14:textId="77777777" w:rsidR="00AC177F" w:rsidRPr="00B96D70" w:rsidRDefault="00AC177F" w:rsidP="00982A59">
            <w:pPr>
              <w:suppressAutoHyphens/>
              <w:kinsoku w:val="0"/>
              <w:overflowPunct w:val="0"/>
              <w:autoSpaceDE w:val="0"/>
              <w:autoSpaceDN w:val="0"/>
              <w:adjustRightInd w:val="0"/>
              <w:spacing w:line="210" w:lineRule="exact"/>
              <w:ind w:leftChars="100" w:left="540" w:hangingChars="200" w:hanging="36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□④　指定障害児相談支援の提供方法及び内容並びに障害児相談支援対象保護者から受領する費用及びその額</w:t>
            </w:r>
          </w:p>
          <w:p w14:paraId="664DBBB2" w14:textId="77777777" w:rsidR="00AC177F" w:rsidRPr="00B96D70" w:rsidRDefault="00AC177F" w:rsidP="00AC177F">
            <w:pPr>
              <w:suppressAutoHyphens/>
              <w:kinsoku w:val="0"/>
              <w:overflowPunct w:val="0"/>
              <w:autoSpaceDE w:val="0"/>
              <w:autoSpaceDN w:val="0"/>
              <w:adjustRightInd w:val="0"/>
              <w:spacing w:line="210" w:lineRule="exact"/>
              <w:ind w:left="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□⑤　通常の事業の実施地域</w:t>
            </w:r>
          </w:p>
          <w:p w14:paraId="4F268457" w14:textId="77777777" w:rsidR="00AC177F" w:rsidRPr="00B96D70" w:rsidRDefault="00AC177F" w:rsidP="00982A59">
            <w:pPr>
              <w:suppressAutoHyphens/>
              <w:kinsoku w:val="0"/>
              <w:overflowPunct w:val="0"/>
              <w:autoSpaceDE w:val="0"/>
              <w:autoSpaceDN w:val="0"/>
              <w:adjustRightInd w:val="0"/>
              <w:spacing w:line="210" w:lineRule="exact"/>
              <w:ind w:leftChars="100" w:left="540" w:hangingChars="200" w:hanging="36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□⑥　事業の主たる対象とする障害の種類を定めた場合には当該障害の種類</w:t>
            </w:r>
          </w:p>
          <w:p w14:paraId="13AFCDEE" w14:textId="77777777" w:rsidR="00AC177F" w:rsidRPr="00B96D70" w:rsidRDefault="00AC177F" w:rsidP="00AC177F">
            <w:pPr>
              <w:suppressAutoHyphens/>
              <w:kinsoku w:val="0"/>
              <w:overflowPunct w:val="0"/>
              <w:autoSpaceDE w:val="0"/>
              <w:autoSpaceDN w:val="0"/>
              <w:adjustRightInd w:val="0"/>
              <w:spacing w:line="210" w:lineRule="exact"/>
              <w:ind w:left="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□⑦　虐待の防止のための措置に関する事項</w:t>
            </w:r>
          </w:p>
          <w:p w14:paraId="5A7BF282"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□⑧　その他運営に関する重要事項</w:t>
            </w:r>
          </w:p>
          <w:p w14:paraId="60135744"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19</w:t>
            </w:r>
            <w:r w:rsidRPr="00B96D70">
              <w:rPr>
                <w:rFonts w:ascii="ＭＳ ゴシック" w:eastAsia="ＭＳ ゴシック" w:hAnsi="ＭＳ ゴシック" w:hint="eastAsia"/>
                <w:color w:val="000000" w:themeColor="text1"/>
              </w:rPr>
              <w:t>条</w:t>
            </w:r>
          </w:p>
          <w:p w14:paraId="6107B71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00738E9" w14:textId="77777777" w:rsidR="00AC177F" w:rsidRPr="00B96D70" w:rsidRDefault="00AC177F" w:rsidP="00AC177F">
            <w:pPr>
              <w:suppressAutoHyphens/>
              <w:kinsoku w:val="0"/>
              <w:overflowPunct w:val="0"/>
              <w:autoSpaceDE w:val="0"/>
              <w:autoSpaceDN w:val="0"/>
              <w:adjustRightInd w:val="0"/>
              <w:spacing w:line="210" w:lineRule="exact"/>
              <w:ind w:leftChars="100" w:left="36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②について、相談支援専門員</w:t>
            </w:r>
            <w:r w:rsidR="005849FD" w:rsidRPr="00B96D70">
              <w:rPr>
                <w:rFonts w:ascii="ＭＳ ゴシック" w:eastAsia="ＭＳ ゴシック" w:hAnsi="ＭＳ ゴシック" w:hint="eastAsia"/>
                <w:color w:val="000000" w:themeColor="text1"/>
              </w:rPr>
              <w:t>、相談支援員</w:t>
            </w:r>
            <w:r w:rsidRPr="00B96D70">
              <w:rPr>
                <w:rFonts w:ascii="ＭＳ ゴシック" w:eastAsia="ＭＳ ゴシック" w:hAnsi="ＭＳ ゴシック" w:hint="eastAsia"/>
                <w:color w:val="000000" w:themeColor="text1"/>
              </w:rPr>
              <w:t>とその他の従業者に区分し、員数及び職務内容を記載すること。なお、従業者の「員数」は日々変わりうるものであるため、業務負担軽減等の観点から、</w:t>
            </w:r>
            <w:r w:rsidRPr="00B96D70">
              <w:rPr>
                <w:rFonts w:ascii="ＭＳ ゴシック" w:eastAsia="ＭＳ ゴシック" w:hAnsi="ＭＳ ゴシック"/>
                <w:color w:val="000000" w:themeColor="text1"/>
              </w:rPr>
              <w:t>規程を定めるに当たっては、</w:t>
            </w:r>
            <w:r w:rsidRPr="00B96D70">
              <w:rPr>
                <w:rFonts w:ascii="ＭＳ ゴシック" w:eastAsia="ＭＳ ゴシック" w:hAnsi="ＭＳ ゴシック" w:hint="eastAsia"/>
                <w:color w:val="000000" w:themeColor="text1"/>
              </w:rPr>
              <w:t>第２の１</w:t>
            </w:r>
            <w:r w:rsidRPr="00B96D70">
              <w:rPr>
                <w:rFonts w:ascii="ＭＳ ゴシック" w:eastAsia="ＭＳ ゴシック" w:hAnsi="ＭＳ ゴシック"/>
                <w:color w:val="000000" w:themeColor="text1"/>
              </w:rPr>
              <w:t>において置</w:t>
            </w:r>
            <w:r w:rsidRPr="00B96D70">
              <w:rPr>
                <w:rFonts w:ascii="ＭＳ ゴシック" w:eastAsia="ＭＳ ゴシック" w:hAnsi="ＭＳ ゴシック" w:hint="eastAsia"/>
                <w:color w:val="000000" w:themeColor="text1"/>
              </w:rPr>
              <w:t>く</w:t>
            </w:r>
            <w:r w:rsidRPr="00B96D70">
              <w:rPr>
                <w:rFonts w:ascii="ＭＳ ゴシック" w:eastAsia="ＭＳ ゴシック" w:hAnsi="ＭＳ ゴシック"/>
                <w:color w:val="000000" w:themeColor="text1"/>
              </w:rPr>
              <w:t>べきとされている員数を満たす範囲において、「○人以上」と記載することも差し支えない（</w:t>
            </w:r>
            <w:r w:rsidRPr="00B96D70">
              <w:rPr>
                <w:rFonts w:ascii="ＭＳ ゴシック" w:eastAsia="ＭＳ ゴシック" w:hAnsi="ＭＳ ゴシック" w:hint="eastAsia"/>
                <w:color w:val="000000" w:themeColor="text1"/>
              </w:rPr>
              <w:t>重要事項説明書</w:t>
            </w:r>
            <w:r w:rsidRPr="00B96D70">
              <w:rPr>
                <w:rFonts w:ascii="ＭＳ ゴシック" w:eastAsia="ＭＳ ゴシック" w:hAnsi="ＭＳ ゴシック"/>
                <w:color w:val="000000" w:themeColor="text1"/>
              </w:rPr>
              <w:t>に記載する場合についても、同様とする。）</w:t>
            </w:r>
          </w:p>
          <w:p w14:paraId="301EF06D"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5849FD" w:rsidRPr="00B96D70">
              <w:rPr>
                <w:rFonts w:ascii="ＭＳ ゴシック" w:eastAsia="ＭＳ ゴシック" w:hAnsi="ＭＳ ゴシック" w:hint="eastAsia"/>
                <w:color w:val="000000" w:themeColor="text1"/>
              </w:rPr>
              <w:t>16</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①</w:t>
            </w:r>
          </w:p>
          <w:p w14:paraId="2DFA5EC4" w14:textId="77777777" w:rsidR="00AC177F" w:rsidRPr="00B96D70" w:rsidRDefault="00AC177F" w:rsidP="00AC177F">
            <w:pPr>
              <w:suppressAutoHyphens/>
              <w:kinsoku w:val="0"/>
              <w:overflowPunct w:val="0"/>
              <w:autoSpaceDE w:val="0"/>
              <w:autoSpaceDN w:val="0"/>
              <w:adjustRightInd w:val="0"/>
              <w:spacing w:line="210" w:lineRule="exact"/>
              <w:ind w:leftChars="200" w:left="540" w:hangingChars="100" w:hanging="180"/>
              <w:textAlignment w:val="baseline"/>
              <w:rPr>
                <w:rFonts w:ascii="ＭＳ ゴシック" w:eastAsia="ＭＳ ゴシック" w:hAnsi="ＭＳ ゴシック"/>
                <w:color w:val="000000" w:themeColor="text1"/>
              </w:rPr>
            </w:pPr>
          </w:p>
          <w:p w14:paraId="79124C28" w14:textId="77777777" w:rsidR="00AC177F" w:rsidRPr="00B96D70" w:rsidRDefault="00AC177F" w:rsidP="00AC177F">
            <w:pPr>
              <w:suppressAutoHyphens/>
              <w:kinsoku w:val="0"/>
              <w:overflowPunct w:val="0"/>
              <w:autoSpaceDE w:val="0"/>
              <w:autoSpaceDN w:val="0"/>
              <w:adjustRightInd w:val="0"/>
              <w:spacing w:line="210" w:lineRule="exact"/>
              <w:ind w:leftChars="100" w:left="36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④について、指定障害児相談支援の提供方法及び内容については、サービスの内容及び障害児相談支援対象保護者から相談を受ける場所、課題分析の手順等を記載するものとする。</w:t>
            </w:r>
          </w:p>
          <w:p w14:paraId="4E009B42" w14:textId="77777777" w:rsidR="00AC177F" w:rsidRPr="00B96D70" w:rsidRDefault="00AC177F" w:rsidP="00AC177F">
            <w:pPr>
              <w:suppressAutoHyphens/>
              <w:overflowPunct w:val="0"/>
              <w:autoSpaceDE w:val="0"/>
              <w:autoSpaceDN w:val="0"/>
              <w:adjustRightInd w:val="0"/>
              <w:spacing w:line="210" w:lineRule="exact"/>
              <w:ind w:leftChars="200" w:left="360" w:firstLineChars="100" w:firstLine="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障害児相談支援対象保護者から受領する費用及びその額については、障害児相談支援給付費（法定代理受領を行わない場合に限る。）の他に、通常の事業の実施地域外に係る交通費を指すものである。</w:t>
            </w:r>
          </w:p>
          <w:p w14:paraId="08510F38"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5849FD" w:rsidRPr="00B96D70">
              <w:rPr>
                <w:rFonts w:ascii="ＭＳ ゴシック" w:eastAsia="ＭＳ ゴシック" w:hAnsi="ＭＳ ゴシック" w:hint="eastAsia"/>
                <w:color w:val="000000" w:themeColor="text1"/>
              </w:rPr>
              <w:t>16</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②</w:t>
            </w:r>
          </w:p>
          <w:p w14:paraId="28C17B76"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p>
          <w:p w14:paraId="21AA267A"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⑤について、客観的にその区域が特定されるものとすること。</w:t>
            </w:r>
          </w:p>
          <w:p w14:paraId="1792CA2C" w14:textId="77777777" w:rsidR="00AC177F" w:rsidRPr="00B96D70" w:rsidRDefault="00AC177F" w:rsidP="00AC177F">
            <w:pPr>
              <w:suppressAutoHyphens/>
              <w:kinsoku w:val="0"/>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なお、通常の事業の実施地域は、利用申込に係る調整等の観点からの目安であり、当該地域を超えてサービスが行われることを妨げるものではない。</w:t>
            </w:r>
          </w:p>
          <w:p w14:paraId="7562C822"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5849FD" w:rsidRPr="00B96D70">
              <w:rPr>
                <w:rFonts w:ascii="ＭＳ ゴシック" w:eastAsia="ＭＳ ゴシック" w:hAnsi="ＭＳ ゴシック" w:hint="eastAsia"/>
                <w:color w:val="000000" w:themeColor="text1"/>
              </w:rPr>
              <w:t>16</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③</w:t>
            </w:r>
          </w:p>
          <w:p w14:paraId="69A4AB7F"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6D541DBF"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⑥について、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w:t>
            </w:r>
          </w:p>
          <w:p w14:paraId="4F0616D5"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5849FD" w:rsidRPr="00B96D70">
              <w:rPr>
                <w:rFonts w:ascii="ＭＳ ゴシック" w:eastAsia="ＭＳ ゴシック" w:hAnsi="ＭＳ ゴシック" w:hint="eastAsia"/>
                <w:color w:val="000000" w:themeColor="text1"/>
              </w:rPr>
              <w:t>16</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④</w:t>
            </w:r>
          </w:p>
          <w:p w14:paraId="37A6B954"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12209E17"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⑦については、「障害者虐待の防止、障害者の養護者に対する支援等に関する法律」（平成23年法律第79号)において、障害者虐待を未然に防止するための対策及び虐待が発生した場合の対応について規定しているところであるが、より実効性を担保する観点から、利用者に対する虐待を早期に発見して迅速かつ適切な対応が図ら</w:t>
            </w:r>
            <w:r w:rsidRPr="00B96D70">
              <w:rPr>
                <w:rFonts w:ascii="ＭＳ ゴシック" w:eastAsia="ＭＳ ゴシック" w:hAnsi="ＭＳ ゴシック" w:hint="eastAsia"/>
                <w:color w:val="000000" w:themeColor="text1"/>
              </w:rPr>
              <w:lastRenderedPageBreak/>
              <w:t>れるための必要な措置について、あらかじめ運営規程に定めることとしたものである。具体的には、次の項目を指すものである。</w:t>
            </w:r>
          </w:p>
          <w:p w14:paraId="085D9247"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08C170EF"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ア　虐待の防止に関する</w:t>
            </w:r>
            <w:r w:rsidR="005849FD" w:rsidRPr="00B96D70">
              <w:rPr>
                <w:rFonts w:ascii="ＭＳ ゴシック" w:eastAsia="ＭＳ ゴシック" w:hAnsi="ＭＳ ゴシック" w:hint="eastAsia"/>
                <w:color w:val="000000" w:themeColor="text1"/>
              </w:rPr>
              <w:t>担当者</w:t>
            </w:r>
            <w:r w:rsidRPr="00B96D70">
              <w:rPr>
                <w:rFonts w:ascii="ＭＳ ゴシック" w:eastAsia="ＭＳ ゴシック" w:hAnsi="ＭＳ ゴシック" w:hint="eastAsia"/>
                <w:color w:val="000000" w:themeColor="text1"/>
              </w:rPr>
              <w:t>の選定</w:t>
            </w:r>
          </w:p>
          <w:p w14:paraId="00162AB7"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イ　成年後見制度の利用支援</w:t>
            </w:r>
          </w:p>
          <w:p w14:paraId="6D715032"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ウ　苦情解決体制の整備</w:t>
            </w:r>
          </w:p>
          <w:p w14:paraId="2F1E8454" w14:textId="77777777" w:rsidR="00AC177F" w:rsidRPr="00B96D70" w:rsidRDefault="00AC177F" w:rsidP="00AC177F">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エ　従業者に対する虐待の防止を啓発・普及するための研修の実施（研修方法や研修計画など）</w:t>
            </w:r>
          </w:p>
          <w:p w14:paraId="40C75CDD" w14:textId="77777777" w:rsidR="00AC177F" w:rsidRPr="00B96D70" w:rsidRDefault="00AC177F" w:rsidP="00AC177F">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オ　虐待の防止のための対策を検討する委員会（虐待防止委員会）</w:t>
            </w:r>
          </w:p>
          <w:p w14:paraId="3B4255AA"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5849FD" w:rsidRPr="00B96D70">
              <w:rPr>
                <w:rFonts w:ascii="ＭＳ ゴシック" w:eastAsia="ＭＳ ゴシック" w:hAnsi="ＭＳ ゴシック" w:hint="eastAsia"/>
                <w:color w:val="000000" w:themeColor="text1"/>
              </w:rPr>
              <w:t>16</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⑤</w:t>
            </w:r>
          </w:p>
          <w:p w14:paraId="7ADD2A41"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p>
          <w:p w14:paraId="11AAF51B" w14:textId="77777777" w:rsidR="00AC177F" w:rsidRPr="00B96D70" w:rsidRDefault="00AC177F" w:rsidP="00AC177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⑧について、</w:t>
            </w:r>
            <w:r w:rsidR="005849FD" w:rsidRPr="00B96D70">
              <w:rPr>
                <w:rFonts w:ascii="ＭＳ ゴシック" w:eastAsia="ＭＳ ゴシック" w:hAnsi="ＭＳ ゴシック"/>
                <w:color w:val="000000" w:themeColor="text1"/>
              </w:rPr>
              <w:t>指定障害児相談支援事業所が市町村により地域生活支援拠点等（障害者総合支援法第77条第４項に規定する地域生活支援拠点等をいう。以下同じ。）として位置付けられている場合は、その旨を明記すること</w:t>
            </w:r>
            <w:r w:rsidRPr="00B96D70">
              <w:rPr>
                <w:rFonts w:ascii="ＭＳ ゴシック" w:eastAsia="ＭＳ ゴシック" w:hAnsi="ＭＳ ゴシック" w:hint="eastAsia"/>
                <w:color w:val="000000" w:themeColor="text1"/>
              </w:rPr>
              <w:t>。</w:t>
            </w:r>
          </w:p>
          <w:p w14:paraId="6689B917"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5849FD" w:rsidRPr="00B96D70">
              <w:rPr>
                <w:rFonts w:ascii="ＭＳ ゴシック" w:eastAsia="ＭＳ ゴシック" w:hAnsi="ＭＳ ゴシック" w:hint="eastAsia"/>
                <w:color w:val="000000" w:themeColor="text1"/>
              </w:rPr>
              <w:t>16</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⑥</w:t>
            </w:r>
          </w:p>
          <w:p w14:paraId="4C8E8E9B"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p>
        </w:tc>
        <w:tc>
          <w:tcPr>
            <w:tcW w:w="709" w:type="dxa"/>
            <w:tcBorders>
              <w:bottom w:val="single" w:sz="4" w:space="0" w:color="auto"/>
            </w:tcBorders>
          </w:tcPr>
          <w:p w14:paraId="1401B5B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0A3F19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Borders>
              <w:bottom w:val="single" w:sz="4" w:space="0" w:color="auto"/>
            </w:tcBorders>
          </w:tcPr>
          <w:p w14:paraId="4C76E5D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85D7D92"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□変更がある場合、変更届が出されているか</w:t>
            </w:r>
          </w:p>
          <w:p w14:paraId="05A7108D"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7532A1C6"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2751DBE"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5202E2C1"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53C1F30F"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52966455"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6E940192"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F0D1F12"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756DD811"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1206FEE9"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16DF881"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62E327C1"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F790E79"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222D1F5C"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818D960"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2C580042"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470EA949"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18813009"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2F1C8CEE"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7557611F"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435DA39"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11018F35"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03DF9736"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3B89383"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4AFFD877"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542018D5"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6E6587C8"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4816ECC8"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32868881" w14:textId="77777777" w:rsidR="005F16B4" w:rsidRPr="00B96D70" w:rsidRDefault="005F16B4"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6E2F7A27"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□通常の事業の実施地域は客観的にその区域が特定されるものか（「○区の一部」など不明確な記載がないか）</w:t>
            </w:r>
          </w:p>
          <w:p w14:paraId="2E6E1A5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F52BE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8A34FB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36A5F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789667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2DDC5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36AFD60"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□虐待防止に関して、必要な事項を漏れなく、記載しているか</w:t>
            </w:r>
          </w:p>
          <w:p w14:paraId="4A872ACF"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3E82265C"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22066520"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6A623DF6"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55EFEF31"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70B8090F"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5F40719E"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4653AD43"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132ACEA4"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6C46213F"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59766C84"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2F2DDCE5"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p>
          <w:p w14:paraId="0D8007F9" w14:textId="77777777" w:rsidR="00B93503" w:rsidRPr="00B96D70" w:rsidRDefault="00B93503"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□地域生活支援拠点に該当する場合、その旨を記載しているか</w:t>
            </w:r>
          </w:p>
        </w:tc>
      </w:tr>
      <w:tr w:rsidR="00B96D70" w:rsidRPr="00B96D70" w14:paraId="7E098601" w14:textId="77777777" w:rsidTr="00982A59">
        <w:trPr>
          <w:trHeight w:val="344"/>
        </w:trPr>
        <w:tc>
          <w:tcPr>
            <w:tcW w:w="1418" w:type="dxa"/>
            <w:tcBorders>
              <w:top w:val="single" w:sz="4" w:space="0" w:color="auto"/>
            </w:tcBorders>
            <w:tcMar>
              <w:right w:w="45" w:type="dxa"/>
            </w:tcMar>
          </w:tcPr>
          <w:p w14:paraId="42166622"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058F5F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6　勤務体制の確保等</w:t>
            </w:r>
          </w:p>
        </w:tc>
        <w:tc>
          <w:tcPr>
            <w:tcW w:w="5953" w:type="dxa"/>
            <w:tcBorders>
              <w:top w:val="single" w:sz="4" w:space="0" w:color="auto"/>
            </w:tcBorders>
          </w:tcPr>
          <w:p w14:paraId="1FE23B1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5009F5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障害児等に対し、適切な指定障害児相談支援を提供できるよう、指定障害児相談支援事業所ごとに、相談支援専門員その他の従業者の勤務の体制を定めているか。</w:t>
            </w:r>
          </w:p>
          <w:p w14:paraId="43EEA8B9"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20</w:t>
            </w:r>
            <w:r w:rsidRPr="00B96D70">
              <w:rPr>
                <w:rFonts w:ascii="ＭＳ ゴシック" w:eastAsia="ＭＳ ゴシック" w:hAnsi="ＭＳ ゴシック" w:hint="eastAsia"/>
                <w:color w:val="000000" w:themeColor="text1"/>
              </w:rPr>
              <w:t>条第1項</w:t>
            </w:r>
          </w:p>
          <w:p w14:paraId="35CB974D"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E78337F"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　原則として月ごとの勤務表を作成し、従業者については、日々の勤務時間、職務の内容、常勤・非常勤の別、管理者の兼務関係等を明確にすること。</w:t>
            </w:r>
          </w:p>
          <w:p w14:paraId="445C76C3"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17</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①</w:t>
            </w:r>
          </w:p>
          <w:p w14:paraId="2A44F8B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305A70C" w14:textId="77777777" w:rsidR="00AC177F" w:rsidRPr="00B96D70" w:rsidRDefault="00AC177F" w:rsidP="00AC177F">
            <w:pPr>
              <w:suppressAutoHyphens/>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指定障害児相談支援事業所ごとに、当該指定障害児相談支援事業所の相談支援専門員に指定障害児相談支援の業務を担当させているか。　</w:t>
            </w:r>
          </w:p>
          <w:p w14:paraId="7AE63DCA" w14:textId="77777777" w:rsidR="00AC177F" w:rsidRPr="00B96D70" w:rsidRDefault="00AC177F" w:rsidP="00AC177F">
            <w:pPr>
              <w:suppressAutoHyphens/>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ただし、相談支援専門員の補助の業務については、この限りでない。</w:t>
            </w:r>
          </w:p>
          <w:p w14:paraId="6DDD64B1"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20</w:t>
            </w:r>
            <w:r w:rsidRPr="00B96D70">
              <w:rPr>
                <w:rFonts w:ascii="ＭＳ ゴシック" w:eastAsia="ＭＳ ゴシック" w:hAnsi="ＭＳ ゴシック" w:hint="eastAsia"/>
                <w:color w:val="000000" w:themeColor="text1"/>
              </w:rPr>
              <w:t>条第2項</w:t>
            </w:r>
          </w:p>
          <w:p w14:paraId="616CD34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26F36507"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指定障害児相談支援事業所の従業者によって指定障害児相談支援を提供するべきことを規定したものであるが、この従業者とは、雇用契約その他の契約により、当該事業所の管理者の指揮命令下にある従業者を指すものである。</w:t>
            </w:r>
          </w:p>
          <w:p w14:paraId="62778386"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17</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②</w:t>
            </w:r>
          </w:p>
          <w:p w14:paraId="1DFD9E8C"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5B825C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相談支援専門員の資質の向上のために、その研修の機会を確保しているか。</w:t>
            </w:r>
          </w:p>
          <w:p w14:paraId="248EBAC8"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20</w:t>
            </w:r>
            <w:r w:rsidRPr="00B96D70">
              <w:rPr>
                <w:rFonts w:ascii="ＭＳ ゴシック" w:eastAsia="ＭＳ ゴシック" w:hAnsi="ＭＳ ゴシック" w:hint="eastAsia"/>
                <w:color w:val="000000" w:themeColor="text1"/>
              </w:rPr>
              <w:t>条第3項</w:t>
            </w:r>
          </w:p>
          <w:p w14:paraId="12A062ED"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2DFFD087" w14:textId="77777777" w:rsidR="00AC177F" w:rsidRPr="00B96D70" w:rsidRDefault="00AC177F" w:rsidP="00AC177F">
            <w:pPr>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研修機関が実施する研修や事業所内の研修への参加機会を計画的に確保すること。</w:t>
            </w:r>
          </w:p>
          <w:p w14:paraId="49EF87E2"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17</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③</w:t>
            </w:r>
          </w:p>
          <w:p w14:paraId="053CD5D4"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09E3C8A3" w14:textId="77777777" w:rsidR="00AC177F" w:rsidRPr="00B96D70" w:rsidRDefault="00AC177F" w:rsidP="00AC177F">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shd w:val="clear" w:color="auto" w:fill="FFFFFF"/>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shd w:val="clear" w:color="auto" w:fill="FFFFFF"/>
              </w:rPr>
              <w:t>適切な指定</w:t>
            </w:r>
            <w:r w:rsidRPr="00B96D70">
              <w:rPr>
                <w:rFonts w:ascii="ＭＳ ゴシック" w:eastAsia="ＭＳ ゴシック" w:hAnsi="ＭＳ ゴシック" w:hint="eastAsia"/>
                <w:color w:val="000000" w:themeColor="text1"/>
              </w:rPr>
              <w:t>障害児相談支援</w:t>
            </w:r>
            <w:r w:rsidRPr="00B96D70">
              <w:rPr>
                <w:rFonts w:ascii="ＭＳ ゴシック" w:eastAsia="ＭＳ ゴシック" w:hAnsi="ＭＳ ゴシック" w:hint="eastAsia"/>
                <w:color w:val="000000" w:themeColor="text1"/>
                <w:shd w:val="clear" w:color="auto" w:fill="FFFFFF"/>
              </w:rPr>
              <w:t>の</w:t>
            </w:r>
            <w:r w:rsidRPr="00B96D70">
              <w:rPr>
                <w:rStyle w:val="yougo-link"/>
                <w:rFonts w:ascii="ＭＳ ゴシック" w:eastAsia="ＭＳ ゴシック" w:hAnsi="ＭＳ ゴシック" w:hint="eastAsia"/>
                <w:color w:val="000000" w:themeColor="text1"/>
                <w:shd w:val="clear" w:color="auto" w:fill="FFFFFF"/>
              </w:rPr>
              <w:t>提供</w:t>
            </w:r>
            <w:r w:rsidRPr="00B96D70">
              <w:rPr>
                <w:rFonts w:ascii="ＭＳ ゴシック" w:eastAsia="ＭＳ ゴシック" w:hAnsi="ＭＳ ゴシック" w:hint="eastAsia"/>
                <w:color w:val="000000" w:themeColor="text1"/>
                <w:shd w:val="clear" w:color="auto" w:fill="FFFFFF"/>
              </w:rPr>
              <w:t>を確保する観点から、職場において行われる性的な言動又は優越的な関係を背景とした言動であって</w:t>
            </w:r>
            <w:r w:rsidRPr="00B96D70">
              <w:rPr>
                <w:rStyle w:val="yougo-link"/>
                <w:rFonts w:ascii="ＭＳ ゴシック" w:eastAsia="ＭＳ ゴシック" w:hAnsi="ＭＳ ゴシック" w:hint="eastAsia"/>
                <w:color w:val="000000" w:themeColor="text1"/>
                <w:shd w:val="clear" w:color="auto" w:fill="FFFFFF"/>
              </w:rPr>
              <w:t>業務上</w:t>
            </w:r>
            <w:r w:rsidRPr="00B96D70">
              <w:rPr>
                <w:rFonts w:ascii="ＭＳ ゴシック" w:eastAsia="ＭＳ ゴシック" w:hAnsi="ＭＳ ゴシック" w:hint="eastAsia"/>
                <w:color w:val="000000" w:themeColor="text1"/>
                <w:shd w:val="clear" w:color="auto" w:fill="FFFFFF"/>
              </w:rPr>
              <w:t>必要</w:t>
            </w:r>
            <w:r w:rsidRPr="00B96D70">
              <w:rPr>
                <w:rStyle w:val="yougo-link"/>
                <w:rFonts w:ascii="ＭＳ ゴシック" w:eastAsia="ＭＳ ゴシック" w:hAnsi="ＭＳ ゴシック" w:hint="eastAsia"/>
                <w:color w:val="000000" w:themeColor="text1"/>
                <w:shd w:val="clear" w:color="auto" w:fill="FFFFFF"/>
              </w:rPr>
              <w:t>かつ</w:t>
            </w:r>
            <w:r w:rsidRPr="00B96D70">
              <w:rPr>
                <w:rFonts w:ascii="ＭＳ ゴシック" w:eastAsia="ＭＳ ゴシック" w:hAnsi="ＭＳ ゴシック" w:hint="eastAsia"/>
                <w:color w:val="000000" w:themeColor="text1"/>
                <w:shd w:val="clear" w:color="auto" w:fill="FFFFFF"/>
              </w:rPr>
              <w:t>相当な範囲を超えたものにより従業者の就業環境が害されることを防止するための方針の明確化等の必要な</w:t>
            </w:r>
            <w:r w:rsidRPr="00B96D70">
              <w:rPr>
                <w:rStyle w:val="yougo-link"/>
                <w:rFonts w:ascii="ＭＳ ゴシック" w:eastAsia="ＭＳ ゴシック" w:hAnsi="ＭＳ ゴシック" w:hint="eastAsia"/>
                <w:color w:val="000000" w:themeColor="text1"/>
                <w:shd w:val="clear" w:color="auto" w:fill="FFFFFF"/>
              </w:rPr>
              <w:t>措置</w:t>
            </w:r>
            <w:r w:rsidRPr="00B96D70">
              <w:rPr>
                <w:rFonts w:ascii="ＭＳ ゴシック" w:eastAsia="ＭＳ ゴシック" w:hAnsi="ＭＳ ゴシック" w:hint="eastAsia"/>
                <w:color w:val="000000" w:themeColor="text1"/>
                <w:shd w:val="clear" w:color="auto" w:fill="FFFFFF"/>
              </w:rPr>
              <w:t>を講じているか。</w:t>
            </w:r>
          </w:p>
          <w:p w14:paraId="0294C58C" w14:textId="77777777" w:rsidR="00AC177F" w:rsidRPr="00B96D70" w:rsidRDefault="00AC177F" w:rsidP="00AC177F">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shd w:val="clear" w:color="auto" w:fill="FFFFFF"/>
              </w:rPr>
            </w:pPr>
          </w:p>
          <w:p w14:paraId="206B4568" w14:textId="77777777" w:rsidR="00AC177F" w:rsidRPr="00B96D70" w:rsidRDefault="00AC177F" w:rsidP="00AC177F">
            <w:pPr>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雇用の分野における男女の均等な機会及び待遇の確保等に関する法律第11条第１項及び労働施策の総合的な推進並びに労働者の雇用の安定及び職業生活の充実等に関する法律第30条の</w:t>
            </w:r>
            <w:r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color w:val="000000" w:themeColor="text1"/>
              </w:rPr>
              <w:t>第１項の規定に基づき、職場におけるセクシュアルハラスメントやパワーハラスメント（以下「職場におけるハラスメント」という。）の防止のための雇用管理上の措置を講じることが義務づけられていることを踏まえ、規定したものである。指定障害児相談支援事業者が講ずべき措置の具体的内容及び講じることが望ましい取組については、次のとおりとする。なお、セクシュアルハラスメントについては、上司や同僚に限らず、利用者やその家族等から受けるものも含まれることに留意すること。</w:t>
            </w:r>
          </w:p>
          <w:p w14:paraId="4E526D71" w14:textId="77777777" w:rsidR="00AC177F" w:rsidRPr="00B96D70" w:rsidRDefault="00AC177F" w:rsidP="00AC177F">
            <w:pPr>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ア 指定障害児相談支援事業者が講ずべき措置の具体的内容</w:t>
            </w:r>
          </w:p>
          <w:p w14:paraId="4B3D5D8B" w14:textId="77777777" w:rsidR="00AC177F" w:rsidRPr="00B96D70" w:rsidRDefault="00AC177F" w:rsidP="00AC177F">
            <w:pPr>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指定障害児相談支援事業者が講ずべき措置の具体的な内容は、 事業主が職場における性的な言動に起因する問題に関して雇用 管理上講ずべき措置等についての指針（平成18年厚生労働省告</w:t>
            </w:r>
            <w:r w:rsidRPr="00B96D70">
              <w:rPr>
                <w:rFonts w:ascii="ＭＳ ゴシック" w:eastAsia="ＭＳ ゴシック" w:hAnsi="ＭＳ ゴシック"/>
                <w:color w:val="000000" w:themeColor="text1"/>
              </w:rPr>
              <w:lastRenderedPageBreak/>
              <w:t>示第615号）及び事業主が職場における優越的な関係を背景とし た言動に起因する問題に関して雇用管理上構ずべき措置等につ いての指針（令和２年厚生労働省告示第５号。以下「パワーハラ スメント指針」という。）において規定されているとおりである が、特に留意されたい内容は以下のとおりである。</w:t>
            </w:r>
          </w:p>
          <w:p w14:paraId="0C3A8101" w14:textId="77777777" w:rsidR="00AC177F" w:rsidRPr="00B96D70" w:rsidRDefault="00AC177F" w:rsidP="00AC177F">
            <w:pPr>
              <w:spacing w:line="210" w:lineRule="exact"/>
              <w:ind w:leftChars="400" w:left="90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ａ 指定障害児相談支援事業者の方針等の明確化及びその周 知・啓発</w:t>
            </w:r>
          </w:p>
          <w:p w14:paraId="3B73BF3B" w14:textId="77777777" w:rsidR="00AC177F" w:rsidRPr="00B96D70" w:rsidRDefault="00AC177F" w:rsidP="00AC177F">
            <w:pPr>
              <w:spacing w:line="210" w:lineRule="exact"/>
              <w:ind w:leftChars="500" w:left="90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職場におけるハラスメントの内容及び職場におけるハラス メントを行ってはならない旨の方針を明確化し、従業者に周 知・啓発すること。</w:t>
            </w:r>
          </w:p>
          <w:p w14:paraId="627C194B" w14:textId="77777777" w:rsidR="00AC177F" w:rsidRPr="00B96D70" w:rsidRDefault="00AC177F" w:rsidP="00AC177F">
            <w:pPr>
              <w:spacing w:line="210" w:lineRule="exact"/>
              <w:ind w:leftChars="400" w:left="90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ｂ 相談（苦情を含む。以下同じ。）に応じ、適切に対応するた めに必要な体制の整備</w:t>
            </w:r>
          </w:p>
          <w:p w14:paraId="4DE32A70" w14:textId="77777777" w:rsidR="00AC177F" w:rsidRPr="00B96D70" w:rsidRDefault="00AC177F" w:rsidP="00AC177F">
            <w:pPr>
              <w:spacing w:line="210" w:lineRule="exact"/>
              <w:ind w:leftChars="500" w:left="90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相談に対応する担当者をあらかじめ定めること等により、相談への対応のための窓口をあらかじめ定め、従業者に周知すること。</w:t>
            </w:r>
          </w:p>
          <w:p w14:paraId="1EDFDC83" w14:textId="77777777" w:rsidR="00AC177F" w:rsidRPr="00B96D70" w:rsidRDefault="00AC177F" w:rsidP="00AC177F">
            <w:pPr>
              <w:spacing w:line="210" w:lineRule="exact"/>
              <w:ind w:leftChars="250" w:left="63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イ 指定障害児相談支援事業者が講じることが望ましい取組につ いて</w:t>
            </w:r>
          </w:p>
          <w:p w14:paraId="0D1B4E8E" w14:textId="77777777" w:rsidR="00AC177F" w:rsidRPr="00B96D70" w:rsidRDefault="00AC177F" w:rsidP="00982A59">
            <w:pPr>
              <w:spacing w:line="210" w:lineRule="exact"/>
              <w:ind w:leftChars="350" w:left="63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パワーハラスメント指針においては、顧客等からの著しい迷惑行為（カスタマーハラスメント）の防止のために、事業主が雇用管理上の配慮として行うことが望ましい取組の例として、</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相談に応じ、適切に対応するために必要な体制の整備、</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被害者への配慮のための取組（メンタルヘルス不調への相談対応、行為者に対して１人で対応させない等）及び</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被害防止のための取組（マニュアル作成や研修の実施等、業種・業態等の状況に応じた取組）が規定されているので参考にされたい。</w:t>
            </w:r>
          </w:p>
          <w:p w14:paraId="6BA16391" w14:textId="77777777" w:rsidR="00AC177F" w:rsidRPr="00B96D70" w:rsidRDefault="00AC177F" w:rsidP="00982A59">
            <w:pPr>
              <w:suppressAutoHyphens/>
              <w:kinsoku w:val="0"/>
              <w:wordWrap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17</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④</w:t>
            </w:r>
          </w:p>
          <w:p w14:paraId="2975A48B"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Borders>
              <w:top w:val="single" w:sz="4" w:space="0" w:color="auto"/>
            </w:tcBorders>
          </w:tcPr>
          <w:p w14:paraId="21362D8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7C92DE"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41B22C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0129EE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567305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B5DEA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62AC55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E1884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436C8D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C2C16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82978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2FD2E8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5EFBCB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928F06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9AC95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2A5A4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D7446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68A4C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086A18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F001E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85BB6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E745F5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179D05E"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93B582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B0A36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778D12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FC83E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5C504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A8102F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25BC70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5EE1BD9"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AAF2D4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6991CD"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Borders>
              <w:top w:val="single" w:sz="4" w:space="0" w:color="auto"/>
            </w:tcBorders>
          </w:tcPr>
          <w:p w14:paraId="060B537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B8DEEF1" w14:textId="77777777" w:rsidR="00AC177F" w:rsidRPr="00B96D70" w:rsidRDefault="00AC177F" w:rsidP="00982A59">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□勤務表を作成しているか</w:t>
            </w:r>
          </w:p>
          <w:p w14:paraId="0F149747"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23FC3EDC"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□事業所ごとに日々の勤務時間をタイムカード等で記録しているか（役員等であっても基準人員に含まれる場合は記録必要）</w:t>
            </w:r>
          </w:p>
          <w:p w14:paraId="1F043D0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0A573A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653C103"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6207206"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15C31EA2"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797AE725"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7B025C6A"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24A056F4"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36349FA4"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1BDD179E"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0BDFD55A"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2508A614" w14:textId="77777777" w:rsidR="00AC177F" w:rsidRPr="00B96D70" w:rsidRDefault="00AC177F" w:rsidP="00982A59">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□研修記録を作成しているか</w:t>
            </w:r>
          </w:p>
          <w:p w14:paraId="57D81293"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174D6BE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031DA0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3863F91"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04195A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F1660A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8861F8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□事業所の方針等の明確化及びその周知・啓発を行っているか</w:t>
            </w:r>
          </w:p>
          <w:p w14:paraId="4C75A2B1"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7EF2FF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E0F5A57"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□相談に応じ適切に対応するために必要な体制を整備しているか</w:t>
            </w:r>
          </w:p>
        </w:tc>
      </w:tr>
      <w:tr w:rsidR="00B96D70" w:rsidRPr="00B96D70" w14:paraId="1F47BB93" w14:textId="77777777" w:rsidTr="00BC78D4">
        <w:trPr>
          <w:trHeight w:val="344"/>
        </w:trPr>
        <w:tc>
          <w:tcPr>
            <w:tcW w:w="1418" w:type="dxa"/>
            <w:tcBorders>
              <w:top w:val="single" w:sz="4" w:space="0" w:color="auto"/>
            </w:tcBorders>
            <w:tcMar>
              <w:right w:w="45" w:type="dxa"/>
            </w:tcMar>
          </w:tcPr>
          <w:p w14:paraId="4E66E2B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C14D7E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16の2　業務継続計画の策定等</w:t>
            </w:r>
          </w:p>
          <w:p w14:paraId="26ABAD0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5953" w:type="dxa"/>
            <w:tcBorders>
              <w:top w:val="single" w:sz="4" w:space="0" w:color="auto"/>
            </w:tcBorders>
          </w:tcPr>
          <w:p w14:paraId="231AE0C2" w14:textId="77777777" w:rsidR="00AC177F" w:rsidRPr="00B96D70" w:rsidRDefault="00AC177F" w:rsidP="00AC177F">
            <w:pPr>
              <w:rPr>
                <w:rFonts w:ascii="ＭＳ ゴシック" w:eastAsia="ＭＳ ゴシック" w:hAnsi="ＭＳ ゴシック"/>
                <w:color w:val="000000" w:themeColor="text1"/>
              </w:rPr>
            </w:pPr>
          </w:p>
          <w:p w14:paraId="592D30D1" w14:textId="77777777" w:rsidR="00AC177F" w:rsidRPr="00B96D70" w:rsidRDefault="00AC177F" w:rsidP="00AC177F">
            <w:pPr>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感染症や非常災害の発生時において、利用者に対する指定障害児相談支援の提供を継続的に実施するための、及び非常時の体制で早期の業務再開を図るための計画（以下「業務継続計画」という。）を策定し、当該業務継続計画に従い必要な措置を講じているか。</w:t>
            </w:r>
          </w:p>
          <w:p w14:paraId="35B6A090" w14:textId="77777777" w:rsidR="00AC177F" w:rsidRPr="00B96D70" w:rsidRDefault="00AC177F" w:rsidP="00982A59">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20</w:t>
            </w:r>
            <w:r w:rsidRPr="00B96D70">
              <w:rPr>
                <w:rFonts w:ascii="ＭＳ ゴシック" w:eastAsia="ＭＳ ゴシック" w:hAnsi="ＭＳ ゴシック" w:hint="eastAsia"/>
                <w:color w:val="000000" w:themeColor="text1"/>
              </w:rPr>
              <w:t>条の2第1項</w:t>
            </w:r>
          </w:p>
          <w:p w14:paraId="3A3A7799" w14:textId="77777777" w:rsidR="00AC177F" w:rsidRPr="00B96D70" w:rsidRDefault="00AC177F" w:rsidP="00AC177F">
            <w:pPr>
              <w:ind w:left="180" w:hangingChars="100" w:hanging="180"/>
              <w:rPr>
                <w:rFonts w:ascii="ＭＳ ゴシック" w:eastAsia="ＭＳ ゴシック" w:hAnsi="ＭＳ ゴシック"/>
                <w:color w:val="000000" w:themeColor="text1"/>
              </w:rPr>
            </w:pPr>
          </w:p>
          <w:p w14:paraId="700B06C4" w14:textId="77777777" w:rsidR="00AC177F" w:rsidRPr="00B96D70" w:rsidRDefault="00AC177F" w:rsidP="00982A59">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感染症や災害が発生した場合にあっても、利用者が継続して指定障害児相談支援の提供を受けられるよう、指定障害児相談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w:t>
            </w:r>
            <w:r w:rsidRPr="00B96D70">
              <w:rPr>
                <w:rFonts w:ascii="ＭＳ ゴシック" w:eastAsia="ＭＳ ゴシック" w:hAnsi="ＭＳ ゴシック" w:hint="eastAsia"/>
                <w:color w:val="000000" w:themeColor="text1"/>
              </w:rPr>
              <w:t xml:space="preserve">　</w:t>
            </w:r>
          </w:p>
          <w:p w14:paraId="720F7367" w14:textId="77777777" w:rsidR="00AC177F" w:rsidRPr="00B96D70" w:rsidRDefault="00AC177F" w:rsidP="00982A59">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業務継続計画の策定、研修及び訓練の実施については、基準第20条の２に基づき指定障害児相談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14:paraId="55CB2D54" w14:textId="77777777" w:rsidR="00AC177F" w:rsidRPr="00B96D70" w:rsidRDefault="00AC177F"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18</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①</w:t>
            </w:r>
          </w:p>
          <w:p w14:paraId="6E96D38B" w14:textId="77777777" w:rsidR="00AC177F" w:rsidRPr="00B96D70" w:rsidRDefault="00AC177F" w:rsidP="00982A59">
            <w:pPr>
              <w:ind w:leftChars="100" w:left="180" w:firstLineChars="200" w:firstLine="360"/>
              <w:rPr>
                <w:rFonts w:ascii="ＭＳ ゴシック" w:eastAsia="ＭＳ ゴシック" w:hAnsi="ＭＳ ゴシック"/>
                <w:color w:val="000000" w:themeColor="text1"/>
              </w:rPr>
            </w:pPr>
          </w:p>
          <w:p w14:paraId="2B3E6825" w14:textId="77777777" w:rsidR="00AC177F" w:rsidRPr="00B96D70" w:rsidRDefault="00AC177F" w:rsidP="00982A59">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142E159B" w14:textId="77777777" w:rsidR="00AC177F" w:rsidRPr="00B96D70" w:rsidRDefault="00AC177F" w:rsidP="00AC177F">
            <w:pPr>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ア 感染症に係る業務継続計画</w:t>
            </w:r>
          </w:p>
          <w:p w14:paraId="46FF9DB2" w14:textId="77777777" w:rsidR="00AC177F" w:rsidRPr="00B96D70" w:rsidRDefault="00AC177F" w:rsidP="00AC177F">
            <w:pPr>
              <w:ind w:leftChars="300" w:left="90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ａ 平時からの備え（体制構築・整備、感染症防止に向けた取 組の実施、備蓄品の確保等）</w:t>
            </w:r>
          </w:p>
          <w:p w14:paraId="57518CF4" w14:textId="77777777" w:rsidR="00AC177F" w:rsidRPr="00B96D70" w:rsidRDefault="00AC177F" w:rsidP="00AC177F">
            <w:pPr>
              <w:ind w:leftChars="300" w:left="90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ｂ 初動対応</w:t>
            </w:r>
          </w:p>
          <w:p w14:paraId="6E995DEE" w14:textId="77777777" w:rsidR="00AC177F" w:rsidRPr="00B96D70" w:rsidRDefault="00AC177F" w:rsidP="00AC177F">
            <w:pPr>
              <w:ind w:leftChars="300" w:left="90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ｃ 感染拡大防止体制の確立（保健所との連携、濃厚接触者へ の対応、関係者との情報共有等）</w:t>
            </w:r>
          </w:p>
          <w:p w14:paraId="0CB565E1" w14:textId="77777777" w:rsidR="00AC177F" w:rsidRPr="00B96D70" w:rsidRDefault="00AC177F" w:rsidP="00AC177F">
            <w:pPr>
              <w:ind w:leftChars="180" w:left="324" w:firstLineChars="73" w:firstLine="131"/>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lastRenderedPageBreak/>
              <w:t>イ 災害に係る業務継続計画</w:t>
            </w:r>
          </w:p>
          <w:p w14:paraId="26122A4D" w14:textId="77777777" w:rsidR="00AC177F" w:rsidRPr="00B96D70" w:rsidRDefault="00AC177F" w:rsidP="00AC177F">
            <w:pPr>
              <w:ind w:leftChars="303" w:left="905"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ａ 平常時の対応（建物・設備の安全対策、電気・水道等のラ イフラインが停止した場合の対策、必要品の備蓄等）</w:t>
            </w:r>
          </w:p>
          <w:p w14:paraId="21EDA357" w14:textId="77777777" w:rsidR="00AC177F" w:rsidRPr="00B96D70" w:rsidRDefault="00AC177F" w:rsidP="00AC177F">
            <w:pPr>
              <w:ind w:leftChars="303" w:left="905"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ｂ 緊急時の対応（業務継続計画発動基準、対応体制等）</w:t>
            </w:r>
          </w:p>
          <w:p w14:paraId="34A01281" w14:textId="77777777" w:rsidR="00AC177F" w:rsidRPr="00B96D70" w:rsidRDefault="00AC177F" w:rsidP="00982A59">
            <w:pPr>
              <w:ind w:leftChars="303" w:left="905"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ｃ 他施設及び地域との連携</w:t>
            </w:r>
          </w:p>
          <w:p w14:paraId="7BF2A6CB" w14:textId="77777777" w:rsidR="00AC177F" w:rsidRPr="00B96D70" w:rsidRDefault="00AC177F"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18</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②</w:t>
            </w:r>
          </w:p>
          <w:p w14:paraId="26F5A1F9" w14:textId="77777777" w:rsidR="00AC177F" w:rsidRPr="00B96D70" w:rsidRDefault="00AC177F" w:rsidP="00982A59">
            <w:pPr>
              <w:ind w:left="180" w:hangingChars="100" w:hanging="180"/>
              <w:rPr>
                <w:rFonts w:ascii="ＭＳ ゴシック" w:eastAsia="ＭＳ ゴシック" w:hAnsi="ＭＳ ゴシック"/>
                <w:color w:val="000000" w:themeColor="text1"/>
              </w:rPr>
            </w:pPr>
          </w:p>
          <w:p w14:paraId="38539A69" w14:textId="77777777" w:rsidR="00AC177F" w:rsidRPr="00B96D70" w:rsidRDefault="00AC177F" w:rsidP="00AC177F">
            <w:pPr>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従業者に対し、業務継続計画について周知するとともに、必要な研修及び訓練を定期的に実施しているか。</w:t>
            </w:r>
          </w:p>
          <w:p w14:paraId="7A577686" w14:textId="77777777" w:rsidR="00AC177F" w:rsidRPr="00B96D70" w:rsidRDefault="00AC177F" w:rsidP="00982A59">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20</w:t>
            </w:r>
            <w:r w:rsidRPr="00B96D70">
              <w:rPr>
                <w:rFonts w:ascii="ＭＳ ゴシック" w:eastAsia="ＭＳ ゴシック" w:hAnsi="ＭＳ ゴシック" w:hint="eastAsia"/>
                <w:color w:val="000000" w:themeColor="text1"/>
              </w:rPr>
              <w:t>条の2第2項</w:t>
            </w:r>
          </w:p>
          <w:p w14:paraId="086ADE5B" w14:textId="77777777" w:rsidR="00AC177F" w:rsidRPr="00B96D70" w:rsidRDefault="00AC177F" w:rsidP="00AC177F">
            <w:pPr>
              <w:ind w:left="180" w:hangingChars="100" w:hanging="180"/>
              <w:rPr>
                <w:rFonts w:ascii="ＭＳ ゴシック" w:eastAsia="ＭＳ ゴシック" w:hAnsi="ＭＳ ゴシック"/>
                <w:color w:val="000000" w:themeColor="text1"/>
              </w:rPr>
            </w:pPr>
          </w:p>
          <w:p w14:paraId="06E0FD4A" w14:textId="77777777" w:rsidR="00AC177F" w:rsidRPr="00B96D70" w:rsidRDefault="00AC177F" w:rsidP="00982A59">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0061A427" w14:textId="77777777" w:rsidR="00AC177F" w:rsidRPr="00B96D70" w:rsidRDefault="00AC177F" w:rsidP="001D4718">
            <w:pPr>
              <w:autoSpaceDE w:val="0"/>
              <w:autoSpaceDN w:val="0"/>
              <w:ind w:leftChars="100" w:left="180"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18</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③</w:t>
            </w:r>
          </w:p>
          <w:p w14:paraId="3CE31C59" w14:textId="77777777" w:rsidR="00AC177F" w:rsidRPr="00B96D70" w:rsidRDefault="00AC177F" w:rsidP="00982A59">
            <w:pPr>
              <w:ind w:leftChars="100" w:left="180" w:firstLineChars="200" w:firstLine="360"/>
              <w:rPr>
                <w:rFonts w:ascii="ＭＳ ゴシック" w:eastAsia="ＭＳ ゴシック" w:hAnsi="ＭＳ ゴシック"/>
                <w:color w:val="000000" w:themeColor="text1"/>
              </w:rPr>
            </w:pPr>
          </w:p>
          <w:p w14:paraId="6FC3544D" w14:textId="77777777" w:rsidR="00AC177F" w:rsidRPr="00B96D70" w:rsidRDefault="00AC177F" w:rsidP="00982A59">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訓練（シミュレーション）においては、感染症や災害が発生した場合において迅速に行動できるよう、業務継続計画に基づき、指定障害児相談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r w:rsidRPr="00B96D70">
              <w:rPr>
                <w:rFonts w:ascii="ＭＳ ゴシック" w:eastAsia="ＭＳ ゴシック" w:hAnsi="ＭＳ ゴシック" w:hint="eastAsia"/>
                <w:color w:val="000000" w:themeColor="text1"/>
              </w:rPr>
              <w:t>。</w:t>
            </w:r>
          </w:p>
          <w:p w14:paraId="3386119F" w14:textId="77777777" w:rsidR="00AC177F" w:rsidRPr="00B96D70" w:rsidRDefault="00AC177F" w:rsidP="001D4718">
            <w:pPr>
              <w:autoSpaceDE w:val="0"/>
              <w:autoSpaceDN w:val="0"/>
              <w:ind w:leftChars="100" w:left="180"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18</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④</w:t>
            </w:r>
          </w:p>
          <w:p w14:paraId="395EE025" w14:textId="77777777" w:rsidR="00AC177F" w:rsidRPr="00B96D70" w:rsidRDefault="00AC177F" w:rsidP="00982A59">
            <w:pPr>
              <w:ind w:leftChars="100" w:left="180" w:firstLineChars="200" w:firstLine="360"/>
              <w:rPr>
                <w:rFonts w:ascii="ＭＳ ゴシック" w:eastAsia="ＭＳ ゴシック" w:hAnsi="ＭＳ ゴシック"/>
                <w:color w:val="000000" w:themeColor="text1"/>
              </w:rPr>
            </w:pPr>
          </w:p>
          <w:p w14:paraId="07C9CE0D" w14:textId="77777777" w:rsidR="00AC177F" w:rsidRPr="00B96D70" w:rsidRDefault="00AC177F" w:rsidP="00982A59">
            <w:pPr>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定期的に業務継続計画の見直しを行い、必要に応じて業務継続計画の変更を行っているか。</w:t>
            </w:r>
          </w:p>
          <w:p w14:paraId="63F27DB2" w14:textId="77777777" w:rsidR="00AC177F" w:rsidRPr="00B96D70" w:rsidRDefault="00AC177F" w:rsidP="00982A59">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20</w:t>
            </w:r>
            <w:r w:rsidRPr="00B96D70">
              <w:rPr>
                <w:rFonts w:ascii="ＭＳ ゴシック" w:eastAsia="ＭＳ ゴシック" w:hAnsi="ＭＳ ゴシック" w:hint="eastAsia"/>
                <w:color w:val="000000" w:themeColor="text1"/>
              </w:rPr>
              <w:t>条の2第3項</w:t>
            </w:r>
          </w:p>
          <w:p w14:paraId="68CCFF9C" w14:textId="77777777" w:rsidR="00AC177F" w:rsidRPr="00B96D70" w:rsidRDefault="00AC177F" w:rsidP="00982A59">
            <w:pPr>
              <w:suppressAutoHyphens/>
              <w:kinsoku w:val="0"/>
              <w:autoSpaceDE w:val="0"/>
              <w:autoSpaceDN w:val="0"/>
              <w:spacing w:line="210" w:lineRule="exact"/>
              <w:ind w:leftChars="38" w:left="178" w:hangingChars="61" w:hanging="110"/>
              <w:rPr>
                <w:rFonts w:ascii="ＭＳ ゴシック" w:eastAsia="ＭＳ ゴシック" w:hAnsi="ＭＳ ゴシック"/>
                <w:color w:val="000000" w:themeColor="text1"/>
              </w:rPr>
            </w:pPr>
          </w:p>
        </w:tc>
        <w:tc>
          <w:tcPr>
            <w:tcW w:w="709" w:type="dxa"/>
            <w:tcBorders>
              <w:top w:val="single" w:sz="4" w:space="0" w:color="auto"/>
            </w:tcBorders>
          </w:tcPr>
          <w:p w14:paraId="1B76FDB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EF0C4A7"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5B50CB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DB59E5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889C5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E19D2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55BC5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826A4F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D94001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D409B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863E8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F1A651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2A5E4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14A290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51518E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6A5A6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1BB3A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C8066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A9829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04B6E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E964C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CB19B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A6D7B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ADD3D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2A54CA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A798EB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463B36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FE567F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D2D6A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980E58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F1923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82B6E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7AF5F8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DEFE2D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DEC34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F72F5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7E0430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7800F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CAD29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FD94E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945C4D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49D806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5341B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A0CC49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DF07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2EFB1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663491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F6F55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22F785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28FBCC"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950988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3F9321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A03602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8D13D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3FA84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6277F0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44174E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E2EACD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A995A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DF614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FA3449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58C563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3D4364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F33016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C9D4C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3F5135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BF3AEC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8598C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64408B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B0FA50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23A049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CFA81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76F747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D3960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52E749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23C731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41915D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167F867"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CB167B3"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Borders>
              <w:top w:val="single" w:sz="4" w:space="0" w:color="auto"/>
            </w:tcBorders>
          </w:tcPr>
          <w:p w14:paraId="4CE4278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7CD364A"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□業務継続計画の項目は実態に応じて満たされているか</w:t>
            </w:r>
          </w:p>
          <w:p w14:paraId="46A8A354"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E8E9D50"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035F10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06DB4F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BC49D3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0CFD18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FA6B2C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925BB6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794792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25F983B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0400C67"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428B95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95B0411"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3B7C244"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BA4661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2CEE8EA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6E44D6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F7A37F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EC2E15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54CA1AC"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7E32B1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0F9B31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658D5CC"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90EB56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452CC0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76B0B2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097FA4A"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2169ACE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E1B8A8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319DA6F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81A665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7D5A618"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A51DC48"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17C8FD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2A73B90"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4A50B4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AAFA341"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F16A80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3386C2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269A180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0992BDA"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F340A1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A74ABB0"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8EB6A4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A58CDC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0BDC3187"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□研修及び訓練を年1回以上実施しているか（訓練の実施は机上含めその実施手法を問わない）</w:t>
            </w:r>
          </w:p>
          <w:p w14:paraId="1964CBC8"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AEA72ED" w14:textId="77777777" w:rsidR="00AC177F" w:rsidRPr="00B96D70" w:rsidRDefault="00AC177F"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□研修及び訓練の記録はあるか</w:t>
            </w:r>
          </w:p>
        </w:tc>
      </w:tr>
      <w:tr w:rsidR="00B96D70" w:rsidRPr="00B96D70" w14:paraId="48B8961E" w14:textId="77777777" w:rsidTr="00982A59">
        <w:tc>
          <w:tcPr>
            <w:tcW w:w="1418" w:type="dxa"/>
            <w:tcMar>
              <w:right w:w="45" w:type="dxa"/>
            </w:tcMar>
          </w:tcPr>
          <w:p w14:paraId="1DF3C93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C7A785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7　設備及び備　品等</w:t>
            </w:r>
          </w:p>
        </w:tc>
        <w:tc>
          <w:tcPr>
            <w:tcW w:w="5953" w:type="dxa"/>
          </w:tcPr>
          <w:p w14:paraId="7167F1D4"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BB549C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事業を行うために必要な広さの区画を有するとともに、指定障害児相談支援の提供に必要な設備及び備品等を備えているか。</w:t>
            </w:r>
          </w:p>
          <w:p w14:paraId="34DB2EC8"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21</w:t>
            </w:r>
            <w:r w:rsidRPr="00B96D70">
              <w:rPr>
                <w:rFonts w:ascii="ＭＳ ゴシック" w:eastAsia="ＭＳ ゴシック" w:hAnsi="ＭＳ ゴシック" w:hint="eastAsia"/>
                <w:color w:val="000000" w:themeColor="text1"/>
              </w:rPr>
              <w:t>条</w:t>
            </w:r>
          </w:p>
          <w:p w14:paraId="579E74F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4F9038F"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①事務室</w:t>
            </w:r>
          </w:p>
          <w:p w14:paraId="100A8621" w14:textId="77777777" w:rsidR="00AC177F" w:rsidRPr="00B96D70" w:rsidRDefault="00AC177F" w:rsidP="00AC177F">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事業の運営を行うために必要な面積を有する専用の事務室を設けることが望ましいが、間仕切りする等他の事業の用に供するものと明確に区分される場合は、他の事業と同一の事務所であっても差し支えない。</w:t>
            </w:r>
          </w:p>
          <w:p w14:paraId="7EC85928"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なお、この場合に、区分がされていなくても業務に支障がないときは、指定障害児相談支援の事業を行うための区画が明確に特定されていれば足りるものとする。</w:t>
            </w:r>
            <w:r w:rsidR="00C7452F" w:rsidRPr="00B96D70">
              <w:rPr>
                <w:rFonts w:ascii="ＭＳ ゴシック" w:eastAsia="ＭＳ ゴシック" w:hAnsi="ＭＳ ゴシック" w:hint="eastAsia"/>
                <w:color w:val="000000" w:themeColor="text1"/>
              </w:rPr>
              <w:t>もっとも、</w:t>
            </w:r>
            <w:r w:rsidR="00085EE8" w:rsidRPr="00B96D70">
              <w:rPr>
                <w:rFonts w:ascii="ＭＳ ゴシック" w:eastAsia="ＭＳ ゴシック" w:hAnsi="ＭＳ ゴシック" w:hint="eastAsia"/>
                <w:color w:val="000000" w:themeColor="text1"/>
              </w:rPr>
              <w:t>事務室</w:t>
            </w:r>
            <w:r w:rsidR="00C7452F" w:rsidRPr="00B96D70">
              <w:rPr>
                <w:rFonts w:ascii="ＭＳ ゴシック" w:eastAsia="ＭＳ ゴシック" w:hAnsi="ＭＳ ゴシック" w:hint="eastAsia"/>
                <w:color w:val="000000" w:themeColor="text1"/>
              </w:rPr>
              <w:t>が区分されていない場合は特に、障害児等の個人情報の管理に細心の注意を図るとともに、障害児等に関する情報が漏れることのないように厳重に対応すること。</w:t>
            </w:r>
          </w:p>
          <w:p w14:paraId="67114412" w14:textId="77777777" w:rsidR="00AC177F" w:rsidRPr="00B96D70" w:rsidRDefault="00AC177F" w:rsidP="00AC177F">
            <w:pPr>
              <w:spacing w:line="210" w:lineRule="exact"/>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②受付等のスペースの確保</w:t>
            </w:r>
          </w:p>
          <w:p w14:paraId="1C6D6026" w14:textId="77777777" w:rsidR="00AC177F" w:rsidRPr="00B96D70" w:rsidRDefault="00AC177F" w:rsidP="00AC177F">
            <w:pPr>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務室又は指定障害児相談支援の事業を行うための区画については、利用申込みの受付、相談、サービス担当者会議等に対応するのに適切なスペースを確保するものとし、相談のためのスペース等は利用者等が直接出入りできる</w:t>
            </w:r>
            <w:r w:rsidR="00C7452F" w:rsidRPr="00B96D70">
              <w:rPr>
                <w:rFonts w:ascii="ＭＳ ゴシック" w:eastAsia="ＭＳ ゴシック" w:hAnsi="ＭＳ ゴシック" w:hint="eastAsia"/>
                <w:color w:val="000000" w:themeColor="text1"/>
              </w:rPr>
              <w:t>とともに、相談内容が周囲に聞こえにくいようにする</w:t>
            </w:r>
            <w:r w:rsidRPr="00B96D70">
              <w:rPr>
                <w:rFonts w:ascii="ＭＳ ゴシック" w:eastAsia="ＭＳ ゴシック" w:hAnsi="ＭＳ ゴシック" w:hint="eastAsia"/>
                <w:color w:val="000000" w:themeColor="text1"/>
              </w:rPr>
              <w:t>など</w:t>
            </w:r>
            <w:r w:rsidR="00C7452F" w:rsidRPr="00B96D70">
              <w:rPr>
                <w:rFonts w:ascii="ＭＳ ゴシック" w:eastAsia="ＭＳ ゴシック" w:hAnsi="ＭＳ ゴシック" w:hint="eastAsia"/>
                <w:color w:val="000000" w:themeColor="text1"/>
              </w:rPr>
              <w:t>、障害児等が</w:t>
            </w:r>
            <w:r w:rsidRPr="00B96D70">
              <w:rPr>
                <w:rFonts w:ascii="ＭＳ ゴシック" w:eastAsia="ＭＳ ゴシック" w:hAnsi="ＭＳ ゴシック" w:hint="eastAsia"/>
                <w:color w:val="000000" w:themeColor="text1"/>
              </w:rPr>
              <w:t>利用しやすい構造とする。</w:t>
            </w:r>
          </w:p>
          <w:p w14:paraId="2B0E6414" w14:textId="77777777" w:rsidR="00AC177F" w:rsidRPr="00B96D70" w:rsidRDefault="00AC177F" w:rsidP="00AC177F">
            <w:pPr>
              <w:spacing w:line="210" w:lineRule="exact"/>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③設備及び備品等</w:t>
            </w:r>
          </w:p>
          <w:p w14:paraId="622217AC" w14:textId="77777777" w:rsidR="00AC177F" w:rsidRPr="00B96D70" w:rsidRDefault="00AC177F" w:rsidP="00AC177F">
            <w:pPr>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指定障害児相談支援に必要な設備及び備品等を確保するものとする。ただし、他の事業所、施設等と同一敷地内にある場合であって、指定障害児相談支援の事業又は当該他の事業所、施設等の運営に支障がない場合は、当該他の事業所、施設等に備え付けられた設備及び備品等を使用することができるものとする。</w:t>
            </w:r>
          </w:p>
          <w:p w14:paraId="50F31B78" w14:textId="77777777" w:rsidR="00AC177F" w:rsidRPr="00B96D70" w:rsidRDefault="00AC177F" w:rsidP="00AC177F">
            <w:pPr>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なお、事務室又は区画、設備及び備品等については、必ずしも事業者が所有している必要はなく、貸与を受けているものであっても差し支えない。</w:t>
            </w:r>
          </w:p>
          <w:p w14:paraId="19719959"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(17)</w:t>
            </w:r>
          </w:p>
          <w:p w14:paraId="36149B23"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tc>
        <w:tc>
          <w:tcPr>
            <w:tcW w:w="709" w:type="dxa"/>
          </w:tcPr>
          <w:p w14:paraId="4F90633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3ACBC2"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77A7B3B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7A605AF"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□届出図面と変更ないか</w:t>
            </w:r>
          </w:p>
          <w:p w14:paraId="3735102C"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09BA3CBB"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（変更があれば、変更届を提出）</w:t>
            </w:r>
          </w:p>
        </w:tc>
      </w:tr>
      <w:tr w:rsidR="00B96D70" w:rsidRPr="00B96D70" w14:paraId="0759F5EA" w14:textId="77777777" w:rsidTr="00982A59">
        <w:trPr>
          <w:trHeight w:val="1830"/>
        </w:trPr>
        <w:tc>
          <w:tcPr>
            <w:tcW w:w="1418" w:type="dxa"/>
            <w:tcBorders>
              <w:bottom w:val="single" w:sz="4" w:space="0" w:color="auto"/>
            </w:tcBorders>
            <w:tcMar>
              <w:right w:w="45" w:type="dxa"/>
            </w:tcMar>
          </w:tcPr>
          <w:p w14:paraId="6C63E1F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EE10EEF"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8　衛生管理等</w:t>
            </w:r>
          </w:p>
        </w:tc>
        <w:tc>
          <w:tcPr>
            <w:tcW w:w="5953" w:type="dxa"/>
            <w:tcBorders>
              <w:bottom w:val="single" w:sz="4" w:space="0" w:color="auto"/>
            </w:tcBorders>
          </w:tcPr>
          <w:p w14:paraId="2B06BBDF" w14:textId="77777777" w:rsidR="00AC177F" w:rsidRPr="00B96D70" w:rsidRDefault="00AC177F" w:rsidP="00AC177F">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p>
          <w:p w14:paraId="3C6213B5" w14:textId="77777777" w:rsidR="00AC177F" w:rsidRPr="00B96D70" w:rsidRDefault="00AC177F" w:rsidP="00AC177F">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従業者の清潔の保持及び健康状態について、必要な管理を行っているか。</w:t>
            </w:r>
          </w:p>
          <w:p w14:paraId="199ADB5A"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22</w:t>
            </w:r>
            <w:r w:rsidRPr="00B96D70">
              <w:rPr>
                <w:rFonts w:ascii="ＭＳ ゴシック" w:eastAsia="ＭＳ ゴシック" w:hAnsi="ＭＳ ゴシック" w:hint="eastAsia"/>
                <w:color w:val="000000" w:themeColor="text1"/>
              </w:rPr>
              <w:t>条第1項</w:t>
            </w:r>
          </w:p>
          <w:p w14:paraId="64DDC1F1"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2A6627D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指定障害児相談支援事業所の設備及び備品等について、衛生的な管理に努めているか。</w:t>
            </w:r>
          </w:p>
          <w:p w14:paraId="2C147060"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22</w:t>
            </w:r>
            <w:r w:rsidRPr="00B96D70">
              <w:rPr>
                <w:rFonts w:ascii="ＭＳ ゴシック" w:eastAsia="ＭＳ ゴシック" w:hAnsi="ＭＳ ゴシック" w:hint="eastAsia"/>
                <w:color w:val="000000" w:themeColor="text1"/>
              </w:rPr>
              <w:t>条第2項</w:t>
            </w:r>
          </w:p>
          <w:p w14:paraId="2727EEF7"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42073646" w14:textId="77777777" w:rsidR="00AC177F" w:rsidRPr="00B96D70" w:rsidRDefault="00AC177F" w:rsidP="00982A59">
            <w:pPr>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当該指定障害児相談支援事業所において感染症が発生し、又はまん延しないように、次の各号に掲げる措置を講じているか。</w:t>
            </w:r>
          </w:p>
          <w:p w14:paraId="29B9EC47" w14:textId="77777777" w:rsidR="00AC177F" w:rsidRPr="00B96D70" w:rsidRDefault="00AC177F" w:rsidP="00982A59">
            <w:pPr>
              <w:ind w:leftChars="17" w:left="373" w:hangingChars="190" w:hanging="342"/>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当該指定障害児相談支援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14:paraId="5CAA3942" w14:textId="77777777" w:rsidR="00AC177F" w:rsidRPr="00B96D70" w:rsidRDefault="00AC177F" w:rsidP="00982A59">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22</w:t>
            </w:r>
            <w:r w:rsidRPr="00B96D70">
              <w:rPr>
                <w:rFonts w:ascii="ＭＳ ゴシック" w:eastAsia="ＭＳ ゴシック" w:hAnsi="ＭＳ ゴシック" w:hint="eastAsia"/>
                <w:color w:val="000000" w:themeColor="text1"/>
              </w:rPr>
              <w:t>条第3項第1号</w:t>
            </w:r>
          </w:p>
          <w:p w14:paraId="09636E2C" w14:textId="77777777" w:rsidR="00AC177F" w:rsidRPr="00B96D70" w:rsidRDefault="00AC177F" w:rsidP="00982A59">
            <w:pPr>
              <w:rPr>
                <w:rFonts w:ascii="ＭＳ ゴシック" w:eastAsia="ＭＳ ゴシック" w:hAnsi="ＭＳ ゴシック"/>
                <w:color w:val="000000" w:themeColor="text1"/>
              </w:rPr>
            </w:pPr>
          </w:p>
          <w:p w14:paraId="4686559E" w14:textId="77777777" w:rsidR="00AC177F" w:rsidRPr="00B96D70" w:rsidRDefault="00AC177F" w:rsidP="00982A59">
            <w:pPr>
              <w:ind w:leftChars="40" w:left="432"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当該指定障害児相談支援事業所における感染症の予防及びまん延の防止のための指針を整備すること。</w:t>
            </w:r>
          </w:p>
          <w:p w14:paraId="2A8F5AC1" w14:textId="77777777" w:rsidR="00AC177F" w:rsidRPr="00B96D70" w:rsidRDefault="00AC177F" w:rsidP="00982A59">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22</w:t>
            </w:r>
            <w:r w:rsidRPr="00B96D70">
              <w:rPr>
                <w:rFonts w:ascii="ＭＳ ゴシック" w:eastAsia="ＭＳ ゴシック" w:hAnsi="ＭＳ ゴシック" w:hint="eastAsia"/>
                <w:color w:val="000000" w:themeColor="text1"/>
              </w:rPr>
              <w:t>条第3項第2号</w:t>
            </w:r>
          </w:p>
          <w:p w14:paraId="5899551C" w14:textId="77777777" w:rsidR="00AC177F" w:rsidRPr="00B96D70" w:rsidRDefault="00AC177F" w:rsidP="00982A59">
            <w:pPr>
              <w:ind w:leftChars="133" w:left="599" w:hangingChars="200" w:hanging="360"/>
              <w:rPr>
                <w:rFonts w:ascii="ＭＳ ゴシック" w:eastAsia="ＭＳ ゴシック" w:hAnsi="ＭＳ ゴシック"/>
                <w:color w:val="000000" w:themeColor="text1"/>
              </w:rPr>
            </w:pPr>
          </w:p>
          <w:p w14:paraId="0D62F974" w14:textId="77777777" w:rsidR="00AC177F" w:rsidRPr="00B96D70" w:rsidRDefault="00AC177F" w:rsidP="00982A59">
            <w:pPr>
              <w:ind w:leftChars="40" w:left="432"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当該指定障害児相談支援事業所において、従業者に対し、感染症の予防及びまん延の防止のための研修及び訓練を定期的に実施すること。</w:t>
            </w:r>
          </w:p>
          <w:p w14:paraId="2908884C" w14:textId="77777777" w:rsidR="00AC177F" w:rsidRPr="00B96D70" w:rsidRDefault="00AC177F" w:rsidP="00982A59">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22</w:t>
            </w:r>
            <w:r w:rsidRPr="00B96D70">
              <w:rPr>
                <w:rFonts w:ascii="ＭＳ ゴシック" w:eastAsia="ＭＳ ゴシック" w:hAnsi="ＭＳ ゴシック" w:hint="eastAsia"/>
                <w:color w:val="000000" w:themeColor="text1"/>
              </w:rPr>
              <w:t>条第3項第3号</w:t>
            </w:r>
          </w:p>
          <w:p w14:paraId="47618514"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033B3652" w14:textId="77777777" w:rsidR="00AC177F" w:rsidRPr="00B96D70" w:rsidRDefault="00AC177F" w:rsidP="00AC177F">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上記⑶</w:t>
            </w:r>
            <w:r w:rsidRPr="00B96D70">
              <w:rPr>
                <w:rFonts w:ascii="ＭＳ ゴシック" w:eastAsia="ＭＳ ゴシック" w:hAnsi="ＭＳ ゴシック"/>
                <w:color w:val="000000" w:themeColor="text1"/>
              </w:rPr>
              <w:t>に規定する感染症が発生し</w:t>
            </w: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又はまん延しないように講ずるべき措置については、具体的には次のアからウまでの取扱いとすること。各事項について、同項に基づき指定障害児相談支援事業所に実施が求められるものであるが、他のサービス事業者との連携等により行うことも差し支えない。</w:t>
            </w:r>
          </w:p>
          <w:p w14:paraId="119FAA67" w14:textId="77777777" w:rsidR="00AC177F" w:rsidRPr="00B96D70" w:rsidRDefault="00AC177F" w:rsidP="00AC177F">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ア</w:t>
            </w: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感染症の予防及びまん延の防止のための対策を検討する委員会</w:t>
            </w:r>
          </w:p>
          <w:p w14:paraId="3558F741" w14:textId="77777777" w:rsidR="00AC177F" w:rsidRPr="00B96D70" w:rsidRDefault="00AC177F" w:rsidP="00AC177F">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指定障害児相談支援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w:t>
            </w:r>
            <w:r w:rsidR="00C7452F" w:rsidRPr="00B96D70">
              <w:rPr>
                <w:rFonts w:ascii="ＭＳ ゴシック" w:eastAsia="ＭＳ ゴシック" w:hAnsi="ＭＳ ゴシック" w:hint="eastAsia"/>
                <w:color w:val="000000" w:themeColor="text1"/>
              </w:rPr>
              <w:t>概ね</w:t>
            </w:r>
            <w:r w:rsidRPr="00B96D70">
              <w:rPr>
                <w:rFonts w:ascii="ＭＳ ゴシック" w:eastAsia="ＭＳ ゴシック" w:hAnsi="ＭＳ ゴシック"/>
                <w:color w:val="000000" w:themeColor="text1"/>
              </w:rPr>
              <w:t>６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なお、感染対策委員会は、他の会議体を設置している場合、これと一体的に設置・運営することとして差し支えない。また、指定障害児相談支援事業所に実施が求められるものであるが、他のサービス事業者との連携等により行うことも差し支えない。</w:t>
            </w:r>
          </w:p>
          <w:p w14:paraId="31124E2F" w14:textId="77777777" w:rsidR="00AC177F" w:rsidRPr="00B96D70" w:rsidRDefault="00AC177F" w:rsidP="00AC177F">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イ</w:t>
            </w: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感染症の予防及びまん延の防止のための指針</w:t>
            </w:r>
          </w:p>
          <w:p w14:paraId="264E2530" w14:textId="77777777" w:rsidR="00AC177F" w:rsidRPr="00B96D70" w:rsidRDefault="00AC177F" w:rsidP="00AC177F">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指定障害児相談支援事業所における「感染症の予防及びまん延の防止のための指針」には、平常時の対策及び発生時の対応を規定する。平常時の対策としては、指定障害児相談支援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w:t>
            </w:r>
            <w:r w:rsidRPr="00B96D70">
              <w:rPr>
                <w:rFonts w:ascii="ＭＳ ゴシック" w:eastAsia="ＭＳ ゴシック" w:hAnsi="ＭＳ ゴシック"/>
                <w:color w:val="000000" w:themeColor="text1"/>
              </w:rPr>
              <w:lastRenderedPageBreak/>
              <w:t>ける指定障害児相談支援事業所内の連絡体制や上記の関係機関への連絡体制を整備し、明記しておくことも必要である。なお、それぞれの項目の記載内容の例については、「障害福祉サービス施設・事業所職員のための感染対策マニュアル」も踏まえて検討すること。</w:t>
            </w:r>
          </w:p>
          <w:p w14:paraId="1EF55A30" w14:textId="77777777" w:rsidR="00AC177F" w:rsidRPr="00B96D70" w:rsidRDefault="00AC177F" w:rsidP="00AC177F">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ウ</w:t>
            </w: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感染症の予防及びまん延の防止のための研修及び訓練</w:t>
            </w:r>
          </w:p>
          <w:p w14:paraId="45919C4F" w14:textId="77777777" w:rsidR="00AC177F" w:rsidRPr="00B96D70" w:rsidRDefault="00AC177F" w:rsidP="00AC177F">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従業者に対する「感染症の予防及びまん延の防止のための研修」の内容は、感染対策の基礎的内容等の適切な知識を普及・啓発するとともに、当該指定障害児相談支援事業所における指針に基づいた衛生管理の徹底や衛生的な支援の励行を行うものとする。職員教育を組織的に浸透させていくためには、当該指定障害児相談支援事業所が定期的な教育（年１回以上）を開催するとともに、新規採用時には感染対策研修を実施することが望ましい。また、研修の実施内容についても記録することが必要である。なお、研修の実施は、厚生労働省「障害福祉サービス施設・事業所職員のための感染対策マニュアル」等を活用するなど、指定障害児相談支援事業所内で行うものでも差し支えなく、当該指定障害児相談支援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障害児相談支援事業所内の役割分担の確認や、感染対策をした上での支援の演習などを実施するものとする。 訓練の実施は、机上を含めその実施手法は問わないものの、机上及び実地で実施するものを適切に組み合わせながら実施することが適切である。</w:t>
            </w:r>
          </w:p>
          <w:p w14:paraId="7E26575D" w14:textId="77777777" w:rsidR="00AC177F" w:rsidRPr="00B96D70" w:rsidRDefault="00AC177F" w:rsidP="00AC177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20</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②</w:t>
            </w:r>
          </w:p>
          <w:p w14:paraId="1FF294BB"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tc>
        <w:tc>
          <w:tcPr>
            <w:tcW w:w="709" w:type="dxa"/>
            <w:tcBorders>
              <w:bottom w:val="single" w:sz="4" w:space="0" w:color="auto"/>
            </w:tcBorders>
          </w:tcPr>
          <w:p w14:paraId="38408C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681C2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80DBEC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5D406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7D3E9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5D6C1A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AD10B1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A3A4A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F0B46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D46629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40D5A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524F19"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AB1589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A0388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A64CB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FD9097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44D6BB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92AB9A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7220C65"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04263C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FA57A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02834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7234A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F5B7F3B"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Borders>
              <w:bottom w:val="single" w:sz="4" w:space="0" w:color="auto"/>
            </w:tcBorders>
          </w:tcPr>
          <w:p w14:paraId="142CBE9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99987B"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□従業者の健康診断は適切に実施されているか</w:t>
            </w:r>
          </w:p>
          <w:p w14:paraId="067B5B7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56F865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282A43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8E259D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9DB67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36CFA5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CDE8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46BB59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□感染対策員会を概ね６か月に1回、定期的に開催しているか</w:t>
            </w:r>
          </w:p>
          <w:p w14:paraId="03231285"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38A1A8E"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429BA2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1FD7C27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□感染症の予防及びまん延防止のための指針を整備しているか</w:t>
            </w:r>
          </w:p>
          <w:p w14:paraId="334CF819"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2AD6A3E3" w14:textId="77777777" w:rsidR="00AC177F" w:rsidRPr="00B96D70" w:rsidRDefault="00AC177F"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□年1回以上研修及び訓練を実施しているか（記録はあるか）</w:t>
            </w:r>
          </w:p>
        </w:tc>
      </w:tr>
      <w:tr w:rsidR="00B96D70" w:rsidRPr="00B96D70" w14:paraId="2A9C4970" w14:textId="77777777" w:rsidTr="00982A59">
        <w:trPr>
          <w:trHeight w:val="343"/>
        </w:trPr>
        <w:tc>
          <w:tcPr>
            <w:tcW w:w="1418" w:type="dxa"/>
            <w:tcBorders>
              <w:top w:val="single" w:sz="4" w:space="0" w:color="auto"/>
              <w:bottom w:val="single" w:sz="4" w:space="0" w:color="auto"/>
            </w:tcBorders>
            <w:tcMar>
              <w:right w:w="45" w:type="dxa"/>
            </w:tcMar>
          </w:tcPr>
          <w:p w14:paraId="213BB933"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B3C8CEF"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19　掲示等</w:t>
            </w:r>
          </w:p>
        </w:tc>
        <w:tc>
          <w:tcPr>
            <w:tcW w:w="5953" w:type="dxa"/>
            <w:tcBorders>
              <w:top w:val="single" w:sz="4" w:space="0" w:color="auto"/>
              <w:bottom w:val="single" w:sz="4" w:space="0" w:color="auto"/>
            </w:tcBorders>
          </w:tcPr>
          <w:p w14:paraId="2CF7512A" w14:textId="77777777" w:rsidR="00AC177F" w:rsidRPr="00B96D70" w:rsidRDefault="00AC177F" w:rsidP="00AC177F">
            <w:pPr>
              <w:spacing w:line="210" w:lineRule="exact"/>
              <w:ind w:left="360" w:hangingChars="200" w:hanging="360"/>
              <w:rPr>
                <w:rFonts w:ascii="ＭＳ ゴシック" w:eastAsia="ＭＳ ゴシック" w:hAnsi="ＭＳ ゴシック"/>
                <w:color w:val="000000" w:themeColor="text1"/>
              </w:rPr>
            </w:pPr>
          </w:p>
          <w:p w14:paraId="26F195C5" w14:textId="77777777" w:rsidR="00AC177F" w:rsidRPr="00B96D70" w:rsidRDefault="00AC177F" w:rsidP="00AC177F">
            <w:pPr>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指定障害児相談支援事業所の見やすい場所に、運営規程の概要、障害児相談支援の実施状況、相談支援専門員の有する資格、経験年数及び勤務の体制その他の利用申込者のサービスの選択に資すると認められる重要事項を掲示しているか。</w:t>
            </w:r>
          </w:p>
          <w:p w14:paraId="1D0B746B" w14:textId="77777777" w:rsidR="00AC177F" w:rsidRPr="00B96D70" w:rsidRDefault="00AC177F" w:rsidP="00AC177F">
            <w:pPr>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なお、前記の</w:t>
            </w:r>
            <w:r w:rsidRPr="00B96D70">
              <w:rPr>
                <w:rFonts w:ascii="ＭＳ ゴシック" w:eastAsia="ＭＳ ゴシック" w:hAnsi="ＭＳ ゴシック" w:hint="eastAsia"/>
                <w:color w:val="000000" w:themeColor="text1"/>
                <w:shd w:val="clear" w:color="auto" w:fill="FFFFFF"/>
              </w:rPr>
              <w:t>事項を記載した書面を当該指定</w:t>
            </w:r>
            <w:r w:rsidRPr="00B96D70">
              <w:rPr>
                <w:rFonts w:ascii="ＭＳ ゴシック" w:eastAsia="ＭＳ ゴシック" w:hAnsi="ＭＳ ゴシック" w:hint="eastAsia"/>
                <w:color w:val="000000" w:themeColor="text1"/>
              </w:rPr>
              <w:t>障害児相談支援</w:t>
            </w:r>
            <w:r w:rsidRPr="00B96D70">
              <w:rPr>
                <w:rStyle w:val="yougo-link"/>
                <w:rFonts w:ascii="ＭＳ ゴシック" w:eastAsia="ＭＳ ゴシック" w:hAnsi="ＭＳ ゴシック" w:hint="eastAsia"/>
                <w:color w:val="000000" w:themeColor="text1"/>
                <w:shd w:val="clear" w:color="auto" w:fill="FFFFFF"/>
              </w:rPr>
              <w:t>事業所</w:t>
            </w:r>
            <w:r w:rsidRPr="00B96D70">
              <w:rPr>
                <w:rFonts w:ascii="ＭＳ ゴシック" w:eastAsia="ＭＳ ゴシック" w:hAnsi="ＭＳ ゴシック" w:hint="eastAsia"/>
                <w:color w:val="000000" w:themeColor="text1"/>
                <w:shd w:val="clear" w:color="auto" w:fill="FFFFFF"/>
              </w:rPr>
              <w:t>に備え付け、</w:t>
            </w:r>
            <w:r w:rsidRPr="00B96D70">
              <w:rPr>
                <w:rStyle w:val="yougo-link"/>
                <w:rFonts w:ascii="ＭＳ ゴシック" w:eastAsia="ＭＳ ゴシック" w:hAnsi="ＭＳ ゴシック" w:hint="eastAsia"/>
                <w:color w:val="000000" w:themeColor="text1"/>
                <w:shd w:val="clear" w:color="auto" w:fill="FFFFFF"/>
              </w:rPr>
              <w:t>かつ</w:t>
            </w:r>
            <w:r w:rsidRPr="00B96D70">
              <w:rPr>
                <w:rFonts w:ascii="ＭＳ ゴシック" w:eastAsia="ＭＳ ゴシック" w:hAnsi="ＭＳ ゴシック" w:hint="eastAsia"/>
                <w:color w:val="000000" w:themeColor="text1"/>
                <w:shd w:val="clear" w:color="auto" w:fill="FFFFFF"/>
              </w:rPr>
              <w:t>、これをいつでも関係者に自由に</w:t>
            </w:r>
            <w:r w:rsidRPr="00B96D70">
              <w:rPr>
                <w:rStyle w:val="yougo-link"/>
                <w:rFonts w:ascii="ＭＳ ゴシック" w:eastAsia="ＭＳ ゴシック" w:hAnsi="ＭＳ ゴシック" w:hint="eastAsia"/>
                <w:color w:val="000000" w:themeColor="text1"/>
                <w:shd w:val="clear" w:color="auto" w:fill="FFFFFF"/>
              </w:rPr>
              <w:t>閲覧</w:t>
            </w:r>
            <w:r w:rsidRPr="00B96D70">
              <w:rPr>
                <w:rFonts w:ascii="ＭＳ ゴシック" w:eastAsia="ＭＳ ゴシック" w:hAnsi="ＭＳ ゴシック" w:hint="eastAsia"/>
                <w:color w:val="000000" w:themeColor="text1"/>
                <w:shd w:val="clear" w:color="auto" w:fill="FFFFFF"/>
              </w:rPr>
              <w:t>させることにより、掲示に代えることができる。</w:t>
            </w:r>
          </w:p>
          <w:p w14:paraId="5B7DFC25"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23</w:t>
            </w:r>
            <w:r w:rsidRPr="00B96D70">
              <w:rPr>
                <w:rFonts w:ascii="ＭＳ ゴシック" w:eastAsia="ＭＳ ゴシック" w:hAnsi="ＭＳ ゴシック" w:hint="eastAsia"/>
                <w:color w:val="000000" w:themeColor="text1"/>
              </w:rPr>
              <w:t>条第1項、第2項</w:t>
            </w:r>
          </w:p>
          <w:p w14:paraId="0B3EF807"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p>
          <w:p w14:paraId="09BDDD31" w14:textId="77777777" w:rsidR="00AC177F" w:rsidRPr="00B96D70" w:rsidRDefault="00AC177F" w:rsidP="00AC177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体制整備加算を算定する場合については、各加算を算定するための要件となる研修を修了した相談支援専門員を配置している旨が分かるよう、併せて掲示すること。</w:t>
            </w:r>
          </w:p>
          <w:p w14:paraId="53DB6090" w14:textId="77777777" w:rsidR="00AC177F" w:rsidRPr="00B96D70" w:rsidRDefault="00AC177F" w:rsidP="00AC177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21</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①</w:t>
            </w:r>
          </w:p>
          <w:p w14:paraId="2214644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356F9B1" w14:textId="77777777" w:rsidR="00AC177F" w:rsidRPr="00B96D70" w:rsidRDefault="00AC177F" w:rsidP="00AC177F">
            <w:pPr>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　①に規定する重要事項の公表に努めているか。</w:t>
            </w:r>
          </w:p>
          <w:p w14:paraId="3AB5BA3E" w14:textId="77777777" w:rsidR="00AC177F" w:rsidRPr="00B96D70" w:rsidRDefault="00AC177F" w:rsidP="00982A59">
            <w:pPr>
              <w:suppressAutoHyphens/>
              <w:kinsoku w:val="0"/>
              <w:wordWrap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23</w:t>
            </w:r>
            <w:r w:rsidRPr="00B96D70">
              <w:rPr>
                <w:rFonts w:ascii="ＭＳ ゴシック" w:eastAsia="ＭＳ ゴシック" w:hAnsi="ＭＳ ゴシック" w:hint="eastAsia"/>
                <w:color w:val="000000" w:themeColor="text1"/>
              </w:rPr>
              <w:t>条第3項</w:t>
            </w:r>
          </w:p>
          <w:p w14:paraId="68B6A62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211FB64" w14:textId="77777777" w:rsidR="00AC177F" w:rsidRPr="00B96D70" w:rsidRDefault="00AC177F" w:rsidP="00AC177F">
            <w:pPr>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公表の方法については、ホームページによる掲載等、適宜工夫すること。</w:t>
            </w:r>
          </w:p>
          <w:p w14:paraId="46E60C83"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21</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③</w:t>
            </w:r>
          </w:p>
          <w:p w14:paraId="027AC7A0"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p>
          <w:p w14:paraId="3B48E3EC" w14:textId="77777777" w:rsidR="00AC177F" w:rsidRPr="00B96D70" w:rsidRDefault="00AC177F" w:rsidP="00AC177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体制整備加算に関する事項については、事業所内の掲示だけでなく、公表することが必要になるので留意すること。</w:t>
            </w:r>
          </w:p>
          <w:p w14:paraId="765CA14F" w14:textId="77777777" w:rsidR="00AC177F" w:rsidRPr="00B96D70" w:rsidRDefault="00AC177F" w:rsidP="00AC177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w:t>
            </w:r>
            <w:r w:rsidR="00C7452F" w:rsidRPr="00B96D70">
              <w:rPr>
                <w:rFonts w:ascii="ＭＳ ゴシック" w:eastAsia="ＭＳ ゴシック" w:hAnsi="ＭＳ ゴシック" w:hint="eastAsia"/>
                <w:color w:val="000000" w:themeColor="text1"/>
              </w:rPr>
              <w:t>21</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③</w:t>
            </w:r>
          </w:p>
          <w:p w14:paraId="5AA55CF7"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tc>
        <w:tc>
          <w:tcPr>
            <w:tcW w:w="709" w:type="dxa"/>
            <w:tcBorders>
              <w:top w:val="single" w:sz="4" w:space="0" w:color="auto"/>
              <w:bottom w:val="single" w:sz="4" w:space="0" w:color="auto"/>
            </w:tcBorders>
          </w:tcPr>
          <w:p w14:paraId="14EC66F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C360504"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F6B3FA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0758AE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85FE58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1F5BC7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4D140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7070E3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4BA19F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2840B5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B3582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148AFE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C90D01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A8BCB6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0758E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E9927F"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FA5D50D"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Borders>
              <w:top w:val="single" w:sz="4" w:space="0" w:color="auto"/>
              <w:bottom w:val="single" w:sz="4" w:space="0" w:color="auto"/>
            </w:tcBorders>
          </w:tcPr>
          <w:p w14:paraId="07EB0F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FADD39E"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tc>
      </w:tr>
      <w:tr w:rsidR="00B96D70" w:rsidRPr="00B96D70" w14:paraId="1ABB7534" w14:textId="77777777" w:rsidTr="00982A59">
        <w:tc>
          <w:tcPr>
            <w:tcW w:w="1418" w:type="dxa"/>
            <w:tcBorders>
              <w:top w:val="single" w:sz="4" w:space="0" w:color="auto"/>
              <w:left w:val="single" w:sz="4" w:space="0" w:color="auto"/>
              <w:bottom w:val="single" w:sz="4" w:space="0" w:color="auto"/>
              <w:right w:val="single" w:sz="4" w:space="0" w:color="auto"/>
            </w:tcBorders>
            <w:tcMar>
              <w:right w:w="45" w:type="dxa"/>
            </w:tcMar>
          </w:tcPr>
          <w:p w14:paraId="48BA1CE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6F30A15"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0　秘密保持等</w:t>
            </w:r>
          </w:p>
        </w:tc>
        <w:tc>
          <w:tcPr>
            <w:tcW w:w="5953" w:type="dxa"/>
            <w:tcBorders>
              <w:top w:val="single" w:sz="4" w:space="0" w:color="auto"/>
              <w:left w:val="single" w:sz="4" w:space="0" w:color="auto"/>
              <w:bottom w:val="single" w:sz="4" w:space="0" w:color="auto"/>
              <w:right w:val="single" w:sz="4" w:space="0" w:color="auto"/>
            </w:tcBorders>
            <w:tcMar>
              <w:right w:w="57" w:type="dxa"/>
            </w:tcMar>
          </w:tcPr>
          <w:p w14:paraId="54D68465"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p>
          <w:p w14:paraId="44A1FC72"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指定障害児相談支援事業所の従業者及び管理者は、正当な理由がなく、その業務上知り得た利用者又はその家族の秘密を漏らしていないか。</w:t>
            </w:r>
          </w:p>
          <w:p w14:paraId="155E6E85"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24</w:t>
            </w:r>
            <w:r w:rsidRPr="00B96D70">
              <w:rPr>
                <w:rFonts w:ascii="ＭＳ ゴシック" w:eastAsia="ＭＳ ゴシック" w:hAnsi="ＭＳ ゴシック" w:hint="eastAsia"/>
                <w:color w:val="000000" w:themeColor="text1"/>
              </w:rPr>
              <w:t>条第1項</w:t>
            </w:r>
          </w:p>
          <w:p w14:paraId="62C29445"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5DBEFE7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336296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従業者及び管理者であった者が、正当な理由がなく、その業務上知り得た障害児又はその家族の秘密を漏らすことがないよう、必要な措置を講じているか。</w:t>
            </w:r>
          </w:p>
          <w:p w14:paraId="4FDF1109"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24</w:t>
            </w:r>
            <w:r w:rsidRPr="00B96D70">
              <w:rPr>
                <w:rFonts w:ascii="ＭＳ ゴシック" w:eastAsia="ＭＳ ゴシック" w:hAnsi="ＭＳ ゴシック" w:hint="eastAsia"/>
                <w:color w:val="000000" w:themeColor="text1"/>
              </w:rPr>
              <w:t>条第2項</w:t>
            </w:r>
          </w:p>
          <w:p w14:paraId="3B9D5E1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F2F5E57"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当該指定障害児相談支援事業所の従業者等が、従業者でなくなった後においてもこれらの秘密を保持すべき旨を、従業者の雇用時等に取り決めるなどの措置を講じること。</w:t>
            </w:r>
          </w:p>
          <w:p w14:paraId="7742FC1B"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801041" w:rsidRPr="00B96D70">
              <w:rPr>
                <w:rFonts w:ascii="ＭＳ ゴシック" w:eastAsia="ＭＳ ゴシック" w:hAnsi="ＭＳ ゴシック" w:hint="eastAsia"/>
                <w:color w:val="000000" w:themeColor="text1"/>
              </w:rPr>
              <w:t>22</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②</w:t>
            </w:r>
          </w:p>
          <w:p w14:paraId="5FCE831B"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108880D9"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サービス担当者会議等において、障害児又はその家族の個人情報を用いる場合は、あらかじめ文書により当該障害児又はその家族の同意を得ているか。</w:t>
            </w:r>
          </w:p>
          <w:p w14:paraId="5FC3B6BC"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24</w:t>
            </w:r>
            <w:r w:rsidRPr="00B96D70">
              <w:rPr>
                <w:rFonts w:ascii="ＭＳ ゴシック" w:eastAsia="ＭＳ ゴシック" w:hAnsi="ＭＳ ゴシック" w:hint="eastAsia"/>
                <w:color w:val="000000" w:themeColor="text1"/>
              </w:rPr>
              <w:t>条第３項</w:t>
            </w:r>
          </w:p>
          <w:p w14:paraId="72462316"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7BCE633" w14:textId="77777777" w:rsidR="00AC177F" w:rsidRPr="00B96D70" w:rsidRDefault="00AC177F" w:rsidP="00AC177F">
            <w:pPr>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　この同意は、サービス提供開始時に障害児及びその家族から包括的な同意を得ておくことで足りるものである。</w:t>
            </w:r>
          </w:p>
          <w:p w14:paraId="74D7F8E2"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801041" w:rsidRPr="00B96D70">
              <w:rPr>
                <w:rFonts w:ascii="ＭＳ ゴシック" w:eastAsia="ＭＳ ゴシック" w:hAnsi="ＭＳ ゴシック" w:hint="eastAsia"/>
                <w:color w:val="000000" w:themeColor="text1"/>
              </w:rPr>
              <w:t>22</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③</w:t>
            </w:r>
          </w:p>
          <w:p w14:paraId="1C73E573"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14:paraId="25361D4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80D347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DA2514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7151CC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FFD240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5B190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ADAD85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8AB2693"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8F3B77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D2E0F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D0D6A8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BC8E3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A7BCC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01E30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6E667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5ED46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A074B1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4D8526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9DDF0DE"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Borders>
              <w:top w:val="single" w:sz="4" w:space="0" w:color="auto"/>
              <w:left w:val="single" w:sz="4" w:space="0" w:color="auto"/>
              <w:bottom w:val="single" w:sz="4" w:space="0" w:color="auto"/>
              <w:right w:val="single" w:sz="4" w:space="0" w:color="auto"/>
            </w:tcBorders>
          </w:tcPr>
          <w:p w14:paraId="226E380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6789E0"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□従業者へ周知されているか</w:t>
            </w:r>
          </w:p>
          <w:p w14:paraId="14215ED3"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5F3F6F49"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1F9D2AEC"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6B846CAF"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524A6451"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□必要な措置をとっているか（秘密保持に係る誓約書等）</w:t>
            </w:r>
          </w:p>
          <w:p w14:paraId="0AF76340"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4FA75056"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60C1D506"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07162299"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7739EBC5"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0416DA82"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7BC95D1A"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7705B144"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□サービス担当者会議等で障害児等の情報を他の事業者に提供することにつき、障害児又はその家族からの文書同意があるか</w:t>
            </w:r>
          </w:p>
          <w:p w14:paraId="306E839A"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441A8666" w14:textId="77777777" w:rsidTr="00982A59">
        <w:tc>
          <w:tcPr>
            <w:tcW w:w="1418" w:type="dxa"/>
            <w:tcBorders>
              <w:top w:val="single" w:sz="4" w:space="0" w:color="auto"/>
            </w:tcBorders>
            <w:tcMar>
              <w:right w:w="45" w:type="dxa"/>
            </w:tcMar>
          </w:tcPr>
          <w:p w14:paraId="248BFF98"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9D92A6F"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1　広告</w:t>
            </w:r>
          </w:p>
        </w:tc>
        <w:tc>
          <w:tcPr>
            <w:tcW w:w="5953" w:type="dxa"/>
            <w:tcBorders>
              <w:top w:val="single" w:sz="4" w:space="0" w:color="auto"/>
            </w:tcBorders>
          </w:tcPr>
          <w:p w14:paraId="0B3DB15B"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8C9990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当該障害児相談支援事業者について広告をする場合においては、その内容を虚偽のもの又は誇大なものとしていないか。</w:t>
            </w:r>
          </w:p>
          <w:p w14:paraId="4901228C"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25</w:t>
            </w:r>
            <w:r w:rsidRPr="00B96D70">
              <w:rPr>
                <w:rFonts w:ascii="ＭＳ ゴシック" w:eastAsia="ＭＳ ゴシック" w:hAnsi="ＭＳ ゴシック" w:hint="eastAsia"/>
                <w:color w:val="000000" w:themeColor="text1"/>
              </w:rPr>
              <w:t>条</w:t>
            </w:r>
          </w:p>
          <w:p w14:paraId="4B972FBF" w14:textId="77777777" w:rsidR="00AC177F" w:rsidRPr="00B96D70" w:rsidRDefault="00AC177F" w:rsidP="00AC177F">
            <w:pPr>
              <w:suppressAutoHyphens/>
              <w:kinsoku w:val="0"/>
              <w:autoSpaceDE w:val="0"/>
              <w:autoSpaceDN w:val="0"/>
              <w:spacing w:line="210" w:lineRule="exact"/>
              <w:ind w:leftChars="100" w:left="180"/>
              <w:rPr>
                <w:rFonts w:ascii="ＭＳ ゴシック" w:eastAsia="ＭＳ ゴシック" w:hAnsi="ＭＳ ゴシック"/>
                <w:color w:val="000000" w:themeColor="text1"/>
              </w:rPr>
            </w:pPr>
          </w:p>
        </w:tc>
        <w:tc>
          <w:tcPr>
            <w:tcW w:w="709" w:type="dxa"/>
            <w:tcBorders>
              <w:top w:val="single" w:sz="4" w:space="0" w:color="auto"/>
            </w:tcBorders>
          </w:tcPr>
          <w:p w14:paraId="020F98E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B6928E3"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Borders>
              <w:top w:val="single" w:sz="4" w:space="0" w:color="auto"/>
            </w:tcBorders>
          </w:tcPr>
          <w:p w14:paraId="7C525FE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F375200"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【広告の　有・無】</w:t>
            </w:r>
          </w:p>
          <w:p w14:paraId="0851C5B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あれば内容確認</w:t>
            </w:r>
          </w:p>
        </w:tc>
      </w:tr>
      <w:tr w:rsidR="00B96D70" w:rsidRPr="00B96D70" w14:paraId="513FEB3C" w14:textId="77777777" w:rsidTr="00982A59">
        <w:tc>
          <w:tcPr>
            <w:tcW w:w="1418" w:type="dxa"/>
            <w:tcBorders>
              <w:bottom w:val="single" w:sz="4" w:space="0" w:color="auto"/>
            </w:tcBorders>
            <w:tcMar>
              <w:right w:w="45" w:type="dxa"/>
            </w:tcMar>
          </w:tcPr>
          <w:p w14:paraId="48A2C222"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6FE6C58"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2　障害児通所支援事業者等からの利益収受等の禁止</w:t>
            </w:r>
          </w:p>
        </w:tc>
        <w:tc>
          <w:tcPr>
            <w:tcW w:w="5953" w:type="dxa"/>
          </w:tcPr>
          <w:p w14:paraId="098F2538"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393802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者及び指定障害児相談支援事業所の管理者は、障害児支援利用計画の作成又は変更に関し、当該指定障害児相談支援事業所の相談支援専門員に対して特定の福祉サービス等の事業を行う者等によるサービスを位置付けるべき旨の指示等を行っていないか。</w:t>
            </w:r>
          </w:p>
          <w:p w14:paraId="5CA740F6"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26</w:t>
            </w:r>
            <w:r w:rsidRPr="00B96D70">
              <w:rPr>
                <w:rFonts w:ascii="ＭＳ ゴシック" w:eastAsia="ＭＳ ゴシック" w:hAnsi="ＭＳ ゴシック" w:hint="eastAsia"/>
                <w:color w:val="000000" w:themeColor="text1"/>
              </w:rPr>
              <w:t>条第1項</w:t>
            </w:r>
          </w:p>
          <w:p w14:paraId="17740871"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974A02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の相談支援専門員は、障害児支援利用計画の作成又は変更に関し、障害児等に対して特定の福祉サービス等の事業を行う者等によるサービスを利用すべき旨の指示等を行っていないか。</w:t>
            </w:r>
          </w:p>
          <w:p w14:paraId="6A31E956"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26</w:t>
            </w:r>
            <w:r w:rsidRPr="00B96D70">
              <w:rPr>
                <w:rFonts w:ascii="ＭＳ ゴシック" w:eastAsia="ＭＳ ゴシック" w:hAnsi="ＭＳ ゴシック" w:hint="eastAsia"/>
                <w:color w:val="000000" w:themeColor="text1"/>
              </w:rPr>
              <w:t>条第2項</w:t>
            </w:r>
          </w:p>
          <w:p w14:paraId="17D18646"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C18F2D6"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者及びその従業者は、障害児支援利用計画の作成又は変更に関し、障害児に対して特定の福祉サービス等の事業を行う者等によるサービスを利用させることの対償として、当該福祉サービス等の事業を行う者等から金品その他の財産上の利益を収受していないか。</w:t>
            </w:r>
          </w:p>
          <w:p w14:paraId="4428D98D"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26</w:t>
            </w:r>
            <w:r w:rsidRPr="00B96D70">
              <w:rPr>
                <w:rFonts w:ascii="ＭＳ ゴシック" w:eastAsia="ＭＳ ゴシック" w:hAnsi="ＭＳ ゴシック" w:hint="eastAsia"/>
                <w:color w:val="000000" w:themeColor="text1"/>
              </w:rPr>
              <w:t>条第3項</w:t>
            </w:r>
          </w:p>
          <w:p w14:paraId="6E2EDFF2"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709" w:type="dxa"/>
            <w:tcBorders>
              <w:bottom w:val="single" w:sz="4" w:space="0" w:color="auto"/>
            </w:tcBorders>
          </w:tcPr>
          <w:p w14:paraId="17522C1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6716A6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80BF6A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01C9C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5A65C6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A33294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7C3E83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1B0EBF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B581B2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E15524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30305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053B2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1BB9D7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594A49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27AFDD5"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368D196"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Borders>
              <w:bottom w:val="single" w:sz="4" w:space="0" w:color="auto"/>
            </w:tcBorders>
          </w:tcPr>
          <w:p w14:paraId="073D2EFA"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099D76B7" w14:textId="77777777" w:rsidTr="00982A59">
        <w:tc>
          <w:tcPr>
            <w:tcW w:w="1418" w:type="dxa"/>
            <w:tcBorders>
              <w:top w:val="single" w:sz="4" w:space="0" w:color="auto"/>
              <w:left w:val="single" w:sz="4" w:space="0" w:color="auto"/>
              <w:bottom w:val="nil"/>
              <w:right w:val="single" w:sz="4" w:space="0" w:color="auto"/>
            </w:tcBorders>
            <w:tcMar>
              <w:right w:w="45" w:type="dxa"/>
            </w:tcMar>
          </w:tcPr>
          <w:p w14:paraId="1C304267"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2702896"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3　苦情解決</w:t>
            </w:r>
          </w:p>
        </w:tc>
        <w:tc>
          <w:tcPr>
            <w:tcW w:w="5953" w:type="dxa"/>
            <w:tcBorders>
              <w:left w:val="single" w:sz="4" w:space="0" w:color="auto"/>
              <w:right w:val="single" w:sz="4" w:space="0" w:color="auto"/>
            </w:tcBorders>
          </w:tcPr>
          <w:p w14:paraId="23D1BAB1"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FF3D49F"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ているか。</w:t>
            </w:r>
          </w:p>
          <w:p w14:paraId="0830AAB6" w14:textId="77777777" w:rsidR="00AC177F" w:rsidRPr="00B96D70" w:rsidRDefault="00AC177F" w:rsidP="00AC177F">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27</w:t>
            </w:r>
            <w:r w:rsidRPr="00B96D70">
              <w:rPr>
                <w:rFonts w:ascii="ＭＳ ゴシック" w:eastAsia="ＭＳ ゴシック" w:hAnsi="ＭＳ ゴシック" w:hint="eastAsia"/>
                <w:color w:val="000000" w:themeColor="text1"/>
              </w:rPr>
              <w:t>条第1項</w:t>
            </w:r>
          </w:p>
          <w:p w14:paraId="4E11BE84" w14:textId="77777777" w:rsidR="00AC177F" w:rsidRPr="00B96D70" w:rsidRDefault="00AC177F" w:rsidP="00AC177F">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p>
          <w:p w14:paraId="19C6A2D9" w14:textId="77777777" w:rsidR="00AC177F" w:rsidRPr="00B96D70" w:rsidRDefault="00AC177F" w:rsidP="00AC177F">
            <w:pPr>
              <w:suppressAutoHyphens/>
              <w:kinsoku w:val="0"/>
              <w:wordWrap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当該措置の概要については、相談窓口の連絡先、苦情処理の体制及び手順等を重要事項を記した文書等に記載して障害児又はその家族に説明するとともに、事業所に掲示することが望ましい。</w:t>
            </w:r>
          </w:p>
          <w:p w14:paraId="746230F3" w14:textId="77777777" w:rsidR="00AC177F" w:rsidRPr="00B96D70" w:rsidRDefault="00AC177F" w:rsidP="00AC177F">
            <w:pPr>
              <w:suppressAutoHyphens/>
              <w:kinsoku w:val="0"/>
              <w:wordWrap w:val="0"/>
              <w:autoSpaceDE w:val="0"/>
              <w:autoSpaceDN w:val="0"/>
              <w:spacing w:line="210" w:lineRule="exact"/>
              <w:ind w:leftChars="200" w:left="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0C61F3" w:rsidRPr="00B96D70">
              <w:rPr>
                <w:rFonts w:ascii="ＭＳ ゴシック" w:eastAsia="ＭＳ ゴシック" w:hAnsi="ＭＳ ゴシック" w:hint="eastAsia"/>
                <w:color w:val="000000" w:themeColor="text1"/>
              </w:rPr>
              <w:t>24</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①</w:t>
            </w:r>
          </w:p>
          <w:p w14:paraId="75FCDD7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00C96D43"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⑴の苦情を受け付けた場合には、当該苦情の内容等を記録しているか。</w:t>
            </w:r>
          </w:p>
          <w:p w14:paraId="4A715205"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w:t>
            </w:r>
            <w:r w:rsidRPr="00B96D70">
              <w:rPr>
                <w:rFonts w:ascii="ＭＳ ゴシック" w:eastAsia="ＭＳ ゴシック" w:hAnsi="ＭＳ ゴシック"/>
                <w:color w:val="000000" w:themeColor="text1"/>
              </w:rPr>
              <w:t>24</w:t>
            </w:r>
            <w:r w:rsidRPr="00B96D70">
              <w:rPr>
                <w:rFonts w:ascii="ＭＳ ゴシック" w:eastAsia="ＭＳ ゴシック" w:hAnsi="ＭＳ ゴシック" w:hint="eastAsia"/>
                <w:color w:val="000000" w:themeColor="text1"/>
              </w:rPr>
              <w:t>厚令</w:t>
            </w:r>
            <w:r w:rsidRPr="00B96D70">
              <w:rPr>
                <w:rFonts w:ascii="ＭＳ ゴシック" w:eastAsia="ＭＳ ゴシック" w:hAnsi="ＭＳ ゴシック"/>
                <w:color w:val="000000" w:themeColor="text1"/>
              </w:rPr>
              <w:t>28</w:t>
            </w:r>
            <w:r w:rsidRPr="00B96D70">
              <w:rPr>
                <w:rFonts w:ascii="ＭＳ ゴシック" w:eastAsia="ＭＳ ゴシック" w:hAnsi="ＭＳ ゴシック" w:hint="eastAsia"/>
                <w:color w:val="000000" w:themeColor="text1"/>
              </w:rPr>
              <w:t>第</w:t>
            </w:r>
            <w:r w:rsidRPr="00B96D70">
              <w:rPr>
                <w:rFonts w:ascii="ＭＳ ゴシック" w:eastAsia="ＭＳ ゴシック" w:hAnsi="ＭＳ ゴシック"/>
                <w:color w:val="000000" w:themeColor="text1"/>
              </w:rPr>
              <w:t>27</w:t>
            </w:r>
            <w:r w:rsidRPr="00B96D70">
              <w:rPr>
                <w:rFonts w:ascii="ＭＳ ゴシック" w:eastAsia="ＭＳ ゴシック" w:hAnsi="ＭＳ ゴシック" w:hint="eastAsia"/>
                <w:color w:val="000000" w:themeColor="text1"/>
              </w:rPr>
              <w:t>条第2項</w:t>
            </w:r>
          </w:p>
          <w:p w14:paraId="786469DF"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p>
          <w:p w14:paraId="3F3E966F"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苦情に対し指定障害児相談支援事業者が組織として迅速かつ適切に対応するため、当該苦情の受付日、内容等を記録することを義務付けたものである。</w:t>
            </w:r>
          </w:p>
          <w:p w14:paraId="5F1DF511"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また、苦情がサービスの質の向上を図る上での重要な情報であるとの認識に立ち、苦情の内容を踏まえ、サービスの質の向上に向けた取り組みを行うべきである。</w:t>
            </w:r>
          </w:p>
          <w:p w14:paraId="1B4F77BA"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なお、苦情の内容等記録は、本主眼事項第３の</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④により５年間保存しなければならない。</w:t>
            </w:r>
          </w:p>
          <w:p w14:paraId="52B0D94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◆平24障発0330第23号第二の２</w:t>
            </w:r>
            <w:r w:rsidRPr="00B96D70">
              <w:rPr>
                <w:rFonts w:ascii="ＭＳ ゴシック" w:eastAsia="ＭＳ ゴシック" w:hAnsi="ＭＳ ゴシック"/>
                <w:color w:val="000000" w:themeColor="text1"/>
              </w:rPr>
              <w:t>(</w:t>
            </w:r>
            <w:r w:rsidR="000C61F3" w:rsidRPr="00B96D70">
              <w:rPr>
                <w:rFonts w:ascii="ＭＳ ゴシック" w:eastAsia="ＭＳ ゴシック" w:hAnsi="ＭＳ ゴシック" w:hint="eastAsia"/>
                <w:color w:val="000000" w:themeColor="text1"/>
              </w:rPr>
              <w:t>24</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②</w:t>
            </w:r>
          </w:p>
          <w:p w14:paraId="658CA0A1"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EFB3BE5"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その提供した指定障害児相談支援に関し、法第24条の34第</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項の</w:t>
            </w:r>
            <w:r w:rsidRPr="00B96D70">
              <w:rPr>
                <w:rFonts w:ascii="ＭＳ ゴシック" w:eastAsia="ＭＳ ゴシック" w:hAnsi="ＭＳ ゴシック" w:hint="eastAsia"/>
                <w:color w:val="000000" w:themeColor="text1"/>
              </w:rPr>
              <w:lastRenderedPageBreak/>
              <w:t>規定により市町村が行う報告若しくは文書その他の物件の提出若しくは提示の命令又は当該職員からの質問若しくは指定障害児相談支援事業所の設備若しくは帳簿書類その他の物件の検査に応じ、及び利用者又はその家族からの苦情に</w:t>
            </w:r>
            <w:smartTag w:uri="schemas-MSNCTYST-com/MSNCTYST" w:element="MSNCTYST">
              <w:smartTagPr>
                <w:attr w:name="Address" w:val="関して市"/>
                <w:attr w:name="AddressList" w:val="21:関して市;"/>
              </w:smartTagPr>
              <w:r w:rsidRPr="00B96D70">
                <w:rPr>
                  <w:rFonts w:ascii="ＭＳ ゴシック" w:eastAsia="ＭＳ ゴシック" w:hAnsi="ＭＳ ゴシック" w:hint="eastAsia"/>
                  <w:color w:val="000000" w:themeColor="text1"/>
                </w:rPr>
                <w:t>関して市</w:t>
              </w:r>
            </w:smartTag>
            <w:r w:rsidRPr="00B96D70">
              <w:rPr>
                <w:rFonts w:ascii="ＭＳ ゴシック" w:eastAsia="ＭＳ ゴシック" w:hAnsi="ＭＳ ゴシック" w:hint="eastAsia"/>
                <w:color w:val="000000" w:themeColor="text1"/>
              </w:rPr>
              <w:t>町村が行う調査に協力するとともに、市町村から指導又は助言を受けた場合は、当該指導又は助言に従って必要な改善を行っているか。</w:t>
            </w:r>
          </w:p>
          <w:p w14:paraId="6735A03F"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27</w:t>
            </w:r>
            <w:r w:rsidRPr="00B96D70">
              <w:rPr>
                <w:rFonts w:ascii="ＭＳ ゴシック" w:eastAsia="ＭＳ ゴシック" w:hAnsi="ＭＳ ゴシック" w:hint="eastAsia"/>
                <w:color w:val="000000" w:themeColor="text1"/>
              </w:rPr>
              <w:t>条第3項</w:t>
            </w:r>
          </w:p>
          <w:p w14:paraId="0F518BD9"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66EBA14"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□⑷　その提供した指定障害児相談支援に関し、法第57条の3の2第1項の規定により市町村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市町村が行う調査に協力するとともに、市町村から指導又は助言を受けた場合は、当該指導又は助言に従って必要な改善を行っているか。</w:t>
            </w:r>
          </w:p>
          <w:p w14:paraId="20E57E97"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27</w:t>
            </w:r>
            <w:r w:rsidRPr="00B96D70">
              <w:rPr>
                <w:rFonts w:ascii="ＭＳ ゴシック" w:eastAsia="ＭＳ ゴシック" w:hAnsi="ＭＳ ゴシック" w:hint="eastAsia"/>
                <w:color w:val="000000" w:themeColor="text1"/>
              </w:rPr>
              <w:t>条第4項</w:t>
            </w:r>
          </w:p>
          <w:p w14:paraId="1F361ADC"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79B11FA4"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□⑸　その提供した指定障害児相談支援に関し、法第</w:t>
            </w:r>
            <w:r w:rsidRPr="00B96D70">
              <w:rPr>
                <w:rFonts w:ascii="ＭＳ ゴシック" w:eastAsia="ＭＳ ゴシック" w:hAnsi="ＭＳ ゴシック"/>
                <w:color w:val="000000" w:themeColor="text1"/>
              </w:rPr>
              <w:t>5</w:t>
            </w:r>
            <w:r w:rsidRPr="00B96D70">
              <w:rPr>
                <w:rFonts w:ascii="ＭＳ ゴシック" w:eastAsia="ＭＳ ゴシック" w:hAnsi="ＭＳ ゴシック" w:hint="eastAsia"/>
                <w:color w:val="000000" w:themeColor="text1"/>
              </w:rPr>
              <w:t>7条の3の3第4項の規定により都道府県知事が行う報告若しくは指定障害児相談支援の提供の記録、帳簿書類その他の物件の提出若しくは提示の命令又は当該職員からの質問に応じ、及び障害児又はその家族からの苦情に関して都道府県知事が行う調査に協力するとともに、都道府県知事から指導又は助言を受けた場合は、当該指導又は助言に従って必要な改善を行っているか。</w:t>
            </w:r>
          </w:p>
          <w:p w14:paraId="1B17DFD9"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27</w:t>
            </w:r>
            <w:r w:rsidRPr="00B96D70">
              <w:rPr>
                <w:rFonts w:ascii="ＭＳ ゴシック" w:eastAsia="ＭＳ ゴシック" w:hAnsi="ＭＳ ゴシック" w:hint="eastAsia"/>
                <w:color w:val="000000" w:themeColor="text1"/>
              </w:rPr>
              <w:t>条第5項</w:t>
            </w:r>
          </w:p>
          <w:p w14:paraId="7DF358AD"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7B9DE4AC"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□⑹　都道府県知事、市町村又は市町村長から求めがあった場合には、</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から</w:t>
            </w:r>
            <w:r w:rsidRPr="00B96D70">
              <w:rPr>
                <w:rFonts w:ascii="ＭＳ ゴシック" w:eastAsia="ＭＳ ゴシック" w:hAnsi="ＭＳ ゴシック"/>
                <w:color w:val="000000" w:themeColor="text1"/>
              </w:rPr>
              <w:t>(5)</w:t>
            </w:r>
            <w:r w:rsidRPr="00B96D70">
              <w:rPr>
                <w:rFonts w:ascii="ＭＳ ゴシック" w:eastAsia="ＭＳ ゴシック" w:hAnsi="ＭＳ ゴシック" w:hint="eastAsia"/>
                <w:color w:val="000000" w:themeColor="text1"/>
              </w:rPr>
              <w:t>までの改善の内容を都道府県知事又は市町村長に報告しているか。</w:t>
            </w:r>
          </w:p>
          <w:p w14:paraId="735A9630"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27</w:t>
            </w:r>
            <w:r w:rsidRPr="00B96D70">
              <w:rPr>
                <w:rFonts w:ascii="ＭＳ ゴシック" w:eastAsia="ＭＳ ゴシック" w:hAnsi="ＭＳ ゴシック" w:hint="eastAsia"/>
                <w:color w:val="000000" w:themeColor="text1"/>
              </w:rPr>
              <w:t>条第6項</w:t>
            </w:r>
          </w:p>
          <w:p w14:paraId="7540AB71"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4CFDFF91"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□⑺　社会福祉法第</w:t>
            </w:r>
            <w:r w:rsidRPr="00B96D70">
              <w:rPr>
                <w:rFonts w:ascii="ＭＳ ゴシック" w:eastAsia="ＭＳ ゴシック" w:hAnsi="ＭＳ ゴシック"/>
                <w:color w:val="000000" w:themeColor="text1"/>
              </w:rPr>
              <w:t>83</w:t>
            </w:r>
            <w:r w:rsidRPr="00B96D70">
              <w:rPr>
                <w:rFonts w:ascii="ＭＳ ゴシック" w:eastAsia="ＭＳ ゴシック" w:hAnsi="ＭＳ ゴシック" w:hint="eastAsia"/>
                <w:color w:val="000000" w:themeColor="text1"/>
              </w:rPr>
              <w:t>条に規定する運営適正化委員会が同法第</w:t>
            </w:r>
            <w:r w:rsidRPr="00B96D70">
              <w:rPr>
                <w:rFonts w:ascii="ＭＳ ゴシック" w:eastAsia="ＭＳ ゴシック" w:hAnsi="ＭＳ ゴシック"/>
                <w:color w:val="000000" w:themeColor="text1"/>
              </w:rPr>
              <w:t>85</w:t>
            </w:r>
            <w:r w:rsidRPr="00B96D70">
              <w:rPr>
                <w:rFonts w:ascii="ＭＳ ゴシック" w:eastAsia="ＭＳ ゴシック" w:hAnsi="ＭＳ ゴシック" w:hint="eastAsia"/>
                <w:color w:val="000000" w:themeColor="text1"/>
              </w:rPr>
              <w:t>条の規定により行う調査又はあっせんにできる限り協力しているか。</w:t>
            </w:r>
          </w:p>
          <w:p w14:paraId="47423EB5"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27</w:t>
            </w:r>
            <w:r w:rsidRPr="00B96D70">
              <w:rPr>
                <w:rFonts w:ascii="ＭＳ ゴシック" w:eastAsia="ＭＳ ゴシック" w:hAnsi="ＭＳ ゴシック" w:hint="eastAsia"/>
                <w:color w:val="000000" w:themeColor="text1"/>
              </w:rPr>
              <w:t>条第7項</w:t>
            </w:r>
          </w:p>
        </w:tc>
        <w:tc>
          <w:tcPr>
            <w:tcW w:w="709" w:type="dxa"/>
            <w:tcBorders>
              <w:top w:val="single" w:sz="4" w:space="0" w:color="auto"/>
              <w:left w:val="single" w:sz="4" w:space="0" w:color="auto"/>
              <w:bottom w:val="nil"/>
              <w:right w:val="single" w:sz="4" w:space="0" w:color="auto"/>
            </w:tcBorders>
          </w:tcPr>
          <w:p w14:paraId="536C883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5B24D0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44184A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08A80E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C7F613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DC1C2F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615B5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AF9074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97C70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FBBAB9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B29B5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7FE509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2659D1A"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F489A6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F59395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CF98E1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CCD710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075335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B3F73B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C47D90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B5E94D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68038F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016658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41A0F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C8208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94D93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5E350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C26094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3F465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87AEF3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F3903B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950C71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AF3ADD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16169E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1277C9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2E34189"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35603B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5D8EF8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6AC21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A4222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3BFF8E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BDA17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E85EB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86A8C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060F18"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C7DF10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6943CD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FEEA66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1735E6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1F9F8E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DCE7B1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5547A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4F97C6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225226C"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5A6883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0C5618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3A676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9ED17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DD56D6F"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Borders>
              <w:top w:val="single" w:sz="4" w:space="0" w:color="auto"/>
              <w:left w:val="single" w:sz="4" w:space="0" w:color="auto"/>
              <w:bottom w:val="nil"/>
              <w:right w:val="single" w:sz="4" w:space="0" w:color="auto"/>
            </w:tcBorders>
          </w:tcPr>
          <w:p w14:paraId="0FD41A9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70BB49E" w14:textId="77777777" w:rsidR="00AC177F" w:rsidRPr="00B96D70" w:rsidRDefault="00AC177F"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□苦情受付窓口を設置しているか</w:t>
            </w:r>
          </w:p>
          <w:p w14:paraId="771CF4F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CEF040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87A0E8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D8D362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D63447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446825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002254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D5D1C6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817DF8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6E63F43"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【事例の　有・無】</w:t>
            </w:r>
          </w:p>
          <w:p w14:paraId="5A15E0A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458556A" w14:textId="77777777" w:rsidR="00AC177F" w:rsidRPr="00B96D70" w:rsidRDefault="00AC177F"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□有の場合、苦情内容等の記録をしているか</w:t>
            </w:r>
          </w:p>
          <w:p w14:paraId="1BD188D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7A947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対応状況：</w:t>
            </w:r>
          </w:p>
        </w:tc>
      </w:tr>
      <w:tr w:rsidR="00B96D70" w:rsidRPr="00B96D70" w14:paraId="2C9BEF08" w14:textId="77777777" w:rsidTr="00982A59">
        <w:tc>
          <w:tcPr>
            <w:tcW w:w="1418" w:type="dxa"/>
            <w:tcMar>
              <w:right w:w="45" w:type="dxa"/>
            </w:tcMar>
          </w:tcPr>
          <w:p w14:paraId="78DFFEC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43E1041"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4　事故発生時の対応</w:t>
            </w:r>
          </w:p>
        </w:tc>
        <w:tc>
          <w:tcPr>
            <w:tcW w:w="5953" w:type="dxa"/>
          </w:tcPr>
          <w:p w14:paraId="1C02601D"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22DEB7D"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障害児等に対する指定障害児相談支援の提供により事故が発生した場合は、都道府県、市町村、当該障害児の家族等に連絡を行うとともに、必要な措置を講じているか。</w:t>
            </w:r>
          </w:p>
          <w:p w14:paraId="56AFE1AA"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28</w:t>
            </w:r>
            <w:r w:rsidRPr="00B96D70">
              <w:rPr>
                <w:rFonts w:ascii="ＭＳ ゴシック" w:eastAsia="ＭＳ ゴシック" w:hAnsi="ＭＳ ゴシック" w:hint="eastAsia"/>
                <w:color w:val="000000" w:themeColor="text1"/>
              </w:rPr>
              <w:t>条第1項</w:t>
            </w:r>
          </w:p>
          <w:p w14:paraId="34712CF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4D7FE3D"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⑴の事故の状況及び事故に際して採った処置について、記録しているか（保存期間５年間）。</w:t>
            </w:r>
          </w:p>
          <w:p w14:paraId="1D414E91"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28</w:t>
            </w:r>
            <w:r w:rsidRPr="00B96D70">
              <w:rPr>
                <w:rFonts w:ascii="ＭＳ ゴシック" w:eastAsia="ＭＳ ゴシック" w:hAnsi="ＭＳ ゴシック" w:hint="eastAsia"/>
                <w:color w:val="000000" w:themeColor="text1"/>
              </w:rPr>
              <w:t>条第2項</w:t>
            </w:r>
          </w:p>
          <w:p w14:paraId="6D6FD36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60F4374"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障害児等に対する指定障害児相談支援の提供により賠償すべき事故が発生した場合は、損害賠償を速やかに行っているか。</w:t>
            </w:r>
          </w:p>
          <w:p w14:paraId="429BBC57"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28</w:t>
            </w:r>
            <w:r w:rsidRPr="00B96D70">
              <w:rPr>
                <w:rFonts w:ascii="ＭＳ ゴシック" w:eastAsia="ＭＳ ゴシック" w:hAnsi="ＭＳ ゴシック" w:hint="eastAsia"/>
                <w:color w:val="000000" w:themeColor="text1"/>
              </w:rPr>
              <w:t>条第3項</w:t>
            </w:r>
          </w:p>
          <w:p w14:paraId="6B95318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59A7677" w14:textId="77777777" w:rsidR="00AC177F" w:rsidRPr="00B96D70" w:rsidRDefault="00AC177F" w:rsidP="00AC177F">
            <w:pPr>
              <w:suppressAutoHyphens/>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次の点に留意するものとする。</w:t>
            </w:r>
          </w:p>
          <w:p w14:paraId="21BF8C79" w14:textId="77777777" w:rsidR="00AC177F" w:rsidRPr="00B96D70" w:rsidRDefault="00AC177F" w:rsidP="00AC177F">
            <w:pPr>
              <w:suppressAutoHyphens/>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障害児等に対する指定障害児相談支援の提供により事故が発生した場合の対応方法については、あらかじめ指定障害児相談支援事業者が定めておくことが望ましいこと。また、事業所にAEDを設置することや救命講習等を受講することが望ましいこと。なお、事業所の近隣にAEDが設置されており、緊急時に使用できるよう、地域においてその体制や連携を構築することでも差し支えない。</w:t>
            </w:r>
          </w:p>
          <w:p w14:paraId="4C7CBE3F" w14:textId="77777777" w:rsidR="00AC177F" w:rsidRPr="00B96D70" w:rsidRDefault="00AC177F" w:rsidP="00AC177F">
            <w:pPr>
              <w:suppressAutoHyphens/>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　賠償すべき事態において速やかに賠償を行うため、損害賠償保険に加入しておくことが望ましいこと。</w:t>
            </w:r>
          </w:p>
          <w:p w14:paraId="689B4AE1" w14:textId="77777777" w:rsidR="00AC177F" w:rsidRPr="00B96D70" w:rsidRDefault="00AC177F" w:rsidP="00AC177F">
            <w:pPr>
              <w:suppressAutoHyphens/>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　事故が生じた際にはその原因を解明し、再発生を防ぐための対策を講じること。</w:t>
            </w:r>
          </w:p>
          <w:p w14:paraId="28948B55" w14:textId="77777777" w:rsidR="00AC177F" w:rsidRPr="00B96D70" w:rsidRDefault="00AC177F" w:rsidP="00AC177F">
            <w:pPr>
              <w:suppressAutoHyphens/>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なお、「福祉サービスにおける危機管理（リスクマネジメント）に関する取り組み指針」（平成</w:t>
            </w:r>
            <w:r w:rsidRPr="00B96D70">
              <w:rPr>
                <w:rFonts w:ascii="ＭＳ ゴシック" w:eastAsia="ＭＳ ゴシック" w:hAnsi="ＭＳ ゴシック"/>
                <w:color w:val="000000" w:themeColor="text1"/>
              </w:rPr>
              <w:t>14</w:t>
            </w:r>
            <w:r w:rsidRPr="00B96D70">
              <w:rPr>
                <w:rFonts w:ascii="ＭＳ ゴシック" w:eastAsia="ＭＳ ゴシック" w:hAnsi="ＭＳ ゴシック" w:hint="eastAsia"/>
                <w:color w:val="000000" w:themeColor="text1"/>
              </w:rPr>
              <w:t>年</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月</w:t>
            </w:r>
            <w:r w:rsidRPr="00B96D70">
              <w:rPr>
                <w:rFonts w:ascii="ＭＳ ゴシック" w:eastAsia="ＭＳ ゴシック" w:hAnsi="ＭＳ ゴシック"/>
                <w:color w:val="000000" w:themeColor="text1"/>
              </w:rPr>
              <w:t>28</w:t>
            </w:r>
            <w:r w:rsidRPr="00B96D70">
              <w:rPr>
                <w:rFonts w:ascii="ＭＳ ゴシック" w:eastAsia="ＭＳ ゴシック" w:hAnsi="ＭＳ ゴシック" w:hint="eastAsia"/>
                <w:color w:val="000000" w:themeColor="text1"/>
              </w:rPr>
              <w:t>日福祉サービスにおける危機管理に関する検討会）が示されているので、参考にされたい。</w:t>
            </w:r>
          </w:p>
          <w:p w14:paraId="65B1FD70" w14:textId="77777777" w:rsidR="00AC177F" w:rsidRPr="00B96D70" w:rsidRDefault="00AC177F" w:rsidP="00AC177F">
            <w:pPr>
              <w:suppressAutoHyphens/>
              <w:kinsoku w:val="0"/>
              <w:wordWrap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0C61F3" w:rsidRPr="00B96D70">
              <w:rPr>
                <w:rFonts w:ascii="ＭＳ ゴシック" w:eastAsia="ＭＳ ゴシック" w:hAnsi="ＭＳ ゴシック" w:hint="eastAsia"/>
                <w:color w:val="000000" w:themeColor="text1"/>
              </w:rPr>
              <w:t>25</w:t>
            </w:r>
            <w:r w:rsidRPr="00B96D70">
              <w:rPr>
                <w:rFonts w:ascii="ＭＳ ゴシック" w:eastAsia="ＭＳ ゴシック" w:hAnsi="ＭＳ ゴシック"/>
                <w:color w:val="000000" w:themeColor="text1"/>
              </w:rPr>
              <w:t>)</w:t>
            </w:r>
          </w:p>
          <w:p w14:paraId="7854AF6A" w14:textId="77777777" w:rsidR="00AC177F" w:rsidRPr="00B96D70" w:rsidRDefault="00AC177F" w:rsidP="00AC177F">
            <w:pPr>
              <w:suppressAutoHyphens/>
              <w:kinsoku w:val="0"/>
              <w:wordWrap w:val="0"/>
              <w:autoSpaceDE w:val="0"/>
              <w:autoSpaceDN w:val="0"/>
              <w:spacing w:line="210" w:lineRule="exact"/>
              <w:ind w:firstLineChars="300" w:firstLine="540"/>
              <w:jc w:val="left"/>
              <w:rPr>
                <w:rFonts w:ascii="ＭＳ ゴシック" w:eastAsia="ＭＳ ゴシック" w:hAnsi="ＭＳ ゴシック"/>
                <w:color w:val="000000" w:themeColor="text1"/>
              </w:rPr>
            </w:pPr>
          </w:p>
        </w:tc>
        <w:tc>
          <w:tcPr>
            <w:tcW w:w="709" w:type="dxa"/>
          </w:tcPr>
          <w:p w14:paraId="63DA6DC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DB1E692"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CE75E3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316EC8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7DC55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109B9C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2919A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CC9058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6E557A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761163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29ED0D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1BEA82A"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Pr>
          <w:p w14:paraId="1A462801"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1079728D"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□事故の状況及び処置について記録しているか</w:t>
            </w:r>
          </w:p>
          <w:p w14:paraId="1E2C49F1" w14:textId="77777777" w:rsidR="00301883" w:rsidRPr="00B96D70" w:rsidRDefault="00301883"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241D574D" w14:textId="77777777" w:rsidR="00301883" w:rsidRPr="00B96D70" w:rsidRDefault="00301883" w:rsidP="00301883">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□家族等への説明内容等を記録しているか</w:t>
            </w:r>
          </w:p>
          <w:p w14:paraId="14AAFA05" w14:textId="77777777" w:rsidR="00301883" w:rsidRPr="00B96D70" w:rsidRDefault="00301883" w:rsidP="00301883">
            <w:pPr>
              <w:autoSpaceDE w:val="0"/>
              <w:autoSpaceDN w:val="0"/>
              <w:spacing w:line="210" w:lineRule="exact"/>
              <w:ind w:left="180" w:hangingChars="100" w:hanging="180"/>
              <w:rPr>
                <w:rFonts w:ascii="ＭＳ ゴシック" w:eastAsia="ＭＳ ゴシック" w:hAnsi="ＭＳ ゴシック"/>
                <w:color w:val="000000" w:themeColor="text1"/>
              </w:rPr>
            </w:pPr>
          </w:p>
          <w:p w14:paraId="7E464B82" w14:textId="77777777" w:rsidR="00301883" w:rsidRPr="00B96D70" w:rsidRDefault="00301883" w:rsidP="00301883">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□必要に応じ市町村へ報告しているか(報告事例の有・無）</w:t>
            </w:r>
          </w:p>
          <w:p w14:paraId="69CBB52F" w14:textId="77777777" w:rsidR="00301883" w:rsidRPr="00B96D70" w:rsidRDefault="00301883"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46F2A8C3" w14:textId="77777777" w:rsidR="00301883" w:rsidRPr="00B96D70" w:rsidRDefault="00301883"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□事故発生時の対応方法について定めているか（努力義務）</w:t>
            </w:r>
          </w:p>
          <w:p w14:paraId="66410EC3" w14:textId="77777777" w:rsidR="00301883" w:rsidRPr="00B96D70" w:rsidRDefault="00301883"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68E04B72" w14:textId="77777777" w:rsidR="00FF1981" w:rsidRPr="00B96D70" w:rsidRDefault="00301883" w:rsidP="00FF1981">
            <w:pPr>
              <w:autoSpaceDE w:val="0"/>
              <w:autoSpaceDN w:val="0"/>
              <w:spacing w:line="210" w:lineRule="exact"/>
              <w:ind w:left="180" w:rightChars="-49" w:right="-88"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□損害賠償保険には</w:t>
            </w:r>
          </w:p>
          <w:p w14:paraId="7FBB30DF" w14:textId="77777777" w:rsidR="00301883" w:rsidRPr="00B96D70" w:rsidRDefault="00301883" w:rsidP="00982A59">
            <w:pPr>
              <w:autoSpaceDE w:val="0"/>
              <w:autoSpaceDN w:val="0"/>
              <w:spacing w:line="210" w:lineRule="exact"/>
              <w:ind w:leftChars="100" w:left="180" w:rightChars="-49" w:right="-88"/>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加入しているか</w:t>
            </w:r>
            <w:r w:rsidR="00FF1981" w:rsidRPr="00B96D70">
              <w:rPr>
                <w:rFonts w:ascii="ＭＳ ゴシック" w:eastAsia="ＭＳ ゴシック" w:hAnsi="ＭＳ ゴシック" w:hint="eastAsia"/>
                <w:color w:val="000000" w:themeColor="text1"/>
              </w:rPr>
              <w:t>【有・無】(</w:t>
            </w:r>
            <w:r w:rsidRPr="00B96D70">
              <w:rPr>
                <w:rFonts w:ascii="ＭＳ ゴシック" w:eastAsia="ＭＳ ゴシック" w:hAnsi="ＭＳ ゴシック" w:hint="eastAsia"/>
                <w:color w:val="000000" w:themeColor="text1"/>
              </w:rPr>
              <w:t>努力義務）</w:t>
            </w:r>
          </w:p>
          <w:p w14:paraId="4B4EE0C2"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2C115529"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□再発防止策を講じているか</w:t>
            </w:r>
          </w:p>
          <w:p w14:paraId="2FFCC1D7"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0EA51493"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6E12F91B" w14:textId="77777777" w:rsidR="00AC177F" w:rsidRPr="00B96D70" w:rsidRDefault="00AC177F" w:rsidP="00AC177F">
            <w:pPr>
              <w:autoSpaceDE w:val="0"/>
              <w:autoSpaceDN w:val="0"/>
              <w:spacing w:line="210" w:lineRule="exact"/>
              <w:rPr>
                <w:rFonts w:ascii="ＭＳ ゴシック" w:eastAsia="ＭＳ ゴシック" w:hAnsi="ＭＳ ゴシック"/>
                <w:color w:val="000000" w:themeColor="text1"/>
              </w:rPr>
            </w:pPr>
          </w:p>
          <w:p w14:paraId="68EB795E" w14:textId="77777777" w:rsidR="00AC177F" w:rsidRPr="00B96D70" w:rsidRDefault="00AC177F" w:rsidP="00982A59">
            <w:pPr>
              <w:autoSpaceDE w:val="0"/>
              <w:autoSpaceDN w:val="0"/>
              <w:spacing w:line="210" w:lineRule="exact"/>
              <w:ind w:leftChars="-60" w:hangingChars="60" w:hanging="108"/>
              <w:rPr>
                <w:rFonts w:ascii="ＭＳ ゴシック" w:eastAsia="ＭＳ ゴシック" w:hAnsi="ＭＳ ゴシック"/>
                <w:color w:val="000000" w:themeColor="text1"/>
              </w:rPr>
            </w:pPr>
          </w:p>
        </w:tc>
      </w:tr>
      <w:tr w:rsidR="00B96D70" w:rsidRPr="00B96D70" w14:paraId="1DE939F5" w14:textId="77777777" w:rsidTr="00BC78D4">
        <w:tc>
          <w:tcPr>
            <w:tcW w:w="1418" w:type="dxa"/>
            <w:tcMar>
              <w:right w:w="45" w:type="dxa"/>
            </w:tcMar>
          </w:tcPr>
          <w:p w14:paraId="752DBE4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6E88DDD"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24の2　虐待の防止</w:t>
            </w:r>
          </w:p>
          <w:p w14:paraId="529757C9"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5953" w:type="dxa"/>
          </w:tcPr>
          <w:p w14:paraId="130FA7A5"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5A9F0E73" w14:textId="77777777" w:rsidR="00AC177F" w:rsidRPr="00B96D70" w:rsidRDefault="00AC177F" w:rsidP="00982A59">
            <w:pPr>
              <w:widowControl/>
              <w:shd w:val="clear" w:color="auto" w:fill="FFFFFF"/>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s="ＭＳ Ｐゴシック" w:hint="eastAsia"/>
                <w:color w:val="000000" w:themeColor="text1"/>
                <w:kern w:val="0"/>
              </w:rPr>
              <w:t>指定</w:t>
            </w:r>
            <w:r w:rsidRPr="00B96D70">
              <w:rPr>
                <w:rFonts w:ascii="ＭＳ ゴシック" w:eastAsia="ＭＳ ゴシック" w:hAnsi="ＭＳ ゴシック" w:hint="eastAsia"/>
                <w:color w:val="000000" w:themeColor="text1"/>
              </w:rPr>
              <w:t>障害児相談支援事業者は、虐待の発生又はその再発を防止するため、次の各号</w:t>
            </w:r>
            <w:r w:rsidRPr="00B96D70">
              <w:rPr>
                <w:rFonts w:ascii="ＭＳ ゴシック" w:eastAsia="ＭＳ ゴシック" w:hAnsi="ＭＳ ゴシック" w:cs="ＭＳ Ｐゴシック" w:hint="eastAsia"/>
                <w:color w:val="000000" w:themeColor="text1"/>
                <w:kern w:val="0"/>
              </w:rPr>
              <w:t>に掲げる措置を講じているか。</w:t>
            </w:r>
          </w:p>
          <w:p w14:paraId="22FA43BF" w14:textId="77777777" w:rsidR="00AC177F" w:rsidRPr="00B96D70" w:rsidRDefault="00AC177F" w:rsidP="00AC177F">
            <w:pPr>
              <w:widowControl/>
              <w:shd w:val="clear" w:color="auto" w:fill="FFFFFF"/>
              <w:ind w:leftChars="100" w:left="540" w:hangingChars="200" w:hanging="36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lastRenderedPageBreak/>
              <w:t>□①　当該指定</w:t>
            </w:r>
            <w:r w:rsidRPr="00B96D70">
              <w:rPr>
                <w:rFonts w:ascii="ＭＳ ゴシック" w:eastAsia="ＭＳ ゴシック" w:hAnsi="ＭＳ ゴシック" w:hint="eastAsia"/>
                <w:color w:val="000000" w:themeColor="text1"/>
              </w:rPr>
              <w:t>障害児相談支援事業所</w:t>
            </w:r>
            <w:r w:rsidRPr="00B96D70">
              <w:rPr>
                <w:rFonts w:ascii="ＭＳ ゴシック" w:eastAsia="ＭＳ ゴシック" w:hAnsi="ＭＳ ゴシック" w:cs="ＭＳ Ｐゴシック" w:hint="eastAsia"/>
                <w:color w:val="000000" w:themeColor="text1"/>
                <w:kern w:val="0"/>
              </w:rPr>
              <w:t>における虐待の防止のための対策を検討する委員会（テレビ電話装置等を活用して行うことができるものとする。）を定期的に開催するとともに、その結果について、従業者に周知徹底を図っているか。</w:t>
            </w:r>
          </w:p>
          <w:p w14:paraId="7605B46D" w14:textId="77777777" w:rsidR="00AC177F" w:rsidRPr="00B96D70" w:rsidRDefault="00AC177F" w:rsidP="00982A59">
            <w:pPr>
              <w:widowControl/>
              <w:shd w:val="clear" w:color="auto" w:fill="FFFFFF"/>
              <w:ind w:leftChars="200" w:left="540" w:rightChars="568" w:right="1022"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8条の2第1項</w:t>
            </w:r>
          </w:p>
          <w:p w14:paraId="53E7A2B9" w14:textId="77777777" w:rsidR="00AC177F" w:rsidRPr="00B96D70" w:rsidRDefault="00AC177F" w:rsidP="00982A59">
            <w:pPr>
              <w:widowControl/>
              <w:shd w:val="clear" w:color="auto" w:fill="FFFFFF"/>
              <w:ind w:leftChars="200" w:left="540" w:hangingChars="100" w:hanging="180"/>
              <w:jc w:val="left"/>
              <w:rPr>
                <w:rFonts w:ascii="ＭＳ ゴシック" w:eastAsia="ＭＳ ゴシック" w:hAnsi="ＭＳ ゴシック" w:cs="ＭＳ Ｐゴシック"/>
                <w:color w:val="000000" w:themeColor="text1"/>
                <w:kern w:val="0"/>
              </w:rPr>
            </w:pPr>
          </w:p>
          <w:p w14:paraId="785A670C" w14:textId="77777777" w:rsidR="00AC177F" w:rsidRPr="00B96D70" w:rsidRDefault="00AC177F" w:rsidP="00AC177F">
            <w:pPr>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　当該指定障害児相談支援事業所において、従業者に対し、虐待の防止のための研修を定期的に実施しているか。</w:t>
            </w:r>
          </w:p>
          <w:p w14:paraId="3F304161" w14:textId="77777777" w:rsidR="00AC177F" w:rsidRPr="00B96D70" w:rsidRDefault="00AC177F" w:rsidP="00AC177F">
            <w:pPr>
              <w:widowControl/>
              <w:shd w:val="clear" w:color="auto" w:fill="FFFFFF"/>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8条の2第2項</w:t>
            </w:r>
          </w:p>
          <w:p w14:paraId="3948F031" w14:textId="77777777" w:rsidR="00AC177F" w:rsidRPr="00B96D70" w:rsidRDefault="00AC177F" w:rsidP="00AC177F">
            <w:pPr>
              <w:ind w:leftChars="100" w:left="540" w:hangingChars="200" w:hanging="360"/>
              <w:rPr>
                <w:rFonts w:ascii="ＭＳ ゴシック" w:eastAsia="ＭＳ ゴシック" w:hAnsi="ＭＳ ゴシック"/>
                <w:color w:val="000000" w:themeColor="text1"/>
              </w:rPr>
            </w:pPr>
          </w:p>
          <w:p w14:paraId="3E336C5B" w14:textId="77777777" w:rsidR="00AC177F" w:rsidRPr="00B96D70" w:rsidRDefault="00AC177F" w:rsidP="00AC177F">
            <w:pPr>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　前二号に掲げる措置を適切に実施するための担当者を置いているか。</w:t>
            </w:r>
          </w:p>
          <w:p w14:paraId="55D0AFC1" w14:textId="77777777" w:rsidR="00AC177F" w:rsidRPr="00B96D70" w:rsidRDefault="00AC177F" w:rsidP="00AC177F">
            <w:pPr>
              <w:widowControl/>
              <w:shd w:val="clear" w:color="auto" w:fill="FFFFFF"/>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8条の2第3項</w:t>
            </w:r>
          </w:p>
          <w:p w14:paraId="41F37101" w14:textId="77777777" w:rsidR="00AC177F" w:rsidRPr="00B96D70" w:rsidRDefault="00AC177F" w:rsidP="00982A59">
            <w:pPr>
              <w:ind w:leftChars="100" w:left="540" w:hangingChars="200" w:hanging="360"/>
              <w:rPr>
                <w:rFonts w:ascii="ＭＳ ゴシック" w:eastAsia="ＭＳ ゴシック" w:hAnsi="ＭＳ ゴシック"/>
                <w:color w:val="000000" w:themeColor="text1"/>
              </w:rPr>
            </w:pPr>
          </w:p>
          <w:p w14:paraId="334310CD"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同条第１項の虐待防止委員会の役割は、</w:t>
            </w:r>
            <w:r w:rsidR="000C61F3" w:rsidRPr="00B96D70">
              <w:rPr>
                <w:rFonts w:ascii="ＭＳ ゴシック" w:eastAsia="ＭＳ ゴシック" w:hAnsi="ＭＳ ゴシック" w:hint="eastAsia"/>
                <w:color w:val="000000" w:themeColor="text1"/>
              </w:rPr>
              <w:t>以下の３つがある。</w:t>
            </w:r>
          </w:p>
          <w:p w14:paraId="2EE84F5B" w14:textId="77777777" w:rsidR="00AC177F" w:rsidRPr="00B96D70" w:rsidRDefault="00AC177F" w:rsidP="00982A59">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虐待防止のための計画づくり（虐待防止の研修、労働環境・条件を確認・改善するための実施計画づくり、指針の作成） </w:t>
            </w:r>
          </w:p>
          <w:p w14:paraId="21392975" w14:textId="77777777" w:rsidR="00AC177F" w:rsidRPr="00B96D70" w:rsidRDefault="00AC177F" w:rsidP="00982A59">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虐待防止のチェックとモニタリング（虐待が起こりやすい職場環境の確認等）</w:t>
            </w:r>
          </w:p>
          <w:p w14:paraId="28F8275A" w14:textId="77777777" w:rsidR="00AC177F" w:rsidRPr="00B96D70" w:rsidRDefault="00AC177F" w:rsidP="001D4718">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虐待発生後の検証と再発防止策の検討（虐待やその疑いが生じた場合、事案検証の上、再発防止策を検討、実行）</w:t>
            </w:r>
          </w:p>
          <w:p w14:paraId="530A63DD" w14:textId="77777777" w:rsidR="00AC177F" w:rsidRPr="00B96D70" w:rsidRDefault="00AC177F" w:rsidP="00982A59">
            <w:pPr>
              <w:suppressAutoHyphens/>
              <w:kinsoku w:val="0"/>
              <w:wordWrap w:val="0"/>
              <w:autoSpaceDE w:val="0"/>
              <w:autoSpaceDN w:val="0"/>
              <w:spacing w:line="210" w:lineRule="exact"/>
              <w:ind w:leftChars="200" w:left="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虐待防止委員会の設置に向けては、構成員の責務及び役割分担を 明確にするとともに、専任の虐待防止を担当する者を決めておくことが必要であり、虐待防止委員会の構成員には、利用者やその家族、専門的な知見のある外部の第三者等も加える</w:t>
            </w:r>
            <w:r w:rsidR="000C61F3" w:rsidRPr="00B96D70">
              <w:rPr>
                <w:rFonts w:ascii="ＭＳ ゴシック" w:eastAsia="ＭＳ ゴシック" w:hAnsi="ＭＳ ゴシック" w:hint="eastAsia"/>
                <w:color w:val="000000" w:themeColor="text1"/>
              </w:rPr>
              <w:t>よ</w:t>
            </w:r>
            <w:r w:rsidR="005E020D" w:rsidRPr="00B96D70">
              <w:rPr>
                <w:rFonts w:ascii="ＭＳ ゴシック" w:eastAsia="ＭＳ ゴシック" w:hAnsi="ＭＳ ゴシック" w:hint="eastAsia"/>
                <w:color w:val="000000" w:themeColor="text1"/>
              </w:rPr>
              <w:t>う</w:t>
            </w:r>
            <w:r w:rsidR="000C61F3" w:rsidRPr="00B96D70">
              <w:rPr>
                <w:rFonts w:ascii="ＭＳ ゴシック" w:eastAsia="ＭＳ ゴシック" w:hAnsi="ＭＳ ゴシック" w:hint="eastAsia"/>
                <w:color w:val="000000" w:themeColor="text1"/>
              </w:rPr>
              <w:t>努めるものとする</w:t>
            </w:r>
            <w:r w:rsidRPr="00B96D70">
              <w:rPr>
                <w:rFonts w:ascii="ＭＳ ゴシック" w:eastAsia="ＭＳ ゴシック" w:hAnsi="ＭＳ ゴシック"/>
                <w:color w:val="000000" w:themeColor="text1"/>
              </w:rPr>
              <w:t>。</w:t>
            </w:r>
          </w:p>
          <w:p w14:paraId="50A5E9A7" w14:textId="77777777" w:rsidR="00AC177F" w:rsidRPr="00B96D70" w:rsidRDefault="00AC177F" w:rsidP="00AC177F">
            <w:pPr>
              <w:suppressAutoHyphens/>
              <w:kinsoku w:val="0"/>
              <w:wordWrap w:val="0"/>
              <w:autoSpaceDE w:val="0"/>
              <w:autoSpaceDN w:val="0"/>
              <w:spacing w:line="210" w:lineRule="exact"/>
              <w:ind w:leftChars="200" w:left="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 </w:t>
            </w:r>
          </w:p>
          <w:p w14:paraId="080199BE" w14:textId="77777777" w:rsidR="00AC177F" w:rsidRPr="00B96D70" w:rsidRDefault="00AC177F" w:rsidP="00AC177F">
            <w:pPr>
              <w:suppressAutoHyphens/>
              <w:kinsoku w:val="0"/>
              <w:wordWrap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虐待防止委員会は、少なくとも１年に１回は開催することが必要である。指定障害児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4073BAFB" w14:textId="77777777" w:rsidR="00AC177F" w:rsidRPr="00B96D70" w:rsidRDefault="00AC177F" w:rsidP="00AC177F">
            <w:pPr>
              <w:suppressAutoHyphens/>
              <w:kinsoku w:val="0"/>
              <w:wordWrap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具体的には、次のような対応を想定している。</w:t>
            </w:r>
            <w:r w:rsidR="000C61F3" w:rsidRPr="00B96D70">
              <w:rPr>
                <w:rFonts w:ascii="ＭＳ ゴシック" w:eastAsia="ＭＳ ゴシック" w:hAnsi="ＭＳ ゴシック" w:hint="eastAsia"/>
                <w:color w:val="000000" w:themeColor="text1"/>
              </w:rPr>
              <w:t>なお、虐待防止委員会における対応状況については、適切に記録の上、５年間保存すること。</w:t>
            </w:r>
          </w:p>
          <w:p w14:paraId="32D9086D" w14:textId="77777777" w:rsidR="00AC177F" w:rsidRPr="00B96D70" w:rsidRDefault="00AC177F" w:rsidP="00982A59">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ア 虐待（不適切な対応事例も含む）が発生した場合、当該事案について報告するための様式を整備すること。</w:t>
            </w:r>
          </w:p>
          <w:p w14:paraId="4B24FDE3" w14:textId="77777777" w:rsidR="00AC177F" w:rsidRPr="00B96D70" w:rsidRDefault="00AC177F" w:rsidP="00AC177F">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イ 従業者は、虐待の発生ごとにその状況、背景等を記録するとともに、アの様式に従い、虐待について報告すること。</w:t>
            </w:r>
          </w:p>
          <w:p w14:paraId="652CC175" w14:textId="77777777" w:rsidR="00AC177F" w:rsidRPr="00B96D70" w:rsidRDefault="00AC177F" w:rsidP="00AC177F">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ウ 虐待防止委員会において、イにより報告された事例を集計し、分析すること。</w:t>
            </w:r>
          </w:p>
          <w:p w14:paraId="01069719" w14:textId="77777777" w:rsidR="00AC177F" w:rsidRPr="00B96D70" w:rsidRDefault="00AC177F" w:rsidP="00AC177F">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エ 事例の分析に当たっては、虐待の発生時の状況等を分析し、虐待の発生原因、結果等をとりまとめ、当該事例の再発防止策を検討すること。 </w:t>
            </w:r>
          </w:p>
          <w:p w14:paraId="74DF5BA4" w14:textId="77777777" w:rsidR="00AC177F" w:rsidRPr="00B96D70" w:rsidRDefault="00AC177F" w:rsidP="00AC177F">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オ 労働環境・条件について確認するための様式を整備するとともに、当該様式に従い作成された内容を集計、報告し、分析すること。 </w:t>
            </w:r>
          </w:p>
          <w:p w14:paraId="37CBA04F" w14:textId="77777777" w:rsidR="00AC177F" w:rsidRPr="00B96D70" w:rsidRDefault="00AC177F" w:rsidP="00AC177F">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カ 報告された事例及び分析結果を従業者に周知徹底すること。 </w:t>
            </w:r>
          </w:p>
          <w:p w14:paraId="19D1D423" w14:textId="77777777" w:rsidR="00AC177F" w:rsidRPr="00B96D70" w:rsidRDefault="00AC177F" w:rsidP="00982A59">
            <w:pPr>
              <w:suppressAutoHyphens/>
              <w:kinsoku w:val="0"/>
              <w:wordWrap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キ 再発防止策を講じた後に、その効果について検証すること。</w:t>
            </w:r>
          </w:p>
          <w:p w14:paraId="21C40999" w14:textId="77777777" w:rsidR="00AC177F" w:rsidRPr="00B96D70" w:rsidRDefault="00AC177F" w:rsidP="00982A59">
            <w:pPr>
              <w:suppressAutoHyphens/>
              <w:kinsoku w:val="0"/>
              <w:wordWrap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指定障害児相談支援事業所は次のような項目を定めた「虐待防止のための指針」を作成することが望ましい。 </w:t>
            </w:r>
          </w:p>
          <w:p w14:paraId="78B105F9"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ア 事業所における虐待防止に関する基本的な考え方 </w:t>
            </w:r>
          </w:p>
          <w:p w14:paraId="3A3F2807"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イ 虐待防止委員会その他施設内の組織に関する事項 </w:t>
            </w:r>
          </w:p>
          <w:p w14:paraId="23EF7713"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ウ 虐待防止のための職員研修に関する基本方針 </w:t>
            </w:r>
          </w:p>
          <w:p w14:paraId="34B7E846"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エ 施設内で発生した虐待の報告方法等の方策に関する基本方針 </w:t>
            </w:r>
          </w:p>
          <w:p w14:paraId="0E568D24"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オ 虐待発生時の対応に関する基本方針 </w:t>
            </w:r>
          </w:p>
          <w:p w14:paraId="29714B09"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カ 利用者等に対する当該指針の閲覧に関する基本方針 </w:t>
            </w:r>
          </w:p>
          <w:p w14:paraId="7A587182"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キ その他虐待防止の適正化の推進のために必要な基本方針</w:t>
            </w:r>
          </w:p>
          <w:p w14:paraId="2E076EE1" w14:textId="77777777" w:rsidR="00AC177F" w:rsidRPr="00B96D70" w:rsidRDefault="00AC177F" w:rsidP="00AC177F">
            <w:pPr>
              <w:suppressAutoHyphens/>
              <w:kinsoku w:val="0"/>
              <w:wordWrap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同条第２項の従業者に対する虐待防止のための研修の実施に当たっては、虐待防止の基礎的内容等適切な知識を普及・啓発するとともに、指針を作成した事業所においては当該指針に基づき、虐待防</w:t>
            </w:r>
            <w:r w:rsidRPr="00B96D70">
              <w:rPr>
                <w:rFonts w:ascii="ＭＳ ゴシック" w:eastAsia="ＭＳ ゴシック" w:hAnsi="ＭＳ ゴシック"/>
                <w:color w:val="000000" w:themeColor="text1"/>
              </w:rPr>
              <w:lastRenderedPageBreak/>
              <w:t xml:space="preserve">止の徹底を図るものとする。 </w:t>
            </w:r>
          </w:p>
          <w:p w14:paraId="6E3581E1" w14:textId="77777777" w:rsidR="00AC177F" w:rsidRPr="00B96D70" w:rsidRDefault="00AC177F" w:rsidP="00AC177F">
            <w:pPr>
              <w:suppressAutoHyphens/>
              <w:kinsoku w:val="0"/>
              <w:wordWrap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職員教育を組織的に徹底させていくためには、当該指定障害児相談支援事業所の虐待防止委員会が作成した研修プログラムを実施し、定期的な研修を実施（年１回以上）するとともに、新規採用時には必ず虐待防止の研修を実施することが重要である。 </w:t>
            </w:r>
          </w:p>
          <w:p w14:paraId="15C49445" w14:textId="77777777" w:rsidR="00AC177F" w:rsidRPr="00B96D70" w:rsidRDefault="00AC177F" w:rsidP="00AC177F">
            <w:pPr>
              <w:suppressAutoHyphens/>
              <w:kinsoku w:val="0"/>
              <w:wordWrap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また、研修の実施内容について</w:t>
            </w:r>
            <w:r w:rsidR="000C61F3" w:rsidRPr="00B96D70">
              <w:rPr>
                <w:rFonts w:ascii="ＭＳ ゴシック" w:eastAsia="ＭＳ ゴシック" w:hAnsi="ＭＳ ゴシック" w:hint="eastAsia"/>
                <w:color w:val="000000" w:themeColor="text1"/>
              </w:rPr>
              <w:t>適切に記録の上、５年間保存すること</w:t>
            </w:r>
            <w:r w:rsidRPr="00B96D70">
              <w:rPr>
                <w:rFonts w:ascii="ＭＳ ゴシック" w:eastAsia="ＭＳ ゴシック" w:hAnsi="ＭＳ ゴシック"/>
                <w:color w:val="000000" w:themeColor="text1"/>
              </w:rPr>
              <w:t>。なお、研修の実施は、施設内で行う職員研修及び協議会又は基幹相談支援センター等が実施する研修に事業所が参加した場合でも差し支えない。</w:t>
            </w:r>
          </w:p>
          <w:p w14:paraId="3178D48A" w14:textId="77777777" w:rsidR="00AC177F" w:rsidRPr="00B96D70" w:rsidRDefault="00AC177F" w:rsidP="001D4718">
            <w:pPr>
              <w:suppressAutoHyphens/>
              <w:kinsoku w:val="0"/>
              <w:wordWrap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 xml:space="preserve"> 同条第３項の虐待防止のための担当者については、相談支援専門員を配置</w:t>
            </w:r>
            <w:r w:rsidR="000C61F3" w:rsidRPr="00B96D70">
              <w:rPr>
                <w:rFonts w:ascii="ＭＳ ゴシック" w:eastAsia="ＭＳ ゴシック" w:hAnsi="ＭＳ ゴシック" w:hint="eastAsia"/>
                <w:color w:val="000000" w:themeColor="text1"/>
              </w:rPr>
              <w:t>すること。なお、当該担当者及び管理者は、「地域生活支援事業の実施について」(平成18年８月１日障発第0801002号)の別紙２「地域生活支援促進事業実施要綱」の別記２－４の３（３）の都道府県が行う研修に参加することが望ましい</w:t>
            </w:r>
            <w:r w:rsidRPr="00B96D70">
              <w:rPr>
                <w:rFonts w:ascii="ＭＳ ゴシック" w:eastAsia="ＭＳ ゴシック" w:hAnsi="ＭＳ ゴシック"/>
                <w:color w:val="000000" w:themeColor="text1"/>
              </w:rPr>
              <w:t>。</w:t>
            </w:r>
          </w:p>
          <w:p w14:paraId="037E71D3" w14:textId="77777777" w:rsidR="00FF1981" w:rsidRPr="00B96D70" w:rsidRDefault="00FF1981" w:rsidP="00982A59">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0C61F3" w:rsidRPr="00B96D70">
              <w:rPr>
                <w:rFonts w:ascii="ＭＳ ゴシック" w:eastAsia="ＭＳ ゴシック" w:hAnsi="ＭＳ ゴシック" w:hint="eastAsia"/>
                <w:color w:val="000000" w:themeColor="text1"/>
              </w:rPr>
              <w:t>26</w:t>
            </w:r>
            <w:r w:rsidRPr="00B96D70">
              <w:rPr>
                <w:rFonts w:ascii="ＭＳ ゴシック" w:eastAsia="ＭＳ ゴシック" w:hAnsi="ＭＳ ゴシック"/>
                <w:color w:val="000000" w:themeColor="text1"/>
              </w:rPr>
              <w:t>)</w:t>
            </w:r>
          </w:p>
          <w:p w14:paraId="24E16E44" w14:textId="77777777" w:rsidR="00FF1981" w:rsidRPr="00B96D70" w:rsidRDefault="00FF1981" w:rsidP="00AC177F">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Pr>
          <w:p w14:paraId="774FEC8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03228B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F50284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126100C"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適・否</w:t>
            </w:r>
          </w:p>
          <w:p w14:paraId="1C42778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CF111D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4773F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B38063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F5477F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8B8A8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4E8602"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977C53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D54AD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BA5B42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EFC70D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582B96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310A792"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Pr>
          <w:p w14:paraId="10F97A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DDCB6D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75F677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21128C2"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□虐待防止委員会を少なくとも1年に1回開催しているか（委員会の記録は作成しているか）</w:t>
            </w:r>
          </w:p>
          <w:p w14:paraId="37555CDD"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0D86193"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682435B1"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□年1回以上研修を実施し、記録を作成しているか</w:t>
            </w:r>
          </w:p>
          <w:p w14:paraId="502CB9B7"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5EDD8954"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□新規採用時には必ず研修を実施し、記録を作成しているか</w:t>
            </w:r>
          </w:p>
          <w:p w14:paraId="73EA5246"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7F6343C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□虐待防止のための担当者名：</w:t>
            </w:r>
          </w:p>
          <w:p w14:paraId="1E2D4A1F"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rPr>
            </w:pPr>
          </w:p>
          <w:p w14:paraId="4A814CB8"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u w:val="single"/>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u w:val="single"/>
              </w:rPr>
              <w:t xml:space="preserve">　　　　　　　　　</w:t>
            </w:r>
          </w:p>
          <w:p w14:paraId="5D69174B" w14:textId="77777777" w:rsidR="00AC177F" w:rsidRPr="00B96D70" w:rsidRDefault="00AC177F" w:rsidP="00AC177F">
            <w:pPr>
              <w:spacing w:line="210" w:lineRule="exact"/>
              <w:ind w:left="180" w:hangingChars="100" w:hanging="180"/>
              <w:rPr>
                <w:rFonts w:ascii="ＭＳ ゴシック" w:eastAsia="ＭＳ ゴシック" w:hAnsi="ＭＳ ゴシック"/>
                <w:color w:val="000000" w:themeColor="text1"/>
                <w:u w:val="single"/>
              </w:rPr>
            </w:pPr>
          </w:p>
          <w:p w14:paraId="23AF7A08" w14:textId="77777777" w:rsidR="00AC177F" w:rsidRPr="00B96D70" w:rsidRDefault="00AC177F" w:rsidP="00982A59">
            <w:pPr>
              <w:spacing w:line="210" w:lineRule="exact"/>
              <w:ind w:left="180" w:hangingChars="100" w:hanging="180"/>
              <w:rPr>
                <w:rFonts w:ascii="ＭＳ ゴシック" w:eastAsia="ＭＳ ゴシック" w:hAnsi="ＭＳ ゴシック"/>
                <w:color w:val="000000" w:themeColor="text1"/>
                <w:u w:val="single"/>
              </w:rPr>
            </w:pPr>
            <w:r w:rsidRPr="00B96D70">
              <w:rPr>
                <w:rFonts w:ascii="ＭＳ ゴシック" w:eastAsia="ＭＳ ゴシック" w:hAnsi="ＭＳ ゴシック" w:hint="eastAsia"/>
                <w:color w:val="000000" w:themeColor="text1"/>
              </w:rPr>
              <w:t>□虐待防止のための指針は作成しているか（努力義務）</w:t>
            </w:r>
          </w:p>
        </w:tc>
      </w:tr>
      <w:tr w:rsidR="00B96D70" w:rsidRPr="00B96D70" w14:paraId="47CF5EA4" w14:textId="77777777" w:rsidTr="00982A59">
        <w:tc>
          <w:tcPr>
            <w:tcW w:w="1418" w:type="dxa"/>
            <w:tcMar>
              <w:right w:w="45" w:type="dxa"/>
            </w:tcMar>
          </w:tcPr>
          <w:p w14:paraId="1761368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776DB87"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5　会計の区分</w:t>
            </w:r>
          </w:p>
        </w:tc>
        <w:tc>
          <w:tcPr>
            <w:tcW w:w="5953" w:type="dxa"/>
          </w:tcPr>
          <w:p w14:paraId="75D079C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DC6F74"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指定障害児相談支援事業所ごとに経理を区分するとともに、指定障害児相談支援の事業の会計をその他の事業の会計と区分しているか。</w:t>
            </w:r>
          </w:p>
          <w:p w14:paraId="78AC9CC3"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29</w:t>
            </w:r>
            <w:r w:rsidRPr="00B96D70">
              <w:rPr>
                <w:rFonts w:ascii="ＭＳ ゴシック" w:eastAsia="ＭＳ ゴシック" w:hAnsi="ＭＳ ゴシック" w:hint="eastAsia"/>
                <w:color w:val="000000" w:themeColor="text1"/>
              </w:rPr>
              <w:t>条</w:t>
            </w:r>
          </w:p>
          <w:p w14:paraId="1106ED10"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709" w:type="dxa"/>
          </w:tcPr>
          <w:p w14:paraId="51C13AF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D00838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17C3A64C"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18808688" w14:textId="77777777" w:rsidTr="00982A59">
        <w:tc>
          <w:tcPr>
            <w:tcW w:w="1418" w:type="dxa"/>
            <w:tcMar>
              <w:right w:w="45" w:type="dxa"/>
            </w:tcMar>
          </w:tcPr>
          <w:p w14:paraId="796E99C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0E968D"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6　記録の整備</w:t>
            </w:r>
          </w:p>
        </w:tc>
        <w:tc>
          <w:tcPr>
            <w:tcW w:w="5953" w:type="dxa"/>
          </w:tcPr>
          <w:p w14:paraId="01B273A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60C35C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従業者、設備、備品及び会計に関する諸記録を整備して</w:t>
            </w:r>
            <w:r w:rsidR="005E020D" w:rsidRPr="00B96D70">
              <w:rPr>
                <w:rFonts w:ascii="ＭＳ ゴシック" w:eastAsia="ＭＳ ゴシック" w:hAnsi="ＭＳ ゴシック" w:hint="eastAsia"/>
                <w:color w:val="000000" w:themeColor="text1"/>
              </w:rPr>
              <w:t>い</w:t>
            </w:r>
            <w:r w:rsidRPr="00B96D70">
              <w:rPr>
                <w:rFonts w:ascii="ＭＳ ゴシック" w:eastAsia="ＭＳ ゴシック" w:hAnsi="ＭＳ ゴシック" w:hint="eastAsia"/>
                <w:color w:val="000000" w:themeColor="text1"/>
              </w:rPr>
              <w:t>るか。</w:t>
            </w:r>
          </w:p>
          <w:p w14:paraId="0D78A250"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30</w:t>
            </w:r>
            <w:r w:rsidRPr="00B96D70">
              <w:rPr>
                <w:rFonts w:ascii="ＭＳ ゴシック" w:eastAsia="ＭＳ ゴシック" w:hAnsi="ＭＳ ゴシック" w:hint="eastAsia"/>
                <w:color w:val="000000" w:themeColor="text1"/>
              </w:rPr>
              <w:t>条第１項</w:t>
            </w:r>
          </w:p>
          <w:p w14:paraId="67F7A150"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1F47A7E"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障害児等に対する指定障害児相談支援の提供に関する次に掲げる記録を整備し、当該指定障害児相談支援を提供した日から５年間保存しているか。</w:t>
            </w:r>
          </w:p>
          <w:p w14:paraId="3B0BF3FD"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福祉サービス等の事業を行う者等との連絡調整に関する記録</w:t>
            </w:r>
          </w:p>
          <w:p w14:paraId="549BFDEF" w14:textId="77777777" w:rsidR="00AC177F" w:rsidRPr="00B96D70" w:rsidRDefault="00AC177F" w:rsidP="00AC177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個々の利用者ごとに次に掲げる事項を記載した相談支援台帳</w:t>
            </w:r>
          </w:p>
          <w:p w14:paraId="7F69AF88" w14:textId="77777777" w:rsidR="00AC177F" w:rsidRPr="00B96D70" w:rsidRDefault="00AC177F" w:rsidP="00AC177F">
            <w:pPr>
              <w:suppressAutoHyphens/>
              <w:kinsoku w:val="0"/>
              <w:autoSpaceDE w:val="0"/>
              <w:autoSpaceDN w:val="0"/>
              <w:spacing w:line="210" w:lineRule="exact"/>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ア　障害児支援利用計画案及び障害児支援利用計画</w:t>
            </w:r>
          </w:p>
          <w:p w14:paraId="14800253"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アセスメントの記録</w:t>
            </w:r>
          </w:p>
          <w:p w14:paraId="0DE5DED5"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ウ　サービス担当者会議等の記録</w:t>
            </w:r>
          </w:p>
          <w:p w14:paraId="46A23917" w14:textId="77777777" w:rsidR="00AC177F" w:rsidRPr="00B96D70" w:rsidRDefault="00AC177F" w:rsidP="00AC177F">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エ　モニタリングの結果の記録</w:t>
            </w:r>
          </w:p>
          <w:p w14:paraId="58750B89"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③　障害児相談支援対象保護者に関する市町村への通知に係る記録</w:t>
            </w:r>
          </w:p>
          <w:p w14:paraId="1D485AFE"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④　苦情の内容等の記録</w:t>
            </w:r>
          </w:p>
          <w:p w14:paraId="7BD77C0A"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⑤　事故の状況及び事故に際して採った処置の記録</w:t>
            </w:r>
          </w:p>
          <w:p w14:paraId="14BE8D90"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◆平24厚労令29第</w:t>
            </w:r>
            <w:r w:rsidRPr="00B96D70">
              <w:rPr>
                <w:rFonts w:ascii="ＭＳ ゴシック" w:eastAsia="ＭＳ ゴシック" w:hAnsi="ＭＳ ゴシック"/>
                <w:color w:val="000000" w:themeColor="text1"/>
              </w:rPr>
              <w:t>30</w:t>
            </w:r>
            <w:r w:rsidRPr="00B96D70">
              <w:rPr>
                <w:rFonts w:ascii="ＭＳ ゴシック" w:eastAsia="ＭＳ ゴシック" w:hAnsi="ＭＳ ゴシック" w:hint="eastAsia"/>
                <w:color w:val="000000" w:themeColor="text1"/>
              </w:rPr>
              <w:t>条第</w:t>
            </w:r>
            <w:r w:rsidR="008A28F6"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hint="eastAsia"/>
                <w:color w:val="000000" w:themeColor="text1"/>
              </w:rPr>
              <w:t>項</w:t>
            </w:r>
          </w:p>
          <w:p w14:paraId="6D497F96" w14:textId="77777777" w:rsidR="00AC177F" w:rsidRPr="00B96D70" w:rsidRDefault="00AC177F" w:rsidP="00AC177F">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p>
          <w:p w14:paraId="37B09920" w14:textId="77777777" w:rsidR="00AC177F" w:rsidRPr="00B96D70" w:rsidRDefault="00AC177F" w:rsidP="00AC177F">
            <w:pPr>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指定障害児相談支援事業者は、従業者、設備、備品及び会計等に関する諸記録を文書により整備しておく必要があること。なお、障害児等に対する指定障害児相談支援の提供に関する諸記録のうち、少なくとも</w:t>
            </w:r>
            <w:r w:rsidRPr="00B96D70">
              <w:rPr>
                <w:rFonts w:ascii="ＭＳ ゴシック" w:eastAsia="ＭＳ ゴシック" w:hAnsi="ＭＳ ゴシック" w:hint="eastAsia"/>
                <w:color w:val="000000" w:themeColor="text1"/>
              </w:rPr>
              <w:t>上記①～⑤の記録</w:t>
            </w:r>
            <w:r w:rsidRPr="00B96D70">
              <w:rPr>
                <w:rFonts w:ascii="ＭＳ ゴシック" w:eastAsia="ＭＳ ゴシック" w:hAnsi="ＭＳ ゴシック"/>
                <w:color w:val="000000" w:themeColor="text1"/>
              </w:rPr>
              <w:t>については、当該障害児相談支援を提供した日から、少なくとも５年以上保存しておかなければならないこととしたものである</w:t>
            </w:r>
            <w:r w:rsidRPr="00B96D70">
              <w:rPr>
                <w:rFonts w:ascii="ＭＳ ゴシック" w:eastAsia="ＭＳ ゴシック" w:hAnsi="ＭＳ ゴシック" w:hint="eastAsia"/>
                <w:color w:val="000000" w:themeColor="text1"/>
              </w:rPr>
              <w:t>。</w:t>
            </w:r>
          </w:p>
          <w:p w14:paraId="0CEF2F61"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◆平24障発0330第23号第二の２</w:t>
            </w:r>
            <w:r w:rsidRPr="00B96D70">
              <w:rPr>
                <w:rFonts w:ascii="ＭＳ ゴシック" w:eastAsia="ＭＳ ゴシック" w:hAnsi="ＭＳ ゴシック"/>
                <w:color w:val="000000" w:themeColor="text1"/>
              </w:rPr>
              <w:t>(</w:t>
            </w:r>
            <w:r w:rsidR="000C61F3" w:rsidRPr="00B96D70">
              <w:rPr>
                <w:rFonts w:ascii="ＭＳ ゴシック" w:eastAsia="ＭＳ ゴシック" w:hAnsi="ＭＳ ゴシック" w:hint="eastAsia"/>
                <w:color w:val="000000" w:themeColor="text1"/>
              </w:rPr>
              <w:t>28</w:t>
            </w:r>
            <w:r w:rsidRPr="00B96D70">
              <w:rPr>
                <w:rFonts w:ascii="ＭＳ ゴシック" w:eastAsia="ＭＳ ゴシック" w:hAnsi="ＭＳ ゴシック"/>
                <w:color w:val="000000" w:themeColor="text1"/>
              </w:rPr>
              <w:t>)</w:t>
            </w:r>
          </w:p>
          <w:p w14:paraId="4EF94C0B"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tc>
        <w:tc>
          <w:tcPr>
            <w:tcW w:w="709" w:type="dxa"/>
          </w:tcPr>
          <w:p w14:paraId="4CE717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87CF9EA"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D8C683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E87CB0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A845701"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20AB98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7D173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9EF526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39C5B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C63A89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647AD40"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Pr>
          <w:p w14:paraId="66CE6EE0"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64CD4388" w14:textId="77777777" w:rsidTr="00BC78D4">
        <w:tc>
          <w:tcPr>
            <w:tcW w:w="1418" w:type="dxa"/>
            <w:tcMar>
              <w:right w:w="45" w:type="dxa"/>
            </w:tcMar>
          </w:tcPr>
          <w:p w14:paraId="15B5CC40"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69799B"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第４　電磁的記　　　録</w:t>
            </w:r>
            <w:r w:rsidR="002C6BE6" w:rsidRPr="00B96D70">
              <w:rPr>
                <w:rFonts w:ascii="ＭＳ ゴシック" w:eastAsia="ＭＳ ゴシック" w:hAnsi="ＭＳ ゴシック" w:hint="eastAsia"/>
                <w:color w:val="000000" w:themeColor="text1"/>
              </w:rPr>
              <w:t>等</w:t>
            </w:r>
          </w:p>
        </w:tc>
        <w:tc>
          <w:tcPr>
            <w:tcW w:w="5953" w:type="dxa"/>
          </w:tcPr>
          <w:p w14:paraId="3B6B1EA7" w14:textId="77777777" w:rsidR="00AC177F" w:rsidRPr="00B96D70" w:rsidRDefault="00AC177F" w:rsidP="00AC177F">
            <w:pPr>
              <w:widowControl/>
              <w:shd w:val="clear" w:color="auto" w:fill="FFFFFF"/>
              <w:jc w:val="left"/>
              <w:rPr>
                <w:rFonts w:ascii="ＭＳ ゴシック" w:eastAsia="ＭＳ ゴシック" w:hAnsi="ＭＳ ゴシック" w:cs="ＭＳ Ｐゴシック"/>
                <w:color w:val="000000" w:themeColor="text1"/>
                <w:kern w:val="0"/>
              </w:rPr>
            </w:pPr>
          </w:p>
          <w:p w14:paraId="1783C383" w14:textId="77777777" w:rsidR="00AC177F" w:rsidRPr="00B96D70" w:rsidRDefault="00AC177F" w:rsidP="00982A59">
            <w:pPr>
              <w:widowControl/>
              <w:shd w:val="clear" w:color="auto" w:fill="FFFFFF"/>
              <w:ind w:left="360" w:hangingChars="200" w:hanging="36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□①　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34F04013" w14:textId="77777777" w:rsidR="00AC177F" w:rsidRPr="00B96D70" w:rsidRDefault="002C6BE6" w:rsidP="00AC177F">
            <w:pPr>
              <w:widowControl/>
              <w:shd w:val="clear" w:color="auto" w:fill="FFFFFF"/>
              <w:ind w:left="18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 xml:space="preserve">　　</w:t>
            </w: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1条第</w:t>
            </w:r>
            <w:r w:rsidR="00DB0C19" w:rsidRPr="00B96D70">
              <w:rPr>
                <w:rFonts w:ascii="ＭＳ ゴシック" w:eastAsia="ＭＳ ゴシック" w:hAnsi="ＭＳ ゴシック" w:hint="eastAsia"/>
                <w:color w:val="000000" w:themeColor="text1"/>
              </w:rPr>
              <w:t>1</w:t>
            </w:r>
            <w:r w:rsidRPr="00B96D70">
              <w:rPr>
                <w:rFonts w:ascii="ＭＳ ゴシック" w:eastAsia="ＭＳ ゴシック" w:hAnsi="ＭＳ ゴシック" w:hint="eastAsia"/>
                <w:color w:val="000000" w:themeColor="text1"/>
              </w:rPr>
              <w:t>項</w:t>
            </w:r>
          </w:p>
          <w:p w14:paraId="7FD6D750" w14:textId="77777777" w:rsidR="002C6BE6" w:rsidRPr="00B96D70" w:rsidRDefault="002C6BE6" w:rsidP="00982A59">
            <w:pPr>
              <w:widowControl/>
              <w:shd w:val="clear" w:color="auto" w:fill="FFFFFF"/>
              <w:ind w:left="180" w:hangingChars="100" w:hanging="180"/>
              <w:jc w:val="left"/>
              <w:rPr>
                <w:rFonts w:ascii="ＭＳ ゴシック" w:eastAsia="ＭＳ ゴシック" w:hAnsi="ＭＳ ゴシック" w:cs="ＭＳ Ｐゴシック"/>
                <w:color w:val="000000" w:themeColor="text1"/>
                <w:kern w:val="0"/>
              </w:rPr>
            </w:pPr>
          </w:p>
          <w:p w14:paraId="700F2407" w14:textId="77777777" w:rsidR="00AC177F" w:rsidRPr="00B96D70" w:rsidRDefault="00AC177F" w:rsidP="00AC177F">
            <w:pPr>
              <w:widowControl/>
              <w:shd w:val="clear" w:color="auto" w:fill="FFFFFF"/>
              <w:ind w:left="360" w:hangingChars="200" w:hanging="36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□②　交付、説明、同意その他これらに類するもの（以下「交付等」という。）のうち、書面で行うことが規定されている又は想定されるものについては、当該交付等の相手方の承諾を得て、当該交付等の相手方が</w:t>
            </w:r>
            <w:r w:rsidRPr="00B96D70">
              <w:rPr>
                <w:rFonts w:ascii="ＭＳ ゴシック" w:eastAsia="ＭＳ ゴシック" w:hAnsi="ＭＳ ゴシック" w:hint="eastAsia"/>
                <w:color w:val="000000" w:themeColor="text1"/>
              </w:rPr>
              <w:t>障害児又は障害児相談支援対象保護者である場合には当該障害児又は当該障害児相談支援対象保護者に係る障害児の障害の特性に</w:t>
            </w:r>
            <w:r w:rsidRPr="00B96D70">
              <w:rPr>
                <w:rFonts w:ascii="ＭＳ ゴシック" w:eastAsia="ＭＳ ゴシック" w:hAnsi="ＭＳ ゴシック" w:cs="ＭＳ Ｐゴシック" w:hint="eastAsia"/>
                <w:color w:val="000000" w:themeColor="text1"/>
                <w:kern w:val="0"/>
              </w:rPr>
              <w:t>応じた適切な配慮をしつつ、書面に代えて、電磁的方法（電</w:t>
            </w:r>
            <w:r w:rsidRPr="00B96D70">
              <w:rPr>
                <w:rFonts w:ascii="ＭＳ ゴシック" w:eastAsia="ＭＳ ゴシック" w:hAnsi="ＭＳ ゴシック" w:cs="ＭＳ Ｐゴシック" w:hint="eastAsia"/>
                <w:color w:val="000000" w:themeColor="text1"/>
                <w:kern w:val="0"/>
              </w:rPr>
              <w:lastRenderedPageBreak/>
              <w:t>子的方法、磁気的方法その他人の知覚によって認識することができない方法をいう。）によることができる。</w:t>
            </w:r>
          </w:p>
          <w:p w14:paraId="0FE60613" w14:textId="77777777" w:rsidR="002C6BE6" w:rsidRPr="00B96D70" w:rsidRDefault="002C6BE6" w:rsidP="00982A59">
            <w:pPr>
              <w:widowControl/>
              <w:shd w:val="clear" w:color="auto" w:fill="FFFFFF"/>
              <w:ind w:left="360" w:hangingChars="200" w:hanging="36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 xml:space="preserve">　　</w:t>
            </w:r>
            <w:r w:rsidRPr="00B96D70">
              <w:rPr>
                <w:rFonts w:ascii="ＭＳ ゴシック" w:eastAsia="ＭＳ ゴシック" w:hAnsi="ＭＳ ゴシック" w:hint="eastAsia"/>
                <w:color w:val="000000" w:themeColor="text1"/>
              </w:rPr>
              <w:t>◆平24厚労令29第</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1条第</w:t>
            </w:r>
            <w:r w:rsidR="00DB0C19"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hint="eastAsia"/>
                <w:color w:val="000000" w:themeColor="text1"/>
              </w:rPr>
              <w:t>項</w:t>
            </w:r>
          </w:p>
          <w:p w14:paraId="0683BF2D" w14:textId="77777777" w:rsidR="00AC177F" w:rsidRPr="00B96D70" w:rsidRDefault="00AC177F" w:rsidP="00982A59">
            <w:pPr>
              <w:spacing w:line="210" w:lineRule="exact"/>
              <w:ind w:firstLineChars="95" w:firstLine="171"/>
              <w:rPr>
                <w:rFonts w:ascii="ＭＳ ゴシック" w:eastAsia="ＭＳ ゴシック" w:hAnsi="ＭＳ ゴシック"/>
                <w:color w:val="000000" w:themeColor="text1"/>
              </w:rPr>
            </w:pPr>
          </w:p>
        </w:tc>
        <w:tc>
          <w:tcPr>
            <w:tcW w:w="709" w:type="dxa"/>
          </w:tcPr>
          <w:p w14:paraId="0749E4A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8D4F90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D62B47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EB2568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AAD76D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BB4159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6ADA17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E1746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DF80C7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003100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8A3AB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1FCB4AA"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Pr>
          <w:p w14:paraId="56AB9A3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0486CF5"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【該当　有・無】</w:t>
            </w:r>
          </w:p>
          <w:p w14:paraId="45889ADE"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4AA026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92AF56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0150492"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15D4FE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3CFE661"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9C5E26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78AF74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93D8728"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876E8FD" w14:textId="77777777" w:rsidR="002C6BE6" w:rsidRPr="00B96D70" w:rsidRDefault="002C6BE6" w:rsidP="00AC177F">
            <w:pPr>
              <w:spacing w:line="210" w:lineRule="exact"/>
              <w:rPr>
                <w:rFonts w:ascii="ＭＳ ゴシック" w:eastAsia="ＭＳ ゴシック" w:hAnsi="ＭＳ ゴシック"/>
                <w:color w:val="000000" w:themeColor="text1"/>
              </w:rPr>
            </w:pPr>
          </w:p>
          <w:p w14:paraId="04D51B7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E8C3B56"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【該当　有・無】</w:t>
            </w:r>
          </w:p>
        </w:tc>
      </w:tr>
      <w:tr w:rsidR="00B96D70" w:rsidRPr="00B96D70" w14:paraId="0FD72B12" w14:textId="77777777" w:rsidTr="00982A59">
        <w:tc>
          <w:tcPr>
            <w:tcW w:w="1418" w:type="dxa"/>
            <w:tcMar>
              <w:right w:w="45" w:type="dxa"/>
            </w:tcMar>
          </w:tcPr>
          <w:p w14:paraId="31A4AAD3" w14:textId="77777777" w:rsidR="00DC000D" w:rsidRPr="00B96D70" w:rsidRDefault="00DC000D" w:rsidP="00DC000D">
            <w:pPr>
              <w:suppressAutoHyphens/>
              <w:kinsoku w:val="0"/>
              <w:autoSpaceDE w:val="0"/>
              <w:autoSpaceDN w:val="0"/>
              <w:spacing w:line="210" w:lineRule="exact"/>
              <w:rPr>
                <w:rFonts w:ascii="ＭＳ ゴシック" w:eastAsia="ＭＳ ゴシック" w:hAnsi="ＭＳ ゴシック"/>
                <w:color w:val="000000" w:themeColor="text1"/>
              </w:rPr>
            </w:pPr>
          </w:p>
          <w:p w14:paraId="153A2225" w14:textId="77777777" w:rsidR="00DC000D" w:rsidRPr="00B96D70" w:rsidRDefault="00DC000D" w:rsidP="00DC000D">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highlight w:val="cyan"/>
              </w:rPr>
            </w:pPr>
            <w:r w:rsidRPr="00B96D70">
              <w:rPr>
                <w:rFonts w:ascii="ＭＳ ゴシック" w:eastAsia="ＭＳ ゴシック" w:hAnsi="ＭＳ ゴシック" w:hint="eastAsia"/>
                <w:color w:val="000000" w:themeColor="text1"/>
              </w:rPr>
              <w:t>第５　変更の届出等</w:t>
            </w:r>
          </w:p>
        </w:tc>
        <w:tc>
          <w:tcPr>
            <w:tcW w:w="5953" w:type="dxa"/>
          </w:tcPr>
          <w:p w14:paraId="723C8F79"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p>
          <w:p w14:paraId="18591157" w14:textId="77777777" w:rsidR="00DC000D" w:rsidRPr="00B96D70" w:rsidRDefault="00DC000D" w:rsidP="00DC000D">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当該指定に係る障害児相談支援事業所の名称及び所在地その他法第2</w:t>
            </w:r>
            <w:r w:rsidRPr="00B96D70">
              <w:rPr>
                <w:rFonts w:ascii="ＭＳ ゴシック" w:eastAsia="ＭＳ ゴシック" w:hAnsi="ＭＳ ゴシック"/>
                <w:color w:val="000000" w:themeColor="text1"/>
              </w:rPr>
              <w:t>4</w:t>
            </w:r>
            <w:r w:rsidRPr="00B96D70">
              <w:rPr>
                <w:rFonts w:ascii="ＭＳ ゴシック" w:eastAsia="ＭＳ ゴシック" w:hAnsi="ＭＳ ゴシック" w:hint="eastAsia"/>
                <w:color w:val="000000" w:themeColor="text1"/>
              </w:rPr>
              <w:t>条の32第1項で定める事項に変更があったとき、又は休止した当該指定障害児相談支援の事業を再開したときは、施行規則で定めるところにより、</w:t>
            </w:r>
            <w:r w:rsidRPr="00B96D70">
              <w:rPr>
                <w:rFonts w:ascii="ＭＳ ゴシック" w:eastAsia="ＭＳ ゴシック" w:hAnsi="ＭＳ ゴシック"/>
                <w:color w:val="000000" w:themeColor="text1"/>
              </w:rPr>
              <w:t>10</w:t>
            </w:r>
            <w:r w:rsidRPr="00B96D70">
              <w:rPr>
                <w:rFonts w:ascii="ＭＳ ゴシック" w:eastAsia="ＭＳ ゴシック" w:hAnsi="ＭＳ ゴシック" w:hint="eastAsia"/>
                <w:color w:val="000000" w:themeColor="text1"/>
              </w:rPr>
              <w:t>日以内に、その旨を</w:t>
            </w:r>
            <w:smartTag w:uri="schemas-MSNCTYST-com/MSNCTYST" w:element="MSNCTYST">
              <w:smartTagPr>
                <w:attr w:name="Address" w:val="京都市"/>
                <w:attr w:name="AddressList" w:val="26:京都府京都市;"/>
              </w:smartTagPr>
              <w:r w:rsidRPr="00B96D70">
                <w:rPr>
                  <w:rFonts w:ascii="ＭＳ ゴシック" w:eastAsia="ＭＳ ゴシック" w:hAnsi="ＭＳ ゴシック" w:hint="eastAsia"/>
                  <w:color w:val="000000" w:themeColor="text1"/>
                </w:rPr>
                <w:t>京都市</w:t>
              </w:r>
            </w:smartTag>
            <w:r w:rsidRPr="00B96D70">
              <w:rPr>
                <w:rFonts w:ascii="ＭＳ ゴシック" w:eastAsia="ＭＳ ゴシック" w:hAnsi="ＭＳ ゴシック" w:hint="eastAsia"/>
                <w:color w:val="000000" w:themeColor="text1"/>
              </w:rPr>
              <w:t>長に届け出ているか。</w:t>
            </w:r>
          </w:p>
          <w:p w14:paraId="2BFAFE2A" w14:textId="77777777" w:rsidR="00DC000D" w:rsidRPr="00B96D70" w:rsidRDefault="00DC000D" w:rsidP="00DC000D">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6F556A4" w14:textId="77777777" w:rsidR="00DC000D" w:rsidRPr="00B96D70" w:rsidRDefault="00DC000D" w:rsidP="00DC000D">
            <w:pPr>
              <w:suppressAutoHyphens/>
              <w:kinsoku w:val="0"/>
              <w:autoSpaceDE w:val="0"/>
              <w:autoSpaceDN w:val="0"/>
              <w:spacing w:line="210" w:lineRule="exact"/>
              <w:ind w:left="175" w:hangingChars="97" w:hanging="175"/>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事業を廃止し、又は休止しようとするときは、法第2</w:t>
            </w:r>
            <w:r w:rsidRPr="00B96D70">
              <w:rPr>
                <w:rFonts w:ascii="ＭＳ ゴシック" w:eastAsia="ＭＳ ゴシック" w:hAnsi="ＭＳ ゴシック"/>
                <w:color w:val="000000" w:themeColor="text1"/>
              </w:rPr>
              <w:t>4</w:t>
            </w:r>
            <w:r w:rsidRPr="00B96D70">
              <w:rPr>
                <w:rFonts w:ascii="ＭＳ ゴシック" w:eastAsia="ＭＳ ゴシック" w:hAnsi="ＭＳ ゴシック" w:hint="eastAsia"/>
                <w:color w:val="000000" w:themeColor="text1"/>
              </w:rPr>
              <w:t>条の32第2項で定めるところにより、その廃止又は休止の日の一月前までに、その旨を</w:t>
            </w:r>
            <w:smartTag w:uri="schemas-MSNCTYST-com/MSNCTYST" w:element="MSNCTYST">
              <w:smartTagPr>
                <w:attr w:name="Address" w:val="京都市"/>
                <w:attr w:name="AddressList" w:val="26:京都府京都市;"/>
              </w:smartTagPr>
              <w:r w:rsidRPr="00B96D70">
                <w:rPr>
                  <w:rFonts w:ascii="ＭＳ ゴシック" w:eastAsia="ＭＳ ゴシック" w:hAnsi="ＭＳ ゴシック" w:hint="eastAsia"/>
                  <w:color w:val="000000" w:themeColor="text1"/>
                </w:rPr>
                <w:t>京都市</w:t>
              </w:r>
            </w:smartTag>
            <w:r w:rsidRPr="00B96D70">
              <w:rPr>
                <w:rFonts w:ascii="ＭＳ ゴシック" w:eastAsia="ＭＳ ゴシック" w:hAnsi="ＭＳ ゴシック" w:hint="eastAsia"/>
                <w:color w:val="000000" w:themeColor="text1"/>
              </w:rPr>
              <w:t>長に届け出ること。</w:t>
            </w:r>
          </w:p>
          <w:p w14:paraId="1D09B310" w14:textId="77777777" w:rsidR="00DC000D" w:rsidRPr="00B96D70" w:rsidRDefault="00DC000D" w:rsidP="00DC000D">
            <w:pPr>
              <w:suppressAutoHyphens/>
              <w:kinsoku w:val="0"/>
              <w:wordWrap w:val="0"/>
              <w:autoSpaceDE w:val="0"/>
              <w:autoSpaceDN w:val="0"/>
              <w:spacing w:line="210" w:lineRule="exact"/>
              <w:jc w:val="left"/>
              <w:rPr>
                <w:rFonts w:ascii="ＭＳ ゴシック" w:eastAsia="ＭＳ ゴシック" w:hAnsi="ＭＳ ゴシック"/>
                <w:color w:val="000000" w:themeColor="text1"/>
                <w:highlight w:val="cyan"/>
              </w:rPr>
            </w:pPr>
          </w:p>
        </w:tc>
        <w:tc>
          <w:tcPr>
            <w:tcW w:w="709" w:type="dxa"/>
          </w:tcPr>
          <w:p w14:paraId="18272C5B"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31DD53BC" w14:textId="77777777" w:rsidR="00950A4C" w:rsidRPr="00B96D70" w:rsidRDefault="00DC000D" w:rsidP="00DC000D">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2E22160" w14:textId="77777777" w:rsidR="00950A4C" w:rsidRPr="00B96D70" w:rsidRDefault="00950A4C" w:rsidP="00DC000D">
            <w:pPr>
              <w:spacing w:line="210" w:lineRule="exact"/>
              <w:rPr>
                <w:rFonts w:ascii="ＭＳ ゴシック" w:eastAsia="ＭＳ ゴシック" w:hAnsi="ＭＳ ゴシック"/>
                <w:color w:val="000000" w:themeColor="text1"/>
              </w:rPr>
            </w:pPr>
          </w:p>
          <w:p w14:paraId="08271DB2" w14:textId="77777777" w:rsidR="00950A4C" w:rsidRPr="00B96D70" w:rsidRDefault="00950A4C" w:rsidP="00DC000D">
            <w:pPr>
              <w:spacing w:line="210" w:lineRule="exact"/>
              <w:rPr>
                <w:rFonts w:ascii="ＭＳ ゴシック" w:eastAsia="ＭＳ ゴシック" w:hAnsi="ＭＳ ゴシック"/>
                <w:color w:val="000000" w:themeColor="text1"/>
              </w:rPr>
            </w:pPr>
          </w:p>
          <w:p w14:paraId="5FAAE385" w14:textId="77777777" w:rsidR="00950A4C" w:rsidRPr="00B96D70" w:rsidRDefault="00950A4C" w:rsidP="00DC000D">
            <w:pPr>
              <w:spacing w:line="210" w:lineRule="exact"/>
              <w:rPr>
                <w:rFonts w:ascii="ＭＳ ゴシック" w:eastAsia="ＭＳ ゴシック" w:hAnsi="ＭＳ ゴシック"/>
                <w:color w:val="000000" w:themeColor="text1"/>
              </w:rPr>
            </w:pPr>
          </w:p>
          <w:p w14:paraId="39E74573" w14:textId="77777777" w:rsidR="00950A4C" w:rsidRPr="00B96D70" w:rsidRDefault="00950A4C" w:rsidP="00DC000D">
            <w:pPr>
              <w:spacing w:line="210" w:lineRule="exact"/>
              <w:rPr>
                <w:rFonts w:ascii="ＭＳ ゴシック" w:eastAsia="ＭＳ ゴシック" w:hAnsi="ＭＳ ゴシック"/>
                <w:color w:val="000000" w:themeColor="text1"/>
              </w:rPr>
            </w:pPr>
          </w:p>
          <w:p w14:paraId="78602856" w14:textId="77777777" w:rsidR="00950A4C" w:rsidRPr="00B96D70" w:rsidRDefault="00950A4C" w:rsidP="00DC000D">
            <w:pPr>
              <w:spacing w:line="210" w:lineRule="exact"/>
              <w:rPr>
                <w:rFonts w:ascii="ＭＳ ゴシック" w:eastAsia="ＭＳ ゴシック" w:hAnsi="ＭＳ ゴシック"/>
                <w:color w:val="000000" w:themeColor="text1"/>
                <w:highlight w:val="cyan"/>
              </w:rPr>
            </w:pPr>
            <w:r w:rsidRPr="00B96D70">
              <w:rPr>
                <w:rFonts w:ascii="ＭＳ ゴシック" w:eastAsia="ＭＳ ゴシック" w:hAnsi="ＭＳ ゴシック" w:hint="eastAsia"/>
                <w:color w:val="000000" w:themeColor="text1"/>
              </w:rPr>
              <w:t>適・否</w:t>
            </w:r>
          </w:p>
          <w:p w14:paraId="1BF86A19" w14:textId="77777777" w:rsidR="00DC000D" w:rsidRPr="00B96D70" w:rsidRDefault="00DC000D" w:rsidP="00DC000D">
            <w:pPr>
              <w:spacing w:line="210" w:lineRule="exact"/>
              <w:rPr>
                <w:rFonts w:ascii="ＭＳ ゴシック" w:eastAsia="ＭＳ ゴシック" w:hAnsi="ＭＳ ゴシック"/>
                <w:color w:val="000000" w:themeColor="text1"/>
                <w:highlight w:val="cyan"/>
              </w:rPr>
            </w:pPr>
          </w:p>
        </w:tc>
        <w:tc>
          <w:tcPr>
            <w:tcW w:w="2007" w:type="dxa"/>
          </w:tcPr>
          <w:p w14:paraId="240B087E"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56518138" w14:textId="77777777" w:rsidR="00DC000D" w:rsidRPr="00B96D70" w:rsidRDefault="00DC000D" w:rsidP="00DC000D">
            <w:pPr>
              <w:spacing w:line="210" w:lineRule="exact"/>
              <w:ind w:left="180" w:hangingChars="100" w:hanging="180"/>
              <w:rPr>
                <w:rFonts w:ascii="ＭＳ ゴシック" w:eastAsia="ＭＳ ゴシック" w:hAnsi="ＭＳ ゴシック"/>
                <w:color w:val="000000" w:themeColor="text1"/>
                <w:highlight w:val="cyan"/>
              </w:rPr>
            </w:pPr>
            <w:r w:rsidRPr="00B96D70">
              <w:rPr>
                <w:rFonts w:ascii="ＭＳ ゴシック" w:eastAsia="ＭＳ ゴシック" w:hAnsi="ＭＳ ゴシック" w:hint="eastAsia"/>
                <w:color w:val="000000" w:themeColor="text1"/>
              </w:rPr>
              <w:t>（詳細については集団指導資料を参照）</w:t>
            </w:r>
          </w:p>
        </w:tc>
      </w:tr>
      <w:tr w:rsidR="00B96D70" w:rsidRPr="00B96D70" w14:paraId="5D602DF6" w14:textId="77777777" w:rsidTr="00BC78D4">
        <w:tc>
          <w:tcPr>
            <w:tcW w:w="1418" w:type="dxa"/>
            <w:tcMar>
              <w:right w:w="45" w:type="dxa"/>
            </w:tcMar>
          </w:tcPr>
          <w:p w14:paraId="4C9C1054" w14:textId="77777777" w:rsidR="00DC000D" w:rsidRPr="00B96D70" w:rsidRDefault="00DC000D" w:rsidP="00DC000D">
            <w:pPr>
              <w:suppressAutoHyphens/>
              <w:kinsoku w:val="0"/>
              <w:autoSpaceDE w:val="0"/>
              <w:autoSpaceDN w:val="0"/>
              <w:spacing w:line="210" w:lineRule="exact"/>
              <w:rPr>
                <w:rFonts w:ascii="ＭＳ ゴシック" w:eastAsia="ＭＳ ゴシック" w:hAnsi="ＭＳ ゴシック"/>
                <w:color w:val="000000" w:themeColor="text1"/>
              </w:rPr>
            </w:pPr>
          </w:p>
          <w:p w14:paraId="1A2B4899" w14:textId="77777777" w:rsidR="00DC000D" w:rsidRPr="00B96D70" w:rsidRDefault="00DC000D" w:rsidP="00982A59">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第６　業務管理体制の整備等</w:t>
            </w:r>
          </w:p>
          <w:p w14:paraId="098CE682" w14:textId="77777777" w:rsidR="00DC000D" w:rsidRPr="00B96D70" w:rsidRDefault="00DC000D" w:rsidP="00DC000D">
            <w:pPr>
              <w:suppressAutoHyphens/>
              <w:kinsoku w:val="0"/>
              <w:autoSpaceDE w:val="0"/>
              <w:autoSpaceDN w:val="0"/>
              <w:spacing w:line="210" w:lineRule="exact"/>
              <w:rPr>
                <w:rFonts w:ascii="ＭＳ ゴシック" w:eastAsia="ＭＳ ゴシック" w:hAnsi="ＭＳ ゴシック"/>
                <w:color w:val="000000" w:themeColor="text1"/>
              </w:rPr>
            </w:pPr>
          </w:p>
        </w:tc>
        <w:tc>
          <w:tcPr>
            <w:tcW w:w="5953" w:type="dxa"/>
          </w:tcPr>
          <w:p w14:paraId="7D73C34B"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p>
          <w:p w14:paraId="5D180BAE" w14:textId="77777777" w:rsidR="00DC000D" w:rsidRPr="00B96D70" w:rsidRDefault="00DC000D" w:rsidP="00982A59">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次の区分に応じて必要な業務管理体制の整備を行っているか。</w:t>
            </w:r>
          </w:p>
          <w:p w14:paraId="7E8500BA"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p>
          <w:p w14:paraId="4F79DCB3"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①指定を受けている事業所の数が１以上20未満の事業者　イのみ</w:t>
            </w:r>
          </w:p>
          <w:p w14:paraId="1114A60F"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②指定を受けている事業所の数が20以上100未満の事業者 イ及びロ</w:t>
            </w:r>
          </w:p>
          <w:p w14:paraId="6033378F"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③指定を受けている事業所の数が100以上の事業者　　　 イ、ロ及びハ</w:t>
            </w:r>
          </w:p>
          <w:p w14:paraId="27E745F0"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法令遵守責任者を選任しているか。</w:t>
            </w:r>
          </w:p>
          <w:p w14:paraId="6E72CB9F" w14:textId="77777777" w:rsidR="00DC000D" w:rsidRPr="00B96D70" w:rsidRDefault="00DC000D" w:rsidP="00982A59">
            <w:pPr>
              <w:suppressAutoHyphens/>
              <w:kinsoku w:val="0"/>
              <w:overflowPunct w:val="0"/>
              <w:autoSpaceDE w:val="0"/>
              <w:autoSpaceDN w:val="0"/>
              <w:adjustRightInd w:val="0"/>
              <w:spacing w:line="210" w:lineRule="exact"/>
              <w:ind w:left="540" w:hangingChars="300" w:hanging="54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業務が法令に適合することを確保するための規程を整備しているか。</w:t>
            </w:r>
          </w:p>
          <w:p w14:paraId="44FA7EE2"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ハ　業務執行の状況の監査を定期的に行っているか。</w:t>
            </w:r>
          </w:p>
          <w:p w14:paraId="58E28223" w14:textId="77777777" w:rsidR="00DC6D0B" w:rsidRPr="00B96D70" w:rsidRDefault="00DC000D" w:rsidP="00982A59">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DC6D0B" w:rsidRPr="00B96D70">
              <w:rPr>
                <w:rFonts w:ascii="ＭＳ ゴシック" w:eastAsia="ＭＳ ゴシック" w:hAnsi="ＭＳ ゴシック" w:hint="eastAsia"/>
                <w:color w:val="000000" w:themeColor="text1"/>
              </w:rPr>
              <w:t>◆法第24条の38第1項</w:t>
            </w:r>
          </w:p>
          <w:p w14:paraId="04A750FC" w14:textId="77777777" w:rsidR="00DC000D" w:rsidRPr="00B96D70" w:rsidRDefault="00DC000D"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p>
          <w:p w14:paraId="21DA85FA" w14:textId="77777777" w:rsidR="00DC000D" w:rsidRPr="00B96D70" w:rsidRDefault="00DC000D" w:rsidP="00982A59">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上記において整備を行うこととされている業務管理体制について、遅滞なく京都市長（又は</w:t>
            </w:r>
            <w:r w:rsidR="007E7623" w:rsidRPr="00B96D70">
              <w:rPr>
                <w:rFonts w:ascii="ＭＳ ゴシック" w:eastAsia="ＭＳ ゴシック" w:hAnsi="ＭＳ ゴシック" w:hint="eastAsia"/>
                <w:color w:val="000000" w:themeColor="text1"/>
              </w:rPr>
              <w:t>厚生労働大臣</w:t>
            </w:r>
            <w:r w:rsidRPr="00B96D70">
              <w:rPr>
                <w:rFonts w:ascii="ＭＳ ゴシック" w:eastAsia="ＭＳ ゴシック" w:hAnsi="ＭＳ ゴシック" w:hint="eastAsia"/>
                <w:color w:val="000000" w:themeColor="text1"/>
              </w:rPr>
              <w:t>若しくは京都府知事）に届け出ているか。</w:t>
            </w:r>
          </w:p>
          <w:p w14:paraId="575284A9" w14:textId="77777777" w:rsidR="00DC000D" w:rsidRPr="00B96D70" w:rsidRDefault="00DC000D" w:rsidP="00982A59">
            <w:pPr>
              <w:suppressAutoHyphens/>
              <w:kinsoku w:val="0"/>
              <w:overflowPunct w:val="0"/>
              <w:autoSpaceDE w:val="0"/>
              <w:autoSpaceDN w:val="0"/>
              <w:adjustRightInd w:val="0"/>
              <w:spacing w:line="210" w:lineRule="exact"/>
              <w:ind w:leftChars="100" w:left="180" w:firstLineChars="100" w:firstLine="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また、届け出た事項に変更があったときも、遅滞なく、変更の届出を行っているか。</w:t>
            </w:r>
          </w:p>
          <w:p w14:paraId="13B8341E" w14:textId="77777777" w:rsidR="00DC000D" w:rsidRPr="00B96D70" w:rsidRDefault="00DC000D" w:rsidP="00DC000D">
            <w:pPr>
              <w:suppressAutoHyphens/>
              <w:kinsoku w:val="0"/>
              <w:overflowPunct w:val="0"/>
              <w:autoSpaceDE w:val="0"/>
              <w:autoSpaceDN w:val="0"/>
              <w:adjustRightInd w:val="0"/>
              <w:spacing w:line="210" w:lineRule="exact"/>
              <w:ind w:firstLineChars="100" w:firstLine="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※届出については、法人単位で行う。</w:t>
            </w:r>
          </w:p>
          <w:p w14:paraId="1CB42BE2" w14:textId="77777777" w:rsidR="00DC6D0B" w:rsidRPr="00B96D70" w:rsidRDefault="00DC6D0B" w:rsidP="00DC000D">
            <w:pPr>
              <w:suppressAutoHyphens/>
              <w:kinsoku w:val="0"/>
              <w:overflowPunct w:val="0"/>
              <w:autoSpaceDE w:val="0"/>
              <w:autoSpaceDN w:val="0"/>
              <w:adjustRightInd w:val="0"/>
              <w:spacing w:line="210" w:lineRule="exact"/>
              <w:ind w:firstLineChars="100" w:firstLine="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◆法第24条の38第2項及び第3項</w:t>
            </w:r>
          </w:p>
          <w:p w14:paraId="47042D6E" w14:textId="77777777" w:rsidR="00DC6D0B" w:rsidRPr="00B96D70" w:rsidRDefault="00DC6D0B" w:rsidP="00982A59">
            <w:pPr>
              <w:suppressAutoHyphens/>
              <w:kinsoku w:val="0"/>
              <w:overflowPunct w:val="0"/>
              <w:autoSpaceDE w:val="0"/>
              <w:autoSpaceDN w:val="0"/>
              <w:adjustRightInd w:val="0"/>
              <w:spacing w:line="210" w:lineRule="exact"/>
              <w:ind w:firstLineChars="100" w:firstLine="180"/>
              <w:textAlignment w:val="baseline"/>
              <w:rPr>
                <w:rFonts w:ascii="ＭＳ ゴシック" w:eastAsia="ＭＳ ゴシック" w:hAnsi="ＭＳ ゴシック"/>
                <w:color w:val="000000" w:themeColor="text1"/>
              </w:rPr>
            </w:pPr>
          </w:p>
        </w:tc>
        <w:tc>
          <w:tcPr>
            <w:tcW w:w="709" w:type="dxa"/>
          </w:tcPr>
          <w:p w14:paraId="064FB4DF"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3ADA95AB" w14:textId="77777777" w:rsidR="00DC000D" w:rsidRPr="00B96D70" w:rsidRDefault="00DC000D" w:rsidP="00DC000D">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EACA5F9"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70682E07"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67BAA406"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7E336027"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13FCC08A"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62733816"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793B888B"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7BF2338E"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15B0C08E"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38D7C5B4"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48C8541F" w14:textId="77777777" w:rsidR="00DC000D" w:rsidRPr="00B96D70" w:rsidRDefault="00EC0C28" w:rsidP="00DC000D">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84FF8E9"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3F0CDFB5"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6BEEED28"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480CFF88"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35B3E2BE"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510E60CC"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2FA460C8" w14:textId="77777777" w:rsidR="00DC000D" w:rsidRPr="00B96D70" w:rsidRDefault="00DC000D" w:rsidP="00DC000D">
            <w:pPr>
              <w:spacing w:line="210" w:lineRule="exact"/>
              <w:rPr>
                <w:rFonts w:ascii="ＭＳ ゴシック" w:eastAsia="ＭＳ ゴシック" w:hAnsi="ＭＳ ゴシック"/>
                <w:color w:val="000000" w:themeColor="text1"/>
              </w:rPr>
            </w:pPr>
          </w:p>
        </w:tc>
        <w:tc>
          <w:tcPr>
            <w:tcW w:w="2007" w:type="dxa"/>
          </w:tcPr>
          <w:p w14:paraId="502196FF" w14:textId="77777777" w:rsidR="00DC000D" w:rsidRPr="00B96D70" w:rsidRDefault="00DC000D" w:rsidP="00DC000D">
            <w:pPr>
              <w:spacing w:line="210" w:lineRule="exact"/>
              <w:rPr>
                <w:rFonts w:ascii="ＭＳ ゴシック" w:eastAsia="ＭＳ ゴシック" w:hAnsi="ＭＳ ゴシック"/>
                <w:color w:val="000000" w:themeColor="text1"/>
              </w:rPr>
            </w:pPr>
          </w:p>
          <w:p w14:paraId="33AA9346" w14:textId="77777777" w:rsidR="00DC000D" w:rsidRPr="00B96D70" w:rsidRDefault="00DC000D" w:rsidP="00DC000D">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法令遵守責任者</w:t>
            </w:r>
          </w:p>
          <w:p w14:paraId="31E0A7B7" w14:textId="77777777" w:rsidR="00EC0C28" w:rsidRPr="00B96D70" w:rsidRDefault="00EC0C28" w:rsidP="00DC000D">
            <w:pPr>
              <w:spacing w:line="210" w:lineRule="exact"/>
              <w:rPr>
                <w:rFonts w:ascii="ＭＳ ゴシック" w:eastAsia="ＭＳ ゴシック" w:hAnsi="ＭＳ ゴシック"/>
                <w:color w:val="000000" w:themeColor="text1"/>
              </w:rPr>
            </w:pPr>
          </w:p>
          <w:p w14:paraId="128EF5AB" w14:textId="77777777" w:rsidR="00DC000D" w:rsidRPr="00B96D70" w:rsidRDefault="00EC0C28" w:rsidP="00DC000D">
            <w:pPr>
              <w:spacing w:line="210" w:lineRule="exact"/>
              <w:rPr>
                <w:rFonts w:ascii="ＭＳ ゴシック" w:eastAsia="ＭＳ ゴシック" w:hAnsi="ＭＳ ゴシック"/>
                <w:color w:val="000000" w:themeColor="text1"/>
                <w:u w:val="single"/>
              </w:rPr>
            </w:pPr>
            <w:r w:rsidRPr="00B96D70">
              <w:rPr>
                <w:rFonts w:ascii="ＭＳ ゴシック" w:eastAsia="ＭＳ ゴシック" w:hAnsi="ＭＳ ゴシック" w:hint="eastAsia"/>
                <w:color w:val="000000" w:themeColor="text1"/>
                <w:u w:val="single"/>
              </w:rPr>
              <w:t>氏名：</w:t>
            </w:r>
            <w:r w:rsidR="00DC000D" w:rsidRPr="00B96D70">
              <w:rPr>
                <w:rFonts w:ascii="ＭＳ ゴシック" w:eastAsia="ＭＳ ゴシック" w:hAnsi="ＭＳ ゴシック" w:hint="eastAsia"/>
                <w:color w:val="000000" w:themeColor="text1"/>
                <w:u w:val="single"/>
              </w:rPr>
              <w:t xml:space="preserve">　　　　　　　</w:t>
            </w:r>
          </w:p>
          <w:p w14:paraId="117360F7" w14:textId="77777777" w:rsidR="00EC0C28" w:rsidRPr="00B96D70" w:rsidRDefault="00EC0C28" w:rsidP="00DC000D">
            <w:pPr>
              <w:spacing w:line="210" w:lineRule="exact"/>
              <w:rPr>
                <w:rFonts w:ascii="ＭＳ ゴシック" w:eastAsia="ＭＳ ゴシック" w:hAnsi="ＭＳ ゴシック"/>
                <w:color w:val="000000" w:themeColor="text1"/>
                <w:u w:val="single"/>
              </w:rPr>
            </w:pPr>
          </w:p>
          <w:p w14:paraId="125B8DEB" w14:textId="77777777" w:rsidR="00EC0C28" w:rsidRPr="00B96D70" w:rsidRDefault="00EC0C28" w:rsidP="00DC000D">
            <w:pPr>
              <w:spacing w:line="210" w:lineRule="exact"/>
              <w:rPr>
                <w:rFonts w:ascii="ＭＳ ゴシック" w:eastAsia="ＭＳ ゴシック" w:hAnsi="ＭＳ ゴシック"/>
                <w:color w:val="000000" w:themeColor="text1"/>
                <w:u w:val="single"/>
              </w:rPr>
            </w:pPr>
            <w:r w:rsidRPr="00B96D70">
              <w:rPr>
                <w:rFonts w:ascii="ＭＳ ゴシック" w:eastAsia="ＭＳ ゴシック" w:hAnsi="ＭＳ ゴシック" w:hint="eastAsia"/>
                <w:color w:val="000000" w:themeColor="text1"/>
                <w:u w:val="single"/>
              </w:rPr>
              <w:t xml:space="preserve">役職：　　　　　　　</w:t>
            </w:r>
          </w:p>
        </w:tc>
      </w:tr>
      <w:tr w:rsidR="00B96D70" w:rsidRPr="00B96D70" w14:paraId="759D6C30" w14:textId="77777777" w:rsidTr="00BC78D4">
        <w:tc>
          <w:tcPr>
            <w:tcW w:w="1418" w:type="dxa"/>
            <w:tcMar>
              <w:right w:w="45" w:type="dxa"/>
            </w:tcMar>
          </w:tcPr>
          <w:p w14:paraId="4DD01C0B" w14:textId="77777777" w:rsidR="00DE2433" w:rsidRPr="00B96D70" w:rsidRDefault="00DE2433" w:rsidP="00DC000D">
            <w:pPr>
              <w:suppressAutoHyphens/>
              <w:kinsoku w:val="0"/>
              <w:autoSpaceDE w:val="0"/>
              <w:autoSpaceDN w:val="0"/>
              <w:spacing w:line="210" w:lineRule="exact"/>
              <w:rPr>
                <w:rFonts w:ascii="ＭＳ ゴシック" w:eastAsia="ＭＳ ゴシック" w:hAnsi="ＭＳ ゴシック"/>
                <w:color w:val="000000" w:themeColor="text1"/>
              </w:rPr>
            </w:pPr>
          </w:p>
          <w:p w14:paraId="43D0BE7E" w14:textId="77777777" w:rsidR="00DE2433" w:rsidRPr="00B96D70" w:rsidRDefault="00DE2433" w:rsidP="001D471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第７　情報の報告及び公表</w:t>
            </w:r>
          </w:p>
          <w:p w14:paraId="3A28C236" w14:textId="77777777" w:rsidR="00DE2433" w:rsidRPr="00B96D70" w:rsidRDefault="00DE2433" w:rsidP="00DC000D">
            <w:pPr>
              <w:suppressAutoHyphens/>
              <w:kinsoku w:val="0"/>
              <w:autoSpaceDE w:val="0"/>
              <w:autoSpaceDN w:val="0"/>
              <w:spacing w:line="210" w:lineRule="exact"/>
              <w:rPr>
                <w:rFonts w:ascii="ＭＳ ゴシック" w:eastAsia="ＭＳ ゴシック" w:hAnsi="ＭＳ ゴシック"/>
                <w:color w:val="000000" w:themeColor="text1"/>
              </w:rPr>
            </w:pPr>
          </w:p>
        </w:tc>
        <w:tc>
          <w:tcPr>
            <w:tcW w:w="5953" w:type="dxa"/>
          </w:tcPr>
          <w:p w14:paraId="48AF74AC" w14:textId="77777777" w:rsidR="00DE2433" w:rsidRPr="00B96D70" w:rsidRDefault="00DE2433" w:rsidP="00DC000D">
            <w:pPr>
              <w:suppressAutoHyphens/>
              <w:kinsoku w:val="0"/>
              <w:overflowPunct w:val="0"/>
              <w:autoSpaceDE w:val="0"/>
              <w:autoSpaceDN w:val="0"/>
              <w:adjustRightInd w:val="0"/>
              <w:spacing w:line="210" w:lineRule="exact"/>
              <w:textAlignment w:val="baseline"/>
              <w:rPr>
                <w:rFonts w:ascii="ＭＳ ゴシック" w:eastAsia="ＭＳ ゴシック" w:hAnsi="ＭＳ ゴシック"/>
                <w:color w:val="000000" w:themeColor="text1"/>
              </w:rPr>
            </w:pPr>
          </w:p>
          <w:p w14:paraId="0E1BC946" w14:textId="77777777" w:rsidR="00DE2433" w:rsidRPr="00B96D70" w:rsidRDefault="00DE2433" w:rsidP="00DE2433">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shd w:val="clear" w:color="auto" w:fill="FFFFFF"/>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shd w:val="clear" w:color="auto" w:fill="FFFFFF"/>
              </w:rPr>
              <w:t>指定</w:t>
            </w:r>
            <w:r w:rsidRPr="00B96D70">
              <w:rPr>
                <w:rStyle w:val="yougo-link"/>
                <w:rFonts w:ascii="ＭＳ ゴシック" w:eastAsia="ＭＳ ゴシック" w:hAnsi="ＭＳ ゴシック" w:hint="eastAsia"/>
                <w:color w:val="000000" w:themeColor="text1"/>
                <w:shd w:val="clear" w:color="auto" w:fill="FFFFFF"/>
              </w:rPr>
              <w:t>障害児相談支援</w:t>
            </w:r>
            <w:r w:rsidRPr="00B96D70">
              <w:rPr>
                <w:rFonts w:ascii="ＭＳ ゴシック" w:eastAsia="ＭＳ ゴシック" w:hAnsi="ＭＳ ゴシック" w:hint="eastAsia"/>
                <w:color w:val="000000" w:themeColor="text1"/>
                <w:shd w:val="clear" w:color="auto" w:fill="FFFFFF"/>
              </w:rPr>
              <w:t>事業者は、指定</w:t>
            </w:r>
            <w:r w:rsidRPr="00B96D70">
              <w:rPr>
                <w:rStyle w:val="yougo-link"/>
                <w:rFonts w:ascii="ＭＳ ゴシック" w:eastAsia="ＭＳ ゴシック" w:hAnsi="ＭＳ ゴシック" w:hint="eastAsia"/>
                <w:color w:val="000000" w:themeColor="text1"/>
                <w:shd w:val="clear" w:color="auto" w:fill="FFFFFF"/>
              </w:rPr>
              <w:t>児相談支援</w:t>
            </w:r>
            <w:r w:rsidRPr="00B96D70">
              <w:rPr>
                <w:rFonts w:ascii="ＭＳ ゴシック" w:eastAsia="ＭＳ ゴシック" w:hAnsi="ＭＳ ゴシック" w:hint="eastAsia"/>
                <w:color w:val="000000" w:themeColor="text1"/>
                <w:shd w:val="clear" w:color="auto" w:fill="FFFFFF"/>
              </w:rPr>
              <w:t>の</w:t>
            </w:r>
            <w:r w:rsidRPr="00B96D70">
              <w:rPr>
                <w:rStyle w:val="yougo-link"/>
                <w:rFonts w:ascii="ＭＳ ゴシック" w:eastAsia="ＭＳ ゴシック" w:hAnsi="ＭＳ ゴシック" w:hint="eastAsia"/>
                <w:color w:val="000000" w:themeColor="text1"/>
                <w:shd w:val="clear" w:color="auto" w:fill="FFFFFF"/>
              </w:rPr>
              <w:t>提供</w:t>
            </w:r>
            <w:r w:rsidRPr="00B96D70">
              <w:rPr>
                <w:rFonts w:ascii="ＭＳ ゴシック" w:eastAsia="ＭＳ ゴシック" w:hAnsi="ＭＳ ゴシック" w:hint="eastAsia"/>
                <w:color w:val="000000" w:themeColor="text1"/>
                <w:shd w:val="clear" w:color="auto" w:fill="FFFFFF"/>
              </w:rPr>
              <w:t>を開始しようとするとき、その他</w:t>
            </w:r>
            <w:r w:rsidRPr="00B96D70">
              <w:rPr>
                <w:rStyle w:val="yougo-link"/>
                <w:rFonts w:ascii="ＭＳ ゴシック" w:eastAsia="ＭＳ ゴシック" w:hAnsi="ＭＳ ゴシック" w:hint="eastAsia"/>
                <w:color w:val="000000" w:themeColor="text1"/>
                <w:shd w:val="clear" w:color="auto" w:fill="FFFFFF"/>
              </w:rPr>
              <w:t>内閣府</w:t>
            </w:r>
            <w:r w:rsidRPr="00B96D70">
              <w:rPr>
                <w:rStyle w:val="inin-link"/>
                <w:rFonts w:ascii="ＭＳ ゴシック" w:eastAsia="ＭＳ ゴシック" w:hAnsi="ＭＳ ゴシック" w:hint="eastAsia"/>
                <w:color w:val="000000" w:themeColor="text1"/>
                <w:shd w:val="clear" w:color="auto" w:fill="FFFFFF"/>
              </w:rPr>
              <w:t>令</w:t>
            </w:r>
            <w:r w:rsidRPr="00B96D70">
              <w:rPr>
                <w:rFonts w:ascii="ＭＳ ゴシック" w:eastAsia="ＭＳ ゴシック" w:hAnsi="ＭＳ ゴシック" w:hint="eastAsia"/>
                <w:color w:val="000000" w:themeColor="text1"/>
                <w:shd w:val="clear" w:color="auto" w:fill="FFFFFF"/>
              </w:rPr>
              <w:t>で定めるときは、</w:t>
            </w:r>
            <w:r w:rsidRPr="00B96D70">
              <w:rPr>
                <w:rStyle w:val="yougo-link"/>
                <w:rFonts w:ascii="ＭＳ ゴシック" w:eastAsia="ＭＳ ゴシック" w:hAnsi="ＭＳ ゴシック" w:hint="eastAsia"/>
                <w:color w:val="000000" w:themeColor="text1"/>
                <w:shd w:val="clear" w:color="auto" w:fill="FFFFFF"/>
              </w:rPr>
              <w:t>内閣府</w:t>
            </w:r>
            <w:r w:rsidRPr="00B96D70">
              <w:rPr>
                <w:rStyle w:val="inin-link"/>
                <w:rFonts w:ascii="ＭＳ ゴシック" w:eastAsia="ＭＳ ゴシック" w:hAnsi="ＭＳ ゴシック" w:hint="eastAsia"/>
                <w:color w:val="000000" w:themeColor="text1"/>
                <w:shd w:val="clear" w:color="auto" w:fill="FFFFFF"/>
              </w:rPr>
              <w:t>令</w:t>
            </w:r>
            <w:r w:rsidRPr="00B96D70">
              <w:rPr>
                <w:rFonts w:ascii="ＭＳ ゴシック" w:eastAsia="ＭＳ ゴシック" w:hAnsi="ＭＳ ゴシック" w:hint="eastAsia"/>
                <w:color w:val="000000" w:themeColor="text1"/>
                <w:shd w:val="clear" w:color="auto" w:fill="FFFFFF"/>
              </w:rPr>
              <w:t>で定めるところにより、情報</w:t>
            </w:r>
            <w:r w:rsidRPr="00B96D70">
              <w:rPr>
                <w:rStyle w:val="yougo-link"/>
                <w:rFonts w:ascii="ＭＳ ゴシック" w:eastAsia="ＭＳ ゴシック" w:hAnsi="ＭＳ ゴシック" w:hint="eastAsia"/>
                <w:color w:val="000000" w:themeColor="text1"/>
                <w:shd w:val="clear" w:color="auto" w:fill="FFFFFF"/>
              </w:rPr>
              <w:t>公表</w:t>
            </w:r>
            <w:r w:rsidRPr="00B96D70">
              <w:rPr>
                <w:rFonts w:ascii="ＭＳ ゴシック" w:eastAsia="ＭＳ ゴシック" w:hAnsi="ＭＳ ゴシック" w:hint="eastAsia"/>
                <w:color w:val="000000" w:themeColor="text1"/>
                <w:shd w:val="clear" w:color="auto" w:fill="FFFFFF"/>
              </w:rPr>
              <w:t>対象支援情報（その</w:t>
            </w:r>
            <w:r w:rsidRPr="00B96D70">
              <w:rPr>
                <w:rStyle w:val="yougo-link"/>
                <w:rFonts w:ascii="ＭＳ ゴシック" w:eastAsia="ＭＳ ゴシック" w:hAnsi="ＭＳ ゴシック" w:hint="eastAsia"/>
                <w:color w:val="000000" w:themeColor="text1"/>
                <w:shd w:val="clear" w:color="auto" w:fill="FFFFFF"/>
              </w:rPr>
              <w:t>提供</w:t>
            </w:r>
            <w:r w:rsidRPr="00B96D70">
              <w:rPr>
                <w:rFonts w:ascii="ＭＳ ゴシック" w:eastAsia="ＭＳ ゴシック" w:hAnsi="ＭＳ ゴシック" w:hint="eastAsia"/>
                <w:color w:val="000000" w:themeColor="text1"/>
                <w:shd w:val="clear" w:color="auto" w:fill="FFFFFF"/>
              </w:rPr>
              <w:t>する情報</w:t>
            </w:r>
            <w:r w:rsidRPr="00B96D70">
              <w:rPr>
                <w:rStyle w:val="yougo-link"/>
                <w:rFonts w:ascii="ＭＳ ゴシック" w:eastAsia="ＭＳ ゴシック" w:hAnsi="ＭＳ ゴシック" w:hint="eastAsia"/>
                <w:color w:val="000000" w:themeColor="text1"/>
                <w:shd w:val="clear" w:color="auto" w:fill="FFFFFF"/>
              </w:rPr>
              <w:t>公表</w:t>
            </w:r>
            <w:r w:rsidRPr="00B96D70">
              <w:rPr>
                <w:rFonts w:ascii="ＭＳ ゴシック" w:eastAsia="ＭＳ ゴシック" w:hAnsi="ＭＳ ゴシック" w:hint="eastAsia"/>
                <w:color w:val="000000" w:themeColor="text1"/>
                <w:shd w:val="clear" w:color="auto" w:fill="FFFFFF"/>
              </w:rPr>
              <w:t>対象支援の内容及び情報</w:t>
            </w:r>
            <w:r w:rsidRPr="00B96D70">
              <w:rPr>
                <w:rStyle w:val="yougo-link"/>
                <w:rFonts w:ascii="ＭＳ ゴシック" w:eastAsia="ＭＳ ゴシック" w:hAnsi="ＭＳ ゴシック" w:hint="eastAsia"/>
                <w:color w:val="000000" w:themeColor="text1"/>
                <w:shd w:val="clear" w:color="auto" w:fill="FFFFFF"/>
              </w:rPr>
              <w:t>公表</w:t>
            </w:r>
            <w:r w:rsidRPr="00B96D70">
              <w:rPr>
                <w:rFonts w:ascii="ＭＳ ゴシック" w:eastAsia="ＭＳ ゴシック" w:hAnsi="ＭＳ ゴシック" w:hint="eastAsia"/>
                <w:color w:val="000000" w:themeColor="text1"/>
                <w:shd w:val="clear" w:color="auto" w:fill="FFFFFF"/>
              </w:rPr>
              <w:t>対象支援を</w:t>
            </w:r>
            <w:r w:rsidRPr="00B96D70">
              <w:rPr>
                <w:rStyle w:val="yougo-link"/>
                <w:rFonts w:ascii="ＭＳ ゴシック" w:eastAsia="ＭＳ ゴシック" w:hAnsi="ＭＳ ゴシック" w:hint="eastAsia"/>
                <w:color w:val="000000" w:themeColor="text1"/>
                <w:shd w:val="clear" w:color="auto" w:fill="FFFFFF"/>
              </w:rPr>
              <w:t>提供</w:t>
            </w:r>
            <w:r w:rsidRPr="00B96D70">
              <w:rPr>
                <w:rFonts w:ascii="ＭＳ ゴシック" w:eastAsia="ＭＳ ゴシック" w:hAnsi="ＭＳ ゴシック" w:hint="eastAsia"/>
                <w:color w:val="000000" w:themeColor="text1"/>
                <w:shd w:val="clear" w:color="auto" w:fill="FFFFFF"/>
              </w:rPr>
              <w:t>する事業者又は施設の運営状況に関する情報で</w:t>
            </w:r>
            <w:r w:rsidR="00047B2F" w:rsidRPr="00B96D70">
              <w:rPr>
                <w:rFonts w:ascii="ＭＳ ゴシック" w:eastAsia="ＭＳ ゴシック" w:hAnsi="ＭＳ ゴシック" w:hint="eastAsia"/>
                <w:color w:val="000000" w:themeColor="text1"/>
                <w:shd w:val="clear" w:color="auto" w:fill="FFFFFF"/>
              </w:rPr>
              <w:t>あって</w:t>
            </w:r>
            <w:r w:rsidRPr="00B96D70">
              <w:rPr>
                <w:rFonts w:ascii="ＭＳ ゴシック" w:eastAsia="ＭＳ ゴシック" w:hAnsi="ＭＳ ゴシック" w:hint="eastAsia"/>
                <w:color w:val="000000" w:themeColor="text1"/>
                <w:shd w:val="clear" w:color="auto" w:fill="FFFFFF"/>
              </w:rPr>
              <w:t>、情報</w:t>
            </w:r>
            <w:r w:rsidRPr="00B96D70">
              <w:rPr>
                <w:rStyle w:val="yougo-link"/>
                <w:rFonts w:ascii="ＭＳ ゴシック" w:eastAsia="ＭＳ ゴシック" w:hAnsi="ＭＳ ゴシック" w:hint="eastAsia"/>
                <w:color w:val="000000" w:themeColor="text1"/>
                <w:shd w:val="clear" w:color="auto" w:fill="FFFFFF"/>
              </w:rPr>
              <w:t>公表</w:t>
            </w:r>
            <w:r w:rsidRPr="00B96D70">
              <w:rPr>
                <w:rFonts w:ascii="ＭＳ ゴシック" w:eastAsia="ＭＳ ゴシック" w:hAnsi="ＭＳ ゴシック" w:hint="eastAsia"/>
                <w:color w:val="000000" w:themeColor="text1"/>
                <w:shd w:val="clear" w:color="auto" w:fill="FFFFFF"/>
              </w:rPr>
              <w:t>対象支援を利用し、又は利用しようとする</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の</w:t>
            </w:r>
            <w:r w:rsidRPr="00B96D70">
              <w:rPr>
                <w:rStyle w:val="yougo-link"/>
                <w:rFonts w:ascii="ＭＳ ゴシック" w:eastAsia="ＭＳ ゴシック" w:hAnsi="ＭＳ ゴシック" w:hint="eastAsia"/>
                <w:color w:val="000000" w:themeColor="text1"/>
                <w:shd w:val="clear" w:color="auto" w:fill="FFFFFF"/>
              </w:rPr>
              <w:t>保護者</w:t>
            </w:r>
            <w:r w:rsidRPr="00B96D70">
              <w:rPr>
                <w:rFonts w:ascii="ＭＳ ゴシック" w:eastAsia="ＭＳ ゴシック" w:hAnsi="ＭＳ ゴシック" w:hint="eastAsia"/>
                <w:color w:val="000000" w:themeColor="text1"/>
                <w:shd w:val="clear" w:color="auto" w:fill="FFFFFF"/>
              </w:rPr>
              <w:t>が適切</w:t>
            </w:r>
            <w:r w:rsidRPr="00B96D70">
              <w:rPr>
                <w:rStyle w:val="yougo-link"/>
                <w:rFonts w:ascii="ＭＳ ゴシック" w:eastAsia="ＭＳ ゴシック" w:hAnsi="ＭＳ ゴシック" w:hint="eastAsia"/>
                <w:color w:val="000000" w:themeColor="text1"/>
                <w:shd w:val="clear" w:color="auto" w:fill="FFFFFF"/>
              </w:rPr>
              <w:t>かつ</w:t>
            </w:r>
            <w:r w:rsidRPr="00B96D70">
              <w:rPr>
                <w:rFonts w:ascii="ＭＳ ゴシック" w:eastAsia="ＭＳ ゴシック" w:hAnsi="ＭＳ ゴシック" w:hint="eastAsia"/>
                <w:color w:val="000000" w:themeColor="text1"/>
                <w:shd w:val="clear" w:color="auto" w:fill="FFFFFF"/>
              </w:rPr>
              <w:t>円滑に当該情報</w:t>
            </w:r>
            <w:r w:rsidRPr="00B96D70">
              <w:rPr>
                <w:rStyle w:val="yougo-link"/>
                <w:rFonts w:ascii="ＭＳ ゴシック" w:eastAsia="ＭＳ ゴシック" w:hAnsi="ＭＳ ゴシック" w:hint="eastAsia"/>
                <w:color w:val="000000" w:themeColor="text1"/>
                <w:shd w:val="clear" w:color="auto" w:fill="FFFFFF"/>
              </w:rPr>
              <w:t>公表</w:t>
            </w:r>
            <w:r w:rsidRPr="00B96D70">
              <w:rPr>
                <w:rFonts w:ascii="ＭＳ ゴシック" w:eastAsia="ＭＳ ゴシック" w:hAnsi="ＭＳ ゴシック" w:hint="eastAsia"/>
                <w:color w:val="000000" w:themeColor="text1"/>
                <w:shd w:val="clear" w:color="auto" w:fill="FFFFFF"/>
              </w:rPr>
              <w:t>対象支援を利用する機会を確保するために</w:t>
            </w:r>
            <w:r w:rsidRPr="00B96D70">
              <w:rPr>
                <w:rStyle w:val="yougo-link"/>
                <w:rFonts w:ascii="ＭＳ ゴシック" w:eastAsia="ＭＳ ゴシック" w:hAnsi="ＭＳ ゴシック" w:hint="eastAsia"/>
                <w:color w:val="000000" w:themeColor="text1"/>
                <w:shd w:val="clear" w:color="auto" w:fill="FFFFFF"/>
              </w:rPr>
              <w:t>公表</w:t>
            </w:r>
            <w:r w:rsidRPr="00B96D70">
              <w:rPr>
                <w:rFonts w:ascii="ＭＳ ゴシック" w:eastAsia="ＭＳ ゴシック" w:hAnsi="ＭＳ ゴシック" w:hint="eastAsia"/>
                <w:color w:val="000000" w:themeColor="text1"/>
                <w:shd w:val="clear" w:color="auto" w:fill="FFFFFF"/>
              </w:rPr>
              <w:t>されることが適当なものとして</w:t>
            </w:r>
            <w:r w:rsidRPr="00B96D70">
              <w:rPr>
                <w:rStyle w:val="yougo-link"/>
                <w:rFonts w:ascii="ＭＳ ゴシック" w:eastAsia="ＭＳ ゴシック" w:hAnsi="ＭＳ ゴシック" w:hint="eastAsia"/>
                <w:color w:val="000000" w:themeColor="text1"/>
                <w:shd w:val="clear" w:color="auto" w:fill="FFFFFF"/>
              </w:rPr>
              <w:t>内閣府</w:t>
            </w:r>
            <w:r w:rsidRPr="00B96D70">
              <w:rPr>
                <w:rStyle w:val="inin-link"/>
                <w:rFonts w:ascii="ＭＳ ゴシック" w:eastAsia="ＭＳ ゴシック" w:hAnsi="ＭＳ ゴシック" w:hint="eastAsia"/>
                <w:color w:val="000000" w:themeColor="text1"/>
                <w:shd w:val="clear" w:color="auto" w:fill="FFFFFF"/>
              </w:rPr>
              <w:t>令</w:t>
            </w:r>
            <w:r w:rsidRPr="00B96D70">
              <w:rPr>
                <w:rFonts w:ascii="ＭＳ ゴシック" w:eastAsia="ＭＳ ゴシック" w:hAnsi="ＭＳ ゴシック" w:hint="eastAsia"/>
                <w:color w:val="000000" w:themeColor="text1"/>
                <w:shd w:val="clear" w:color="auto" w:fill="FFFFFF"/>
              </w:rPr>
              <w:t>で定めるものをいう。）を、当該情報</w:t>
            </w:r>
            <w:r w:rsidRPr="00B96D70">
              <w:rPr>
                <w:rStyle w:val="yougo-link"/>
                <w:rFonts w:ascii="ＭＳ ゴシック" w:eastAsia="ＭＳ ゴシック" w:hAnsi="ＭＳ ゴシック" w:hint="eastAsia"/>
                <w:color w:val="000000" w:themeColor="text1"/>
                <w:shd w:val="clear" w:color="auto" w:fill="FFFFFF"/>
              </w:rPr>
              <w:t>公表</w:t>
            </w:r>
            <w:r w:rsidRPr="00B96D70">
              <w:rPr>
                <w:rFonts w:ascii="ＭＳ ゴシック" w:eastAsia="ＭＳ ゴシック" w:hAnsi="ＭＳ ゴシック" w:hint="eastAsia"/>
                <w:color w:val="000000" w:themeColor="text1"/>
                <w:shd w:val="clear" w:color="auto" w:fill="FFFFFF"/>
              </w:rPr>
              <w:t>対象支援を</w:t>
            </w:r>
            <w:r w:rsidRPr="00B96D70">
              <w:rPr>
                <w:rStyle w:val="yougo-link"/>
                <w:rFonts w:ascii="ＭＳ ゴシック" w:eastAsia="ＭＳ ゴシック" w:hAnsi="ＭＳ ゴシック" w:hint="eastAsia"/>
                <w:color w:val="000000" w:themeColor="text1"/>
                <w:shd w:val="clear" w:color="auto" w:fill="FFFFFF"/>
              </w:rPr>
              <w:t>提供</w:t>
            </w:r>
            <w:r w:rsidRPr="00B96D70">
              <w:rPr>
                <w:rFonts w:ascii="ＭＳ ゴシック" w:eastAsia="ＭＳ ゴシック" w:hAnsi="ＭＳ ゴシック" w:hint="eastAsia"/>
                <w:color w:val="000000" w:themeColor="text1"/>
                <w:shd w:val="clear" w:color="auto" w:fill="FFFFFF"/>
              </w:rPr>
              <w:t>する</w:t>
            </w:r>
            <w:r w:rsidRPr="00B96D70">
              <w:rPr>
                <w:rStyle w:val="yougo-link"/>
                <w:rFonts w:ascii="ＭＳ ゴシック" w:eastAsia="ＭＳ ゴシック" w:hAnsi="ＭＳ ゴシック" w:hint="eastAsia"/>
                <w:color w:val="000000" w:themeColor="text1"/>
                <w:shd w:val="clear" w:color="auto" w:fill="FFFFFF"/>
              </w:rPr>
              <w:t>事業所</w:t>
            </w:r>
            <w:r w:rsidRPr="00B96D70">
              <w:rPr>
                <w:rFonts w:ascii="ＭＳ ゴシック" w:eastAsia="ＭＳ ゴシック" w:hAnsi="ＭＳ ゴシック" w:hint="eastAsia"/>
                <w:color w:val="000000" w:themeColor="text1"/>
                <w:shd w:val="clear" w:color="auto" w:fill="FFFFFF"/>
              </w:rPr>
              <w:t>又は施設の所在地を</w:t>
            </w:r>
            <w:r w:rsidRPr="00B96D70">
              <w:rPr>
                <w:rStyle w:val="yougo-link"/>
                <w:rFonts w:ascii="ＭＳ ゴシック" w:eastAsia="ＭＳ ゴシック" w:hAnsi="ＭＳ ゴシック" w:hint="eastAsia"/>
                <w:color w:val="000000" w:themeColor="text1"/>
                <w:shd w:val="clear" w:color="auto" w:fill="FFFFFF"/>
              </w:rPr>
              <w:t>管轄</w:t>
            </w:r>
            <w:r w:rsidRPr="00B96D70">
              <w:rPr>
                <w:rFonts w:ascii="ＭＳ ゴシック" w:eastAsia="ＭＳ ゴシック" w:hAnsi="ＭＳ ゴシック" w:hint="eastAsia"/>
                <w:color w:val="000000" w:themeColor="text1"/>
                <w:shd w:val="clear" w:color="auto" w:fill="FFFFFF"/>
              </w:rPr>
              <w:t>する</w:t>
            </w:r>
            <w:r w:rsidRPr="00B96D70">
              <w:rPr>
                <w:rStyle w:val="yougo-link"/>
                <w:rFonts w:ascii="ＭＳ ゴシック" w:eastAsia="ＭＳ ゴシック" w:hAnsi="ＭＳ ゴシック" w:hint="eastAsia"/>
                <w:color w:val="000000" w:themeColor="text1"/>
                <w:shd w:val="clear" w:color="auto" w:fill="FFFFFF"/>
              </w:rPr>
              <w:t>都道府県知事</w:t>
            </w:r>
            <w:r w:rsidRPr="00B96D70">
              <w:rPr>
                <w:rFonts w:ascii="ＭＳ ゴシック" w:eastAsia="ＭＳ ゴシック" w:hAnsi="ＭＳ ゴシック" w:hint="eastAsia"/>
                <w:color w:val="000000" w:themeColor="text1"/>
                <w:shd w:val="clear" w:color="auto" w:fill="FFFFFF"/>
              </w:rPr>
              <w:t>に</w:t>
            </w:r>
            <w:r w:rsidRPr="00B96D70">
              <w:rPr>
                <w:rStyle w:val="yougo-link"/>
                <w:rFonts w:ascii="ＭＳ ゴシック" w:eastAsia="ＭＳ ゴシック" w:hAnsi="ＭＳ ゴシック" w:hint="eastAsia"/>
                <w:color w:val="000000" w:themeColor="text1"/>
                <w:shd w:val="clear" w:color="auto" w:fill="FFFFFF"/>
              </w:rPr>
              <w:t>報告</w:t>
            </w:r>
            <w:r w:rsidRPr="00B96D70">
              <w:rPr>
                <w:rFonts w:ascii="ＭＳ ゴシック" w:eastAsia="ＭＳ ゴシック" w:hAnsi="ＭＳ ゴシック" w:hint="eastAsia"/>
                <w:color w:val="000000" w:themeColor="text1"/>
                <w:shd w:val="clear" w:color="auto" w:fill="FFFFFF"/>
              </w:rPr>
              <w:t>しているか。</w:t>
            </w:r>
          </w:p>
          <w:p w14:paraId="5B052D4A" w14:textId="77777777" w:rsidR="00DE2433" w:rsidRPr="00B96D70" w:rsidRDefault="00DE2433" w:rsidP="001D4718">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◆法33条の18第1項</w:t>
            </w:r>
          </w:p>
          <w:p w14:paraId="70A745D3" w14:textId="77777777" w:rsidR="00DE2433" w:rsidRPr="00B96D70" w:rsidRDefault="00DE2433" w:rsidP="00DE2433">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p>
          <w:p w14:paraId="5C2E969A" w14:textId="77777777" w:rsidR="00DE2433" w:rsidRPr="00B96D70" w:rsidRDefault="00240546" w:rsidP="00DE2433">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025481F8" w14:textId="77777777" w:rsidR="00DE2433" w:rsidRPr="00B96D70" w:rsidRDefault="00DE2433" w:rsidP="001D4718">
            <w:pPr>
              <w:suppressAutoHyphens/>
              <w:kinsoku w:val="0"/>
              <w:overflowPunct w:val="0"/>
              <w:autoSpaceDE w:val="0"/>
              <w:autoSpaceDN w:val="0"/>
              <w:adjustRightInd w:val="0"/>
              <w:spacing w:line="210" w:lineRule="exact"/>
              <w:ind w:left="180" w:hangingChars="100" w:hanging="180"/>
              <w:textAlignment w:val="baseline"/>
              <w:rPr>
                <w:rFonts w:ascii="ＭＳ ゴシック" w:eastAsia="ＭＳ ゴシック" w:hAnsi="ＭＳ ゴシック"/>
                <w:color w:val="000000" w:themeColor="text1"/>
              </w:rPr>
            </w:pPr>
          </w:p>
        </w:tc>
        <w:tc>
          <w:tcPr>
            <w:tcW w:w="709" w:type="dxa"/>
          </w:tcPr>
          <w:p w14:paraId="7F0AA968" w14:textId="77777777" w:rsidR="00DE2433" w:rsidRPr="00B96D70" w:rsidRDefault="00DE2433" w:rsidP="00DC000D">
            <w:pPr>
              <w:spacing w:line="210" w:lineRule="exact"/>
              <w:rPr>
                <w:rFonts w:ascii="ＭＳ ゴシック" w:eastAsia="ＭＳ ゴシック" w:hAnsi="ＭＳ ゴシック"/>
                <w:color w:val="000000" w:themeColor="text1"/>
              </w:rPr>
            </w:pPr>
          </w:p>
          <w:p w14:paraId="57120254" w14:textId="77777777" w:rsidR="00DE2433" w:rsidRPr="00B96D70" w:rsidRDefault="001F4200" w:rsidP="00DC000D">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DE2433" w:rsidRPr="00B96D70">
              <w:rPr>
                <w:rFonts w:ascii="ＭＳ ゴシック" w:eastAsia="ＭＳ ゴシック" w:hAnsi="ＭＳ ゴシック" w:hint="eastAsia"/>
                <w:color w:val="000000" w:themeColor="text1"/>
              </w:rPr>
              <w:t>・否</w:t>
            </w:r>
          </w:p>
        </w:tc>
        <w:tc>
          <w:tcPr>
            <w:tcW w:w="2007" w:type="dxa"/>
          </w:tcPr>
          <w:p w14:paraId="68F0318C" w14:textId="77777777" w:rsidR="00DE2433" w:rsidRPr="00B96D70" w:rsidRDefault="00DE2433" w:rsidP="00DC000D">
            <w:pPr>
              <w:spacing w:line="210" w:lineRule="exact"/>
              <w:rPr>
                <w:rFonts w:ascii="ＭＳ ゴシック" w:eastAsia="ＭＳ ゴシック" w:hAnsi="ＭＳ ゴシック"/>
                <w:color w:val="000000" w:themeColor="text1"/>
              </w:rPr>
            </w:pPr>
          </w:p>
          <w:p w14:paraId="61A9AA50" w14:textId="77777777" w:rsidR="00DE2433" w:rsidRPr="00B96D70" w:rsidRDefault="00240546" w:rsidP="00240546">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独立行政法人福祉医療機構が運営する「障害福祉サービス等情報公表システム」</w:t>
            </w:r>
            <w:r w:rsidRPr="00B96D70">
              <w:rPr>
                <w:rFonts w:ascii="ＭＳ ゴシック" w:eastAsia="ＭＳ ゴシック" w:hAnsi="ＭＳ ゴシック" w:hint="eastAsia"/>
                <w:color w:val="000000" w:themeColor="text1"/>
              </w:rPr>
              <w:t>への報告（登録・更新）を行っているか。</w:t>
            </w:r>
          </w:p>
          <w:p w14:paraId="44F7B2D4" w14:textId="77777777" w:rsidR="00240546" w:rsidRPr="00B96D70" w:rsidRDefault="00240546" w:rsidP="00240546">
            <w:pPr>
              <w:spacing w:line="210" w:lineRule="exact"/>
              <w:ind w:left="180" w:hangingChars="100" w:hanging="180"/>
              <w:rPr>
                <w:rFonts w:ascii="ＭＳ ゴシック" w:eastAsia="ＭＳ ゴシック" w:hAnsi="ＭＳ ゴシック"/>
                <w:color w:val="000000" w:themeColor="text1"/>
              </w:rPr>
            </w:pPr>
          </w:p>
          <w:p w14:paraId="6D943AD7" w14:textId="77777777" w:rsidR="00240546" w:rsidRPr="00B96D70" w:rsidRDefault="00240546" w:rsidP="00240546">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直近の報告日</w:t>
            </w:r>
          </w:p>
          <w:p w14:paraId="6AA24369" w14:textId="77777777" w:rsidR="00240546" w:rsidRPr="00B96D70" w:rsidRDefault="00240546" w:rsidP="00240546">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年　　月　　日</w:t>
            </w:r>
          </w:p>
          <w:p w14:paraId="6E011657" w14:textId="77777777" w:rsidR="00240546" w:rsidRPr="00B96D70" w:rsidRDefault="00240546" w:rsidP="00240546">
            <w:pPr>
              <w:spacing w:line="210" w:lineRule="exact"/>
              <w:ind w:left="180" w:hangingChars="100" w:hanging="180"/>
              <w:rPr>
                <w:rFonts w:ascii="ＭＳ ゴシック" w:eastAsia="ＭＳ ゴシック" w:hAnsi="ＭＳ ゴシック"/>
                <w:color w:val="000000" w:themeColor="text1"/>
              </w:rPr>
            </w:pPr>
          </w:p>
          <w:p w14:paraId="3AC309D5" w14:textId="77777777" w:rsidR="00240546" w:rsidRPr="00B96D70" w:rsidRDefault="00240546" w:rsidP="00240546">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※未実施の場合減算あり</w:t>
            </w:r>
          </w:p>
          <w:p w14:paraId="675CFE87" w14:textId="77777777" w:rsidR="00240546" w:rsidRPr="00B96D70" w:rsidRDefault="00240546" w:rsidP="001D4718">
            <w:pPr>
              <w:spacing w:line="210" w:lineRule="exact"/>
              <w:ind w:left="180" w:hangingChars="100" w:hanging="180"/>
              <w:rPr>
                <w:rFonts w:ascii="ＭＳ ゴシック" w:eastAsia="ＭＳ ゴシック" w:hAnsi="ＭＳ ゴシック"/>
                <w:color w:val="000000" w:themeColor="text1"/>
              </w:rPr>
            </w:pPr>
          </w:p>
        </w:tc>
      </w:tr>
      <w:tr w:rsidR="00B96D70" w:rsidRPr="00B96D70" w14:paraId="482B5E59" w14:textId="77777777" w:rsidTr="00982A59">
        <w:tc>
          <w:tcPr>
            <w:tcW w:w="1418" w:type="dxa"/>
            <w:tcMar>
              <w:right w:w="45" w:type="dxa"/>
            </w:tcMar>
          </w:tcPr>
          <w:p w14:paraId="334C63E6"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14A14F24" w14:textId="77777777" w:rsidR="00AC177F" w:rsidRPr="00B96D70" w:rsidRDefault="00AC177F" w:rsidP="00AC177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w:t>
            </w:r>
            <w:r w:rsidR="00DE2433" w:rsidRPr="00B96D70">
              <w:rPr>
                <w:rFonts w:ascii="ＭＳ ゴシック" w:eastAsia="ＭＳ ゴシック" w:hAnsi="ＭＳ ゴシック" w:hint="eastAsia"/>
                <w:color w:val="000000" w:themeColor="text1"/>
              </w:rPr>
              <w:t>８</w:t>
            </w:r>
            <w:r w:rsidRPr="00B96D70">
              <w:rPr>
                <w:rFonts w:ascii="ＭＳ ゴシック" w:eastAsia="ＭＳ ゴシック" w:hAnsi="ＭＳ ゴシック" w:hint="eastAsia"/>
                <w:color w:val="000000" w:themeColor="text1"/>
              </w:rPr>
              <w:t xml:space="preserve">　障害児相談支援費の算定及び取扱い</w:t>
            </w:r>
          </w:p>
          <w:p w14:paraId="0B65D0B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C052F55"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　基本事項</w:t>
            </w:r>
          </w:p>
        </w:tc>
        <w:tc>
          <w:tcPr>
            <w:tcW w:w="5953" w:type="dxa"/>
          </w:tcPr>
          <w:p w14:paraId="4DF5BFD2"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67CCC35D"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指定障害児相談支援の額は、平成</w:t>
            </w:r>
            <w:r w:rsidRPr="00B96D70">
              <w:rPr>
                <w:rFonts w:ascii="ＭＳ ゴシック" w:eastAsia="ＭＳ ゴシック" w:hAnsi="ＭＳ ゴシック"/>
                <w:color w:val="000000" w:themeColor="text1"/>
              </w:rPr>
              <w:t>24</w:t>
            </w:r>
            <w:r w:rsidRPr="00B96D70">
              <w:rPr>
                <w:rFonts w:ascii="ＭＳ ゴシック" w:eastAsia="ＭＳ ゴシック" w:hAnsi="ＭＳ ゴシック" w:hint="eastAsia"/>
                <w:color w:val="000000" w:themeColor="text1"/>
              </w:rPr>
              <w:t>年厚生労働省告示第</w:t>
            </w:r>
            <w:r w:rsidRPr="00B96D70">
              <w:rPr>
                <w:rFonts w:ascii="ＭＳ ゴシック" w:eastAsia="ＭＳ ゴシック" w:hAnsi="ＭＳ ゴシック"/>
                <w:color w:val="000000" w:themeColor="text1"/>
              </w:rPr>
              <w:t>12</w:t>
            </w:r>
            <w:r w:rsidRPr="00B96D70">
              <w:rPr>
                <w:rFonts w:ascii="ＭＳ ゴシック" w:eastAsia="ＭＳ ゴシック" w:hAnsi="ＭＳ ゴシック" w:hint="eastAsia"/>
                <w:color w:val="000000" w:themeColor="text1"/>
              </w:rPr>
              <w:t>6号の別表「障害児相談支援給付費単位数表」により算定する単位数に、「こども家庭庁長官が定める一単位の単価（平成24年厚生労働省告示第128号）」に定める１単位の単価を乗じて得た額を算定しているか。</w:t>
            </w:r>
          </w:p>
          <w:p w14:paraId="356FAC17"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◆平24厚労告126の一</w:t>
            </w:r>
          </w:p>
          <w:p w14:paraId="1829B803" w14:textId="77777777" w:rsidR="00AC177F" w:rsidRPr="00B96D70" w:rsidRDefault="00AC177F" w:rsidP="00AC177F">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138513C6" w14:textId="77777777" w:rsidR="00AC177F" w:rsidRPr="00B96D70" w:rsidRDefault="00AC177F" w:rsidP="00AC177F">
            <w:pPr>
              <w:suppressAutoHyphens/>
              <w:kinsoku w:val="0"/>
              <w:autoSpaceDE w:val="0"/>
              <w:autoSpaceDN w:val="0"/>
              <w:spacing w:line="210" w:lineRule="exact"/>
              <w:ind w:leftChars="250" w:left="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（ただし、その額が現に当該障害児相談支援に要した費用の額を超えるときは、当該現に指定障害児相談支援に要した費用の額となっているか。）</w:t>
            </w:r>
          </w:p>
          <w:p w14:paraId="73544DBF" w14:textId="77777777" w:rsidR="00AC177F" w:rsidRPr="00B96D70" w:rsidRDefault="00AC177F" w:rsidP="00AC177F">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※１単位の単価は、</w:t>
            </w:r>
            <w:r w:rsidRPr="00B96D70">
              <w:rPr>
                <w:rFonts w:ascii="ＭＳ ゴシック" w:eastAsia="ＭＳ ゴシック" w:hAnsi="ＭＳ ゴシック"/>
                <w:color w:val="000000" w:themeColor="text1"/>
              </w:rPr>
              <w:t>10</w:t>
            </w:r>
            <w:r w:rsidRPr="00B96D70">
              <w:rPr>
                <w:rFonts w:ascii="ＭＳ ゴシック" w:eastAsia="ＭＳ ゴシック" w:hAnsi="ＭＳ ゴシック" w:hint="eastAsia"/>
                <w:color w:val="000000" w:themeColor="text1"/>
              </w:rPr>
              <w:t>円に事業所が所在する地域区分及びサービス種類に応じて定められた割合を乗じて得た額とする。</w:t>
            </w:r>
          </w:p>
          <w:p w14:paraId="043788C8"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618725D0" w14:textId="77777777" w:rsidR="00AC177F" w:rsidRPr="00B96D70" w:rsidRDefault="00AC177F" w:rsidP="00AC177F">
            <w:pPr>
              <w:suppressAutoHyphens/>
              <w:kinsoku w:val="0"/>
              <w:autoSpaceDE w:val="0"/>
              <w:autoSpaceDN w:val="0"/>
              <w:spacing w:line="210" w:lineRule="exact"/>
              <w:ind w:left="450" w:hangingChars="250" w:hanging="45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⑴の規定により、指定障害児相談支援に要する費用の額を算定した場合において、その額に１円未満の端数があるときは、その端数金額は切り捨てて算定しているか。</w:t>
            </w:r>
          </w:p>
          <w:p w14:paraId="18C28F81" w14:textId="77777777" w:rsidR="00AC177F" w:rsidRPr="00B96D70" w:rsidRDefault="00AC177F" w:rsidP="00AC177F">
            <w:pPr>
              <w:suppressAutoHyphens/>
              <w:kinsoku w:val="0"/>
              <w:wordWrap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◆平24厚労告126の二</w:t>
            </w:r>
          </w:p>
          <w:p w14:paraId="7B0813C3" w14:textId="77777777" w:rsidR="00AC177F" w:rsidRPr="00B96D70" w:rsidRDefault="00AC177F" w:rsidP="00AC177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p>
        </w:tc>
        <w:tc>
          <w:tcPr>
            <w:tcW w:w="709" w:type="dxa"/>
          </w:tcPr>
          <w:p w14:paraId="7FEB201D"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A3BF789"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9943E7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72DA3F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CF805CF"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4203B05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290C0C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640CE4A"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F36BC9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11EE6A57"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27251E4"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6BC59D6"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32CF67E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59D298FB"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F43C3A0"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65B4C749" w14:textId="77777777" w:rsidR="00AC177F" w:rsidRPr="00B96D70" w:rsidRDefault="00AC177F" w:rsidP="00AC177F">
            <w:pPr>
              <w:spacing w:line="210" w:lineRule="exact"/>
              <w:rPr>
                <w:rFonts w:ascii="ＭＳ ゴシック" w:eastAsia="ＭＳ ゴシック" w:hAnsi="ＭＳ ゴシック"/>
                <w:color w:val="000000" w:themeColor="text1"/>
              </w:rPr>
            </w:pPr>
          </w:p>
        </w:tc>
        <w:tc>
          <w:tcPr>
            <w:tcW w:w="2007" w:type="dxa"/>
          </w:tcPr>
          <w:p w14:paraId="634E2697" w14:textId="77777777" w:rsidR="00AC177F" w:rsidRPr="00B96D70" w:rsidRDefault="00AC177F" w:rsidP="00AC177F">
            <w:pPr>
              <w:spacing w:line="210" w:lineRule="exact"/>
              <w:rPr>
                <w:rFonts w:ascii="ＭＳ ゴシック" w:eastAsia="ＭＳ ゴシック" w:hAnsi="ＭＳ ゴシック"/>
                <w:color w:val="000000" w:themeColor="text1"/>
              </w:rPr>
            </w:pPr>
          </w:p>
        </w:tc>
      </w:tr>
      <w:tr w:rsidR="00B96D70" w:rsidRPr="00B96D70" w14:paraId="25D4A305" w14:textId="77777777" w:rsidTr="001D4718">
        <w:trPr>
          <w:trHeight w:val="979"/>
        </w:trPr>
        <w:tc>
          <w:tcPr>
            <w:tcW w:w="1418" w:type="dxa"/>
            <w:tcBorders>
              <w:bottom w:val="single" w:sz="4" w:space="0" w:color="auto"/>
            </w:tcBorders>
            <w:tcMar>
              <w:right w:w="45" w:type="dxa"/>
            </w:tcMar>
          </w:tcPr>
          <w:p w14:paraId="42CF60F6"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28C79509"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２　障害児相談支援費</w:t>
            </w:r>
          </w:p>
          <w:p w14:paraId="0BAD41A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0BD67A9"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D3E81C1"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204AE44" w14:textId="77777777" w:rsidR="00AC177F" w:rsidRPr="00B96D70" w:rsidRDefault="00AC177F" w:rsidP="00AC177F">
            <w:pPr>
              <w:suppressAutoHyphens/>
              <w:kinsoku w:val="0"/>
              <w:autoSpaceDE w:val="0"/>
              <w:autoSpaceDN w:val="0"/>
              <w:spacing w:line="210" w:lineRule="exact"/>
              <w:ind w:left="27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障害児支援利用援助費</w:t>
            </w:r>
          </w:p>
          <w:p w14:paraId="389E48C9" w14:textId="77777777" w:rsidR="00AC177F" w:rsidRPr="00B96D70" w:rsidRDefault="00AC177F" w:rsidP="00AC177F">
            <w:pPr>
              <w:suppressAutoHyphens/>
              <w:kinsoku w:val="0"/>
              <w:autoSpaceDE w:val="0"/>
              <w:autoSpaceDN w:val="0"/>
              <w:spacing w:line="210" w:lineRule="exact"/>
              <w:ind w:left="270" w:hangingChars="150" w:hanging="270"/>
              <w:rPr>
                <w:rFonts w:ascii="ＭＳ ゴシック" w:eastAsia="ＭＳ ゴシック" w:hAnsi="ＭＳ ゴシック"/>
                <w:color w:val="000000" w:themeColor="text1"/>
              </w:rPr>
            </w:pPr>
          </w:p>
          <w:p w14:paraId="2B5B1805" w14:textId="77777777" w:rsidR="00AC177F" w:rsidRPr="00B96D70" w:rsidRDefault="00AC177F" w:rsidP="00AC177F">
            <w:pPr>
              <w:suppressAutoHyphens/>
              <w:kinsoku w:val="0"/>
              <w:autoSpaceDE w:val="0"/>
              <w:autoSpaceDN w:val="0"/>
              <w:spacing w:line="210" w:lineRule="exact"/>
              <w:ind w:left="270" w:hangingChars="150" w:hanging="270"/>
              <w:rPr>
                <w:rFonts w:ascii="ＭＳ ゴシック" w:eastAsia="ＭＳ ゴシック" w:hAnsi="ＭＳ ゴシック"/>
                <w:color w:val="000000" w:themeColor="text1"/>
              </w:rPr>
            </w:pPr>
          </w:p>
          <w:p w14:paraId="60B538DA" w14:textId="77777777" w:rsidR="00AC177F" w:rsidRPr="00B96D70" w:rsidRDefault="00AC177F" w:rsidP="00AC177F">
            <w:pPr>
              <w:suppressAutoHyphens/>
              <w:kinsoku w:val="0"/>
              <w:autoSpaceDE w:val="0"/>
              <w:autoSpaceDN w:val="0"/>
              <w:spacing w:line="210" w:lineRule="exact"/>
              <w:ind w:left="27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継続障害児支援利用援助費</w:t>
            </w:r>
          </w:p>
        </w:tc>
        <w:tc>
          <w:tcPr>
            <w:tcW w:w="5953" w:type="dxa"/>
            <w:tcBorders>
              <w:bottom w:val="single" w:sz="4" w:space="0" w:color="auto"/>
            </w:tcBorders>
          </w:tcPr>
          <w:p w14:paraId="2352F683" w14:textId="77777777" w:rsidR="00AC177F" w:rsidRPr="00B96D70" w:rsidRDefault="00AC177F" w:rsidP="002A15BD">
            <w:pPr>
              <w:suppressAutoHyphens/>
              <w:kinsoku w:val="0"/>
              <w:autoSpaceDE w:val="0"/>
              <w:autoSpaceDN w:val="0"/>
              <w:spacing w:line="210" w:lineRule="exact"/>
              <w:rPr>
                <w:rFonts w:ascii="ＭＳ ゴシック" w:eastAsia="ＭＳ ゴシック" w:hAnsi="ＭＳ ゴシック"/>
                <w:color w:val="000000" w:themeColor="text1"/>
              </w:rPr>
            </w:pPr>
          </w:p>
          <w:p w14:paraId="40C7C7F9"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指定障害児相談支援事業者が障害児相談支援対象保護者に対して指定</w:t>
            </w:r>
            <w:r w:rsidRPr="00B96D70">
              <w:rPr>
                <w:rFonts w:ascii="ＭＳ ゴシック" w:eastAsia="ＭＳ ゴシック" w:hAnsi="ＭＳ ゴシック" w:hint="eastAsia"/>
                <w:color w:val="000000" w:themeColor="text1"/>
                <w:u w:val="single"/>
              </w:rPr>
              <w:t>障害児支援利用援助</w:t>
            </w:r>
            <w:r w:rsidRPr="00B96D70">
              <w:rPr>
                <w:rFonts w:ascii="ＭＳ ゴシック" w:eastAsia="ＭＳ ゴシック" w:hAnsi="ＭＳ ゴシック" w:hint="eastAsia"/>
                <w:color w:val="000000" w:themeColor="text1"/>
              </w:rPr>
              <w:t>を行った場合に、１月につき下記の単位を算定しているか。</w:t>
            </w:r>
          </w:p>
          <w:p w14:paraId="4B4F60C4"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3F4019B8" w14:textId="77777777" w:rsidR="00674B2B" w:rsidRPr="00B96D70" w:rsidRDefault="00674B2B"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イ　障害児支援利用援助費</w:t>
            </w:r>
          </w:p>
          <w:p w14:paraId="19276B82"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⑴機能強化型障害児支援利用援助費（Ⅰ）　2,201単位</w:t>
            </w:r>
          </w:p>
          <w:p w14:paraId="18540E87"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⑵機能強化型障害児支援利用援助費（Ⅱ）　2,101単位</w:t>
            </w:r>
          </w:p>
          <w:p w14:paraId="6BBE22A3"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⑶機能強化型障害児支援利用援助費（Ⅲ）　2,016単位</w:t>
            </w:r>
          </w:p>
          <w:p w14:paraId="7843BFFF"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⑷機能強化型障害児支援利用援助費（Ⅳ）　1,866単位</w:t>
            </w:r>
          </w:p>
          <w:p w14:paraId="5A299258" w14:textId="77777777" w:rsidR="00AC177F" w:rsidRPr="00B96D70" w:rsidRDefault="00AC177F" w:rsidP="001D4718">
            <w:pPr>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⑸障害児支援利用援助費(Ⅰ)　　　　　　　1,766単位</w:t>
            </w:r>
          </w:p>
          <w:p w14:paraId="07E02BCA" w14:textId="77777777" w:rsidR="00AC177F" w:rsidRPr="00B96D70" w:rsidRDefault="00AC177F" w:rsidP="001D4718">
            <w:pPr>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⑹障害児支援利用援助費(Ⅱ)　　　　　　　　815単位</w:t>
            </w:r>
          </w:p>
          <w:p w14:paraId="3DFC947D" w14:textId="77777777" w:rsidR="00AC177F" w:rsidRPr="00B96D70" w:rsidRDefault="00AC177F" w:rsidP="001D4718">
            <w:pPr>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p>
          <w:p w14:paraId="1DD94A6A" w14:textId="77777777" w:rsidR="00AC177F" w:rsidRPr="00B96D70" w:rsidRDefault="00AC177F" w:rsidP="001D4718">
            <w:pPr>
              <w:widowControl/>
              <w:shd w:val="clear" w:color="auto" w:fill="FFFFFF"/>
              <w:autoSpaceDE w:val="0"/>
              <w:autoSpaceDN w:val="0"/>
              <w:ind w:left="18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（1）機能強化型障害児支援利用援助費(Ⅰ)から機能強化型障害児支援利用援助費(Ⅳ)までについては、別にこども家庭庁長官が定める基準に適合しているものとして市町村長に届け出た指定</w:t>
            </w:r>
            <w:r w:rsidRPr="00B96D70">
              <w:rPr>
                <w:rFonts w:ascii="ＭＳ ゴシック" w:eastAsia="ＭＳ ゴシック" w:hAnsi="ＭＳ ゴシック" w:hint="eastAsia"/>
                <w:color w:val="000000" w:themeColor="text1"/>
              </w:rPr>
              <w:t>障害児相談支援</w:t>
            </w:r>
            <w:r w:rsidRPr="00B96D70">
              <w:rPr>
                <w:rFonts w:ascii="ＭＳ ゴシック" w:eastAsia="ＭＳ ゴシック" w:hAnsi="ＭＳ ゴシック" w:cs="ＭＳ Ｐゴシック" w:hint="eastAsia"/>
                <w:color w:val="000000" w:themeColor="text1"/>
                <w:kern w:val="0"/>
              </w:rPr>
              <w:t>事業所における</w:t>
            </w:r>
            <w:r w:rsidRPr="00B96D70">
              <w:rPr>
                <w:rFonts w:ascii="ＭＳ ゴシック" w:eastAsia="ＭＳ ゴシック" w:hAnsi="ＭＳ ゴシック" w:hint="eastAsia"/>
                <w:color w:val="000000" w:themeColor="text1"/>
              </w:rPr>
              <w:t>障害児相談支援対象保護者の数</w:t>
            </w:r>
            <w:r w:rsidR="006C5B5B" w:rsidRPr="00B96D70">
              <w:rPr>
                <w:rFonts w:ascii="ＭＳ ゴシック" w:eastAsia="ＭＳ ゴシック" w:hAnsi="ＭＳ ゴシック" w:hint="eastAsia"/>
                <w:color w:val="000000" w:themeColor="text1"/>
              </w:rPr>
              <w:t>（前６月の平均値とし、新規に指定を受けた場合は、推定数とする。）</w:t>
            </w:r>
            <w:r w:rsidRPr="00B96D70">
              <w:rPr>
                <w:rFonts w:ascii="ＭＳ ゴシック" w:eastAsia="ＭＳ ゴシック" w:hAnsi="ＭＳ ゴシック" w:hint="eastAsia"/>
                <w:color w:val="000000" w:themeColor="text1"/>
              </w:rPr>
              <w:t>を当該指定障害児相談支援事業所の相</w:t>
            </w:r>
            <w:r w:rsidRPr="00B96D70">
              <w:rPr>
                <w:rFonts w:ascii="ＭＳ ゴシック" w:eastAsia="ＭＳ ゴシック" w:hAnsi="ＭＳ ゴシック" w:cs="ＭＳ Ｐゴシック" w:hint="eastAsia"/>
                <w:color w:val="000000" w:themeColor="text1"/>
                <w:kern w:val="0"/>
              </w:rPr>
              <w:t>談支援専門員の員数</w:t>
            </w:r>
            <w:r w:rsidR="006C5B5B" w:rsidRPr="00B96D70">
              <w:rPr>
                <w:rFonts w:ascii="ＭＳ ゴシック" w:eastAsia="ＭＳ ゴシック" w:hAnsi="ＭＳ ゴシック" w:cs="ＭＳ Ｐゴシック" w:hint="eastAsia"/>
                <w:color w:val="000000" w:themeColor="text1"/>
                <w:kern w:val="0"/>
              </w:rPr>
              <w:t>（当該指定障害児相談支援事業所の相談支援員については、１人につき相談支援専門員0.5人とみなして算定する。）</w:t>
            </w:r>
            <w:r w:rsidRPr="00B96D70">
              <w:rPr>
                <w:rFonts w:ascii="ＭＳ ゴシック" w:eastAsia="ＭＳ ゴシック" w:hAnsi="ＭＳ ゴシック" w:cs="ＭＳ Ｐゴシック" w:hint="eastAsia"/>
                <w:color w:val="000000" w:themeColor="text1"/>
                <w:kern w:val="0"/>
              </w:rPr>
              <w:t>（前６月の平均値とし、新規に指定を受けた場合は、推定数とし、以下「相談支援専門員の平均員数」という。）で除して得た数（以下「取扱件数」という。）の４０未満の部分に相談支援専門員の平均員数を乗じて得た数について算定する。ただし、機能強化型障害児支援利用援助費(Ⅰ)から機能強化型障害児支援利用援助費(Ⅳ)までのいずれかの機能強化型障害児支援利用援助費を算定している場合においては、機能強化型障害児支援利用援助費(Ⅰ)から機能強化型障害児支援利用援助費(Ⅳ)までのその他の機能強化型障害児支援利用援助費は算定しない。</w:t>
            </w:r>
          </w:p>
          <w:p w14:paraId="34089788" w14:textId="77777777" w:rsidR="00AC177F" w:rsidRPr="00B96D70" w:rsidRDefault="00AC177F" w:rsidP="001D4718">
            <w:pPr>
              <w:widowControl/>
              <w:shd w:val="clear" w:color="auto" w:fill="FFFFFF"/>
              <w:autoSpaceDE w:val="0"/>
              <w:autoSpaceDN w:val="0"/>
              <w:ind w:left="18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（2）障害児支援利用援助費(Ⅰ)については、指</w:t>
            </w:r>
            <w:r w:rsidRPr="00B96D70">
              <w:rPr>
                <w:rFonts w:ascii="ＭＳ ゴシック" w:eastAsia="ＭＳ ゴシック" w:hAnsi="ＭＳ ゴシック" w:hint="eastAsia"/>
                <w:color w:val="000000" w:themeColor="text1"/>
              </w:rPr>
              <w:t>定障害児相談支援事業所における取扱件数の４０未満の部分に相談支援専門</w:t>
            </w:r>
            <w:r w:rsidRPr="00B96D70">
              <w:rPr>
                <w:rFonts w:ascii="ＭＳ ゴシック" w:eastAsia="ＭＳ ゴシック" w:hAnsi="ＭＳ ゴシック" w:cs="ＭＳ Ｐゴシック" w:hint="eastAsia"/>
                <w:color w:val="000000" w:themeColor="text1"/>
                <w:kern w:val="0"/>
              </w:rPr>
              <w:t>員の平均員数を乗じて得た数について算定する。</w:t>
            </w:r>
          </w:p>
          <w:p w14:paraId="48A9F9C6" w14:textId="77777777" w:rsidR="00AC177F" w:rsidRPr="00B96D70" w:rsidRDefault="00AC177F" w:rsidP="001D4718">
            <w:pPr>
              <w:widowControl/>
              <w:shd w:val="clear" w:color="auto" w:fill="FFFFFF"/>
              <w:autoSpaceDE w:val="0"/>
              <w:autoSpaceDN w:val="0"/>
              <w:ind w:left="18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（3）障害児支援利用援助費(Ⅱ)については、指</w:t>
            </w:r>
            <w:r w:rsidRPr="00B96D70">
              <w:rPr>
                <w:rFonts w:ascii="ＭＳ ゴシック" w:eastAsia="ＭＳ ゴシック" w:hAnsi="ＭＳ ゴシック" w:hint="eastAsia"/>
                <w:color w:val="000000" w:themeColor="text1"/>
              </w:rPr>
              <w:t>定障害児相談支援事業所における取扱件数が４０以上である場合におい</w:t>
            </w:r>
            <w:r w:rsidRPr="00B96D70">
              <w:rPr>
                <w:rFonts w:ascii="ＭＳ ゴシック" w:eastAsia="ＭＳ ゴシック" w:hAnsi="ＭＳ ゴシック" w:cs="ＭＳ Ｐゴシック" w:hint="eastAsia"/>
                <w:color w:val="000000" w:themeColor="text1"/>
                <w:kern w:val="0"/>
              </w:rPr>
              <w:t>て、当該取扱件数から３９を減じた数に相談支援専門員の平均員数を乗じて得た数について算定する</w:t>
            </w:r>
          </w:p>
          <w:p w14:paraId="3BDFF1B4"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◆平24厚労告126別表第１の注１</w:t>
            </w:r>
          </w:p>
          <w:p w14:paraId="194858E4" w14:textId="77777777" w:rsidR="00AC177F" w:rsidRPr="00B96D70" w:rsidRDefault="00AC177F" w:rsidP="002A15BD">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786D5C8" w14:textId="77777777" w:rsidR="00AC177F" w:rsidRPr="00B96D70" w:rsidRDefault="00AC177F" w:rsidP="00047B2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次に定める以下の基準のいずれかを満たさない場合には、所定単　</w:t>
            </w:r>
          </w:p>
          <w:p w14:paraId="5AC420E9" w14:textId="77777777" w:rsidR="00AC177F" w:rsidRPr="00B96D70" w:rsidRDefault="00AC177F" w:rsidP="00047B2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位数は算定できない。</w:t>
            </w:r>
          </w:p>
          <w:p w14:paraId="312F80E2" w14:textId="77777777" w:rsidR="00AC177F" w:rsidRPr="00B96D70" w:rsidRDefault="00AC177F" w:rsidP="00647E1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ア　障害児支援利用計画の作成に当たってのアセスメントに係る</w:t>
            </w:r>
          </w:p>
          <w:p w14:paraId="067029B5"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障害児の居宅への訪問による障害児及びその家族への面接等</w:t>
            </w:r>
          </w:p>
          <w:p w14:paraId="17FCC2CC"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障害児支援利用計画案の障害児及びその家族への説明並びに</w:t>
            </w:r>
          </w:p>
          <w:p w14:paraId="56C9CEDF"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障害児又は障害児の保護者（以下「障害児等」という。）の文書</w:t>
            </w:r>
          </w:p>
          <w:p w14:paraId="171214C9"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による同意</w:t>
            </w:r>
          </w:p>
          <w:p w14:paraId="2BB41958"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ウ　障害児支援利用計画案及び障害児支援利用計画の障害児等及</w:t>
            </w:r>
          </w:p>
          <w:p w14:paraId="373D12E5"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び担当者への交付</w:t>
            </w:r>
          </w:p>
          <w:p w14:paraId="3D0AB16F"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エ　サービス担当者会議の開催等による担当者への説明及び専門</w:t>
            </w:r>
          </w:p>
          <w:p w14:paraId="5E45CBC9"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的な意見の聴取</w:t>
            </w:r>
          </w:p>
          <w:p w14:paraId="36A7BD67" w14:textId="77777777" w:rsidR="00AC177F" w:rsidRPr="00B96D70" w:rsidRDefault="00AC177F" w:rsidP="001D4718">
            <w:pPr>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◆平24障発第0330第16</w:t>
            </w:r>
            <w:r w:rsidR="00235EE5" w:rsidRPr="00B96D70">
              <w:rPr>
                <w:rFonts w:ascii="ＭＳ ゴシック" w:eastAsia="ＭＳ ゴシック" w:hAnsi="ＭＳ ゴシック" w:hint="eastAsia"/>
                <w:color w:val="000000" w:themeColor="text1"/>
              </w:rPr>
              <w:t>号</w:t>
            </w:r>
            <w:r w:rsidRPr="00B96D70">
              <w:rPr>
                <w:rFonts w:ascii="ＭＳ ゴシック" w:eastAsia="ＭＳ ゴシック" w:hAnsi="ＭＳ ゴシック" w:hint="eastAsia"/>
                <w:color w:val="000000" w:themeColor="text1"/>
              </w:rPr>
              <w:t>第四の</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1</w:t>
            </w:r>
            <w:r w:rsidRPr="00B96D70">
              <w:rPr>
                <w:rFonts w:ascii="ＭＳ ゴシック" w:eastAsia="ＭＳ ゴシック" w:hAnsi="ＭＳ ゴシック"/>
                <w:color w:val="000000" w:themeColor="text1"/>
              </w:rPr>
              <w:t>)</w:t>
            </w:r>
          </w:p>
          <w:p w14:paraId="5C19FB06" w14:textId="77777777" w:rsidR="00AC177F" w:rsidRPr="00B96D70" w:rsidRDefault="00AC177F" w:rsidP="002A15BD">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BBFF084" w14:textId="77777777" w:rsidR="00AC177F" w:rsidRPr="00B96D70" w:rsidRDefault="00AC177F" w:rsidP="00047B2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D7AE1E7"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指定障害児相談支援事業者が障害児相談支援対象保護者に対して指定</w:t>
            </w:r>
            <w:r w:rsidRPr="00B96D70">
              <w:rPr>
                <w:rFonts w:ascii="ＭＳ ゴシック" w:eastAsia="ＭＳ ゴシック" w:hAnsi="ＭＳ ゴシック" w:hint="eastAsia"/>
                <w:color w:val="000000" w:themeColor="text1"/>
                <w:u w:val="single"/>
              </w:rPr>
              <w:t>継続障害児支援利用援助</w:t>
            </w:r>
            <w:r w:rsidRPr="00B96D70">
              <w:rPr>
                <w:rFonts w:ascii="ＭＳ ゴシック" w:eastAsia="ＭＳ ゴシック" w:hAnsi="ＭＳ ゴシック" w:hint="eastAsia"/>
                <w:color w:val="000000" w:themeColor="text1"/>
              </w:rPr>
              <w:t>を行った場合に、１月につき下記単位を算定しているか。</w:t>
            </w:r>
          </w:p>
          <w:p w14:paraId="2E392EC4" w14:textId="77777777" w:rsidR="00AC177F" w:rsidRPr="00B96D70" w:rsidRDefault="00AC177F" w:rsidP="001D4718">
            <w:pPr>
              <w:suppressAutoHyphens/>
              <w:kinsoku w:val="0"/>
              <w:autoSpaceDE w:val="0"/>
              <w:autoSpaceDN w:val="0"/>
              <w:spacing w:line="210" w:lineRule="exact"/>
              <w:ind w:leftChars="-60" w:hangingChars="60" w:hanging="108"/>
              <w:jc w:val="left"/>
              <w:rPr>
                <w:rFonts w:ascii="ＭＳ ゴシック" w:eastAsia="ＭＳ ゴシック" w:hAnsi="ＭＳ ゴシック"/>
                <w:color w:val="000000" w:themeColor="text1"/>
              </w:rPr>
            </w:pPr>
          </w:p>
          <w:p w14:paraId="62C3D27E" w14:textId="77777777" w:rsidR="00674B2B" w:rsidRPr="00B96D70" w:rsidRDefault="00674B2B"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ロ　継続障害児支援利用援助費</w:t>
            </w:r>
          </w:p>
          <w:p w14:paraId="0D6F1BF2"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⑴機能強化型継続障害児支援利用援助費（Ⅰ）　1,896単位</w:t>
            </w:r>
          </w:p>
          <w:p w14:paraId="7A8FC32A"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⑵機能強化型継続障害児支援利用援助費（Ⅱ）　1,796単位</w:t>
            </w:r>
          </w:p>
          <w:p w14:paraId="783F218F"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⑶機能強化型継続障害児支援利用援助費（Ⅲ）　1,699単位</w:t>
            </w:r>
          </w:p>
          <w:p w14:paraId="28F75C2B"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⑷機能強化型継続障害児支援利用援助費（Ⅳ）　1,548単位</w:t>
            </w:r>
          </w:p>
          <w:p w14:paraId="3497A2C8" w14:textId="77777777" w:rsidR="00AC177F" w:rsidRPr="00B96D70" w:rsidRDefault="00AC177F" w:rsidP="001D4718">
            <w:pPr>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⑸継続障害児支援利用援助費(Ⅰ)　　　　　　　1,448単位</w:t>
            </w:r>
          </w:p>
          <w:p w14:paraId="384C9F3C" w14:textId="77777777" w:rsidR="00AC177F" w:rsidRPr="00B96D70" w:rsidRDefault="00AC177F" w:rsidP="001D4718">
            <w:pPr>
              <w:suppressAutoHyphens/>
              <w:kinsoku w:val="0"/>
              <w:autoSpaceDE w:val="0"/>
              <w:autoSpaceDN w:val="0"/>
              <w:spacing w:line="210" w:lineRule="exact"/>
              <w:ind w:leftChars="-60" w:hangingChars="60" w:hanging="108"/>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⑹継続障害児支援利用援助費(Ⅱ)　　　　　　　　662単位</w:t>
            </w:r>
          </w:p>
          <w:p w14:paraId="6E858CB2" w14:textId="77777777" w:rsidR="00AC177F" w:rsidRPr="00B96D70" w:rsidRDefault="00AC177F" w:rsidP="002A15BD">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47388F2" w14:textId="77777777" w:rsidR="00AC177F" w:rsidRPr="00B96D70" w:rsidRDefault="00AC177F" w:rsidP="001D4718">
            <w:pPr>
              <w:widowControl/>
              <w:shd w:val="clear" w:color="auto" w:fill="FFFFFF"/>
              <w:autoSpaceDE w:val="0"/>
              <w:autoSpaceDN w:val="0"/>
              <w:ind w:left="18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lastRenderedPageBreak/>
              <w:t>（1）機能強化型継続障害児支援利用援助費(Ⅰ)から機能強化型継続障害児支援利用援助費(Ⅳ)までについては、別にこども家庭庁長官が定める基準に適合しているものとして市町村長に届け出た指</w:t>
            </w:r>
            <w:r w:rsidRPr="00B96D70">
              <w:rPr>
                <w:rFonts w:ascii="ＭＳ ゴシック" w:eastAsia="ＭＳ ゴシック" w:hAnsi="ＭＳ ゴシック" w:hint="eastAsia"/>
                <w:color w:val="000000" w:themeColor="text1"/>
              </w:rPr>
              <w:t>定障害児相談支援事業所における取扱件数の４０未満の部分に相談</w:t>
            </w:r>
            <w:r w:rsidRPr="00B96D70">
              <w:rPr>
                <w:rFonts w:ascii="ＭＳ ゴシック" w:eastAsia="ＭＳ ゴシック" w:hAnsi="ＭＳ ゴシック" w:cs="ＭＳ Ｐゴシック" w:hint="eastAsia"/>
                <w:color w:val="000000" w:themeColor="text1"/>
                <w:kern w:val="0"/>
              </w:rPr>
              <w:t>支援専門員の平均員数を乗じて得た数について算定する。ただし、機能強化型継続障害児支援利用援助費(Ⅰ)から機能強化型継続障害児支援利用援助費(Ⅳ)までのいずれかの機能強化型継続障害児支援利用援助費を算定している場合においては、機能強化型継続障害児支援利用援助費(Ⅰ)から機能強化型継続障害児支援利用援助費(Ⅳ)までのその他の機能強化型継続障害児支援利用援助費は算定しない。</w:t>
            </w:r>
          </w:p>
          <w:p w14:paraId="2F595E31" w14:textId="77777777" w:rsidR="00AC177F" w:rsidRPr="00B96D70" w:rsidRDefault="00AC177F" w:rsidP="001D4718">
            <w:pPr>
              <w:widowControl/>
              <w:shd w:val="clear" w:color="auto" w:fill="FFFFFF"/>
              <w:autoSpaceDE w:val="0"/>
              <w:autoSpaceDN w:val="0"/>
              <w:ind w:left="18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（2）継続障害児支援利用援助費(Ⅰ)については、指定</w:t>
            </w:r>
            <w:r w:rsidRPr="00B96D70">
              <w:rPr>
                <w:rFonts w:ascii="ＭＳ ゴシック" w:eastAsia="ＭＳ ゴシック" w:hAnsi="ＭＳ ゴシック" w:hint="eastAsia"/>
                <w:color w:val="000000" w:themeColor="text1"/>
              </w:rPr>
              <w:t>障害児相談支援</w:t>
            </w:r>
            <w:r w:rsidRPr="00B96D70">
              <w:rPr>
                <w:rFonts w:ascii="ＭＳ ゴシック" w:eastAsia="ＭＳ ゴシック" w:hAnsi="ＭＳ ゴシック" w:cs="ＭＳ Ｐゴシック" w:hint="eastAsia"/>
                <w:color w:val="000000" w:themeColor="text1"/>
                <w:kern w:val="0"/>
              </w:rPr>
              <w:t>事業所における取扱件数の４０未満の部分に相談支援専門員の平均員数を乗じて得た数について算定する。</w:t>
            </w:r>
          </w:p>
          <w:p w14:paraId="127F5313" w14:textId="77777777" w:rsidR="00AC177F" w:rsidRPr="00B96D70" w:rsidRDefault="00AC177F" w:rsidP="001D4718">
            <w:pPr>
              <w:widowControl/>
              <w:shd w:val="clear" w:color="auto" w:fill="FFFFFF"/>
              <w:autoSpaceDE w:val="0"/>
              <w:autoSpaceDN w:val="0"/>
              <w:ind w:left="18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（3）継続障害児支援利用援助費(Ⅱ)については、指</w:t>
            </w:r>
            <w:r w:rsidRPr="00B96D70">
              <w:rPr>
                <w:rFonts w:ascii="ＭＳ ゴシック" w:eastAsia="ＭＳ ゴシック" w:hAnsi="ＭＳ ゴシック" w:hint="eastAsia"/>
                <w:color w:val="000000" w:themeColor="text1"/>
              </w:rPr>
              <w:t>定障害児相談支援</w:t>
            </w:r>
            <w:r w:rsidRPr="00B96D70">
              <w:rPr>
                <w:rFonts w:ascii="ＭＳ ゴシック" w:eastAsia="ＭＳ ゴシック" w:hAnsi="ＭＳ ゴシック" w:cs="ＭＳ Ｐゴシック" w:hint="eastAsia"/>
                <w:color w:val="000000" w:themeColor="text1"/>
                <w:kern w:val="0"/>
              </w:rPr>
              <w:t>事業所における取扱件数が４０以上である場合において、当該取扱件数から３９を減じた数に相談支援専門員の平均員数を乗じて得た数について算定する。</w:t>
            </w:r>
          </w:p>
          <w:p w14:paraId="39A2A824" w14:textId="77777777" w:rsidR="00AC177F" w:rsidRPr="00B96D70" w:rsidRDefault="00AC177F" w:rsidP="002A15BD">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◆平24厚労告126別表第１の注２</w:t>
            </w:r>
          </w:p>
          <w:p w14:paraId="3019354F" w14:textId="77777777" w:rsidR="00AC177F" w:rsidRPr="00B96D70" w:rsidRDefault="00AC177F" w:rsidP="00047B2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p w14:paraId="521EF56F" w14:textId="77777777" w:rsidR="00AC177F" w:rsidRPr="00B96D70" w:rsidRDefault="00AC177F" w:rsidP="00047B2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次に定める以下の基準のいずれかを満たさない場合には、所定単　</w:t>
            </w:r>
          </w:p>
          <w:p w14:paraId="08BA8615" w14:textId="77777777" w:rsidR="00AC177F" w:rsidRPr="00B96D70" w:rsidRDefault="00AC177F" w:rsidP="00647E1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位数は算定できない。</w:t>
            </w:r>
          </w:p>
          <w:p w14:paraId="76B69689"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ア　障害児の居宅への訪問による障害児又はその家族への面接等</w:t>
            </w:r>
          </w:p>
          <w:p w14:paraId="55BA0DD7"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障害児支援利用計画の変更についての上記（障害児支援利用援</w:t>
            </w:r>
          </w:p>
          <w:p w14:paraId="5DB1C58C" w14:textId="77777777" w:rsidR="00AC177F" w:rsidRPr="00B96D70" w:rsidRDefault="00AC177F"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助）ア～エに準じた手続きの実施</w:t>
            </w:r>
          </w:p>
          <w:p w14:paraId="07F480E7" w14:textId="77777777" w:rsidR="00AC177F" w:rsidRPr="00B96D70" w:rsidRDefault="00AC177F" w:rsidP="001D4718">
            <w:pPr>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◆平24障発第0330第16</w:t>
            </w:r>
            <w:r w:rsidR="00235EE5" w:rsidRPr="00B96D70">
              <w:rPr>
                <w:rFonts w:ascii="ＭＳ ゴシック" w:eastAsia="ＭＳ ゴシック" w:hAnsi="ＭＳ ゴシック" w:hint="eastAsia"/>
                <w:color w:val="000000" w:themeColor="text1"/>
              </w:rPr>
              <w:t>号</w:t>
            </w:r>
            <w:r w:rsidRPr="00B96D70">
              <w:rPr>
                <w:rFonts w:ascii="ＭＳ ゴシック" w:eastAsia="ＭＳ ゴシック" w:hAnsi="ＭＳ ゴシック" w:hint="eastAsia"/>
                <w:color w:val="000000" w:themeColor="text1"/>
              </w:rPr>
              <w:t>第四の</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1</w:t>
            </w:r>
            <w:r w:rsidRPr="00B96D70">
              <w:rPr>
                <w:rFonts w:ascii="ＭＳ ゴシック" w:eastAsia="ＭＳ ゴシック" w:hAnsi="ＭＳ ゴシック"/>
                <w:color w:val="000000" w:themeColor="text1"/>
              </w:rPr>
              <w:t>)</w:t>
            </w:r>
          </w:p>
          <w:p w14:paraId="4A01C6C1" w14:textId="77777777" w:rsidR="00AC177F" w:rsidRPr="00B96D70" w:rsidRDefault="00AC177F" w:rsidP="001D4718">
            <w:pPr>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p>
          <w:p w14:paraId="4132B3BA" w14:textId="77777777" w:rsidR="00AC177F" w:rsidRPr="00B96D70" w:rsidRDefault="00AC177F" w:rsidP="001D4718">
            <w:pPr>
              <w:numPr>
                <w:ilvl w:val="0"/>
                <w:numId w:val="49"/>
              </w:numPr>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障害児支援利用援助費及び継続障害児支援利用援助費の割り当てについて</w:t>
            </w:r>
          </w:p>
          <w:p w14:paraId="5125C9B3" w14:textId="77777777" w:rsidR="00AC177F" w:rsidRPr="00B96D70" w:rsidRDefault="00AC177F" w:rsidP="001D4718">
            <w:pPr>
              <w:suppressAutoHyphens/>
              <w:kinsoku w:val="0"/>
              <w:autoSpaceDE w:val="0"/>
              <w:autoSpaceDN w:val="0"/>
              <w:spacing w:line="210" w:lineRule="exact"/>
              <w:ind w:left="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障害児支援利用援助費(Ⅰ)又は(Ⅱ)及び継続障害児支援利用援助費(Ⅰ)又は(Ⅱ)の利用者ごとの割り当てに当たっては、利用者の契約日が新しいものから順に、40件目（相談支援専門員の平均員数が1を超える場合にあっては、40に相談支援専門員の平均員数を乗じた件数（小数点以下の端数は切り捨てる。））以降の件数分について、障害児支援利用援助費(Ⅱ)又は継続障害児支援利用援助費(Ⅱ)を割り当て、それ以外の利用者について、サービス利用支援費(Ⅰ)又は継続サービス利用支援費(Ⅰ)を割り当てること。</w:t>
            </w:r>
          </w:p>
          <w:p w14:paraId="31B7BDC8" w14:textId="77777777" w:rsidR="00AC177F" w:rsidRPr="00B96D70" w:rsidRDefault="00AC177F" w:rsidP="001D4718">
            <w:pPr>
              <w:suppressAutoHyphens/>
              <w:kinsoku w:val="0"/>
              <w:autoSpaceDE w:val="0"/>
              <w:autoSpaceDN w:val="0"/>
              <w:spacing w:line="210" w:lineRule="exact"/>
              <w:ind w:left="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当該指定障害児相談支援事業所が指定特定相談支援事業所も一体的に運営している場合は、指定特定相談支援事業所における利用者の契約日が新しいものから順に割り当て、その後に指定障害児相談支援事業所の利用者の契約日が新しいものから順に割り当てること。</w:t>
            </w:r>
          </w:p>
          <w:p w14:paraId="70F86EC1" w14:textId="77777777" w:rsidR="00AC177F" w:rsidRPr="00B96D70" w:rsidRDefault="00AC177F" w:rsidP="001D4718">
            <w:pPr>
              <w:suppressAutoHyphens/>
              <w:kinsoku w:val="0"/>
              <w:autoSpaceDE w:val="0"/>
              <w:autoSpaceDN w:val="0"/>
              <w:spacing w:line="210" w:lineRule="exact"/>
              <w:ind w:left="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color w:val="000000" w:themeColor="text1"/>
              </w:rPr>
              <w:t>)</w:t>
            </w:r>
          </w:p>
          <w:p w14:paraId="05BDDECC" w14:textId="77777777" w:rsidR="00AC177F" w:rsidRPr="00B96D70" w:rsidRDefault="00AC177F" w:rsidP="002A15BD">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018F52D" w14:textId="77777777" w:rsidR="00AC177F" w:rsidRPr="00B96D70" w:rsidRDefault="00AC177F" w:rsidP="00047B2F">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継続障害児支援利用援助費については、法第6条の2の2第8項に規定する内閣府令で定める期間ごとに指定継続障害児支援利用援助を実施する場合に算定するが、対象者が不在である等により当該期間ごとに設定された指定継続障害児支援利用援助の実施予定月の翌月となった場合であって、市町村がやむを得ないと認めるときは当該翌月においても継続障害児支援利用援助費を算定できる。</w:t>
            </w:r>
          </w:p>
          <w:p w14:paraId="38829A9C" w14:textId="77777777" w:rsidR="00AC177F" w:rsidRPr="00B96D70" w:rsidRDefault="00AC177F" w:rsidP="001D4718">
            <w:pPr>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4</w:t>
            </w:r>
            <w:r w:rsidRPr="00B96D70">
              <w:rPr>
                <w:rFonts w:ascii="ＭＳ ゴシック" w:eastAsia="ＭＳ ゴシック" w:hAnsi="ＭＳ ゴシック"/>
                <w:color w:val="000000" w:themeColor="text1"/>
              </w:rPr>
              <w:t>)</w:t>
            </w:r>
          </w:p>
          <w:p w14:paraId="057235A8" w14:textId="77777777" w:rsidR="00AC177F" w:rsidRPr="00B96D70" w:rsidRDefault="00AC177F" w:rsidP="002A15BD">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9811F7D" w14:textId="77777777" w:rsidR="00AC177F" w:rsidRPr="00B96D70" w:rsidRDefault="00AC177F" w:rsidP="00047B2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指定障害児相談支援事業者が、</w:t>
            </w:r>
            <w:r w:rsidR="00A16130" w:rsidRPr="00B96D70">
              <w:rPr>
                <w:rFonts w:ascii="ＭＳ ゴシック" w:eastAsia="ＭＳ ゴシック" w:hAnsi="ＭＳ ゴシック" w:hint="eastAsia"/>
                <w:color w:val="000000" w:themeColor="text1"/>
              </w:rPr>
              <w:t>指定基準第15条第2項第6号（同条第3項第3号において準用する場合を含む。）、第8号、第9号若しくは第10号から第12号まで（同条</w:t>
            </w:r>
            <w:r w:rsidRPr="00B96D70">
              <w:rPr>
                <w:rFonts w:ascii="ＭＳ ゴシック" w:eastAsia="ＭＳ ゴシック" w:hAnsi="ＭＳ ゴシック" w:hint="eastAsia"/>
                <w:color w:val="000000" w:themeColor="text1"/>
              </w:rPr>
              <w:t>第</w:t>
            </w:r>
            <w:r w:rsidR="00A16130" w:rsidRPr="00B96D70">
              <w:rPr>
                <w:rFonts w:ascii="ＭＳ ゴシック" w:eastAsia="ＭＳ ゴシック" w:hAnsi="ＭＳ ゴシック" w:hint="eastAsia"/>
                <w:color w:val="000000" w:themeColor="text1"/>
              </w:rPr>
              <w:t>3項第3号において準用する場合を含む。）又は同条第3項第2号</w:t>
            </w:r>
            <w:r w:rsidRPr="00B96D70">
              <w:rPr>
                <w:rFonts w:ascii="ＭＳ ゴシック" w:eastAsia="ＭＳ ゴシック" w:hAnsi="ＭＳ ゴシック" w:hint="eastAsia"/>
                <w:color w:val="000000" w:themeColor="text1"/>
              </w:rPr>
              <w:t>に定める基準を満たさないで指定</w:t>
            </w:r>
            <w:r w:rsidRPr="00B96D70">
              <w:rPr>
                <w:rFonts w:ascii="ＭＳ ゴシック" w:eastAsia="ＭＳ ゴシック" w:hAnsi="ＭＳ ゴシック" w:hint="eastAsia"/>
                <w:color w:val="000000" w:themeColor="text1"/>
                <w:u w:val="single"/>
              </w:rPr>
              <w:t>障害児支援利用援助又は指定継続障害児支援利用援助</w:t>
            </w:r>
            <w:r w:rsidRPr="00B96D70">
              <w:rPr>
                <w:rFonts w:ascii="ＭＳ ゴシック" w:eastAsia="ＭＳ ゴシック" w:hAnsi="ＭＳ ゴシック" w:hint="eastAsia"/>
                <w:color w:val="000000" w:themeColor="text1"/>
              </w:rPr>
              <w:t>を行った場合には、所定単位数を算定できない。</w:t>
            </w:r>
          </w:p>
          <w:p w14:paraId="39A1AD64" w14:textId="77777777" w:rsidR="00AC177F" w:rsidRPr="00B96D70" w:rsidRDefault="00AC177F" w:rsidP="001D4718">
            <w:pPr>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◆平24厚労告126別表第１の注３</w:t>
            </w:r>
          </w:p>
          <w:p w14:paraId="0A85AAE6" w14:textId="77777777" w:rsidR="00AC177F" w:rsidRPr="00B96D70" w:rsidRDefault="00AC177F" w:rsidP="001D4718">
            <w:pPr>
              <w:suppressAutoHyphens/>
              <w:kinsoku w:val="0"/>
              <w:autoSpaceDE w:val="0"/>
              <w:autoSpaceDN w:val="0"/>
              <w:spacing w:line="210" w:lineRule="exact"/>
              <w:jc w:val="left"/>
              <w:rPr>
                <w:rFonts w:ascii="ＭＳ ゴシック" w:eastAsia="ＭＳ ゴシック" w:hAnsi="ＭＳ ゴシック"/>
                <w:color w:val="000000" w:themeColor="text1"/>
              </w:rPr>
            </w:pPr>
          </w:p>
          <w:p w14:paraId="44F9FDAA" w14:textId="77777777" w:rsidR="00B82252" w:rsidRPr="00B96D70" w:rsidRDefault="002E1983" w:rsidP="001D4718">
            <w:pPr>
              <w:suppressAutoHyphens/>
              <w:kinsoku w:val="0"/>
              <w:autoSpaceDE w:val="0"/>
              <w:autoSpaceDN w:val="0"/>
              <w:spacing w:line="210" w:lineRule="exact"/>
              <w:jc w:val="left"/>
              <w:rPr>
                <w:rFonts w:ascii="ＭＳ ゴシック" w:eastAsia="ＭＳ ゴシック" w:hAnsi="ＭＳ ゴシック"/>
                <w:color w:val="000000" w:themeColor="text1"/>
                <w:bdr w:val="single" w:sz="4" w:space="0" w:color="auto"/>
              </w:rPr>
            </w:pPr>
            <w:r w:rsidRPr="00B96D70">
              <w:rPr>
                <w:rFonts w:ascii="ＭＳ ゴシック" w:eastAsia="ＭＳ ゴシック" w:hAnsi="ＭＳ ゴシック" w:hint="eastAsia"/>
                <w:color w:val="000000" w:themeColor="text1"/>
                <w:bdr w:val="single" w:sz="4" w:space="0" w:color="auto"/>
              </w:rPr>
              <w:t>◎</w:t>
            </w:r>
            <w:r w:rsidR="00B82252" w:rsidRPr="00B96D70">
              <w:rPr>
                <w:rFonts w:ascii="ＭＳ ゴシック" w:eastAsia="ＭＳ ゴシック" w:hAnsi="ＭＳ ゴシック" w:hint="eastAsia"/>
                <w:color w:val="000000" w:themeColor="text1"/>
                <w:bdr w:val="single" w:sz="4" w:space="0" w:color="auto"/>
              </w:rPr>
              <w:t>こども家庭庁長官が定める基準</w:t>
            </w:r>
          </w:p>
          <w:p w14:paraId="458540DE" w14:textId="77777777" w:rsidR="009668CB" w:rsidRPr="00B96D70" w:rsidRDefault="009668CB" w:rsidP="001D4718">
            <w:pPr>
              <w:autoSpaceDE w:val="0"/>
              <w:autoSpaceDN w:val="0"/>
              <w:ind w:left="90" w:hangingChars="50" w:hanging="9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次に掲げる基準を満たすこと。ただし、算定告示別表1の注8に規定する特別地域のうち、従業者の確保が著しく困難と市町村</w:t>
            </w:r>
            <w:r w:rsidR="00357D5F" w:rsidRPr="00B96D70">
              <w:rPr>
                <w:rFonts w:ascii="ＭＳ ゴシック" w:eastAsia="ＭＳ ゴシック" w:hAnsi="ＭＳ ゴシック" w:hint="eastAsia"/>
                <w:color w:val="000000" w:themeColor="text1"/>
              </w:rPr>
              <w:t>長が認める地域に所在する指定障害児相談支援事業所（児童福祉法に基づく指定障害児相談支援の事業の人員及び運営に関する基準（平成24年厚生労働省令第29号。以下「指定基準」という。）第3条第1項に規定する指定障害児相談支援事業</w:t>
            </w:r>
            <w:r w:rsidR="00B91459" w:rsidRPr="00B96D70">
              <w:rPr>
                <w:rFonts w:ascii="ＭＳ ゴシック" w:eastAsia="ＭＳ ゴシック" w:hAnsi="ＭＳ ゴシック" w:hint="eastAsia"/>
                <w:color w:val="000000" w:themeColor="text1"/>
              </w:rPr>
              <w:t>所をいう。以下同じ。）においては、イの(1)の⑨</w:t>
            </w:r>
            <w:r w:rsidR="00B91459" w:rsidRPr="00B96D70">
              <w:rPr>
                <w:rFonts w:ascii="ＭＳ ゴシック" w:eastAsia="ＭＳ ゴシック" w:hAnsi="ＭＳ ゴシック" w:hint="eastAsia"/>
                <w:color w:val="000000" w:themeColor="text1"/>
              </w:rPr>
              <w:lastRenderedPageBreak/>
              <w:t>及び(2)の②、ロの(1)の②及び(2)の③、ハの(1)の②及び(2)の③並びに二の(3)に掲げる基準については、配置される常勤の相談支援専門員（</w:t>
            </w:r>
            <w:r w:rsidR="000C6563" w:rsidRPr="00B96D70">
              <w:rPr>
                <w:rFonts w:ascii="ＭＳ ゴシック" w:eastAsia="ＭＳ ゴシック" w:hAnsi="ＭＳ ゴシック" w:hint="eastAsia"/>
                <w:color w:val="000000" w:themeColor="text1"/>
              </w:rPr>
              <w:t>同項</w:t>
            </w:r>
            <w:r w:rsidR="00B91459" w:rsidRPr="00B96D70">
              <w:rPr>
                <w:rFonts w:ascii="ＭＳ ゴシック" w:eastAsia="ＭＳ ゴシック" w:hAnsi="ＭＳ ゴシック" w:hint="eastAsia"/>
                <w:color w:val="000000" w:themeColor="text1"/>
              </w:rPr>
              <w:t>に規定する相談支援専門員をいう。以下同じ。）のうち1名以上が相談支援従事者現任研修（</w:t>
            </w:r>
            <w:r w:rsidR="000C6563" w:rsidRPr="00B96D70">
              <w:rPr>
                <w:rFonts w:ascii="ＭＳ ゴシック" w:eastAsia="ＭＳ ゴシック" w:hAnsi="ＭＳ ゴシック" w:hint="eastAsia"/>
                <w:color w:val="000000" w:themeColor="text1"/>
              </w:rPr>
              <w:t>指定障害児相談支援の提供に当たる者としてこども家庭庁長官が定めるもの（</w:t>
            </w:r>
            <w:r w:rsidR="00B91459" w:rsidRPr="00B96D70">
              <w:rPr>
                <w:rFonts w:ascii="ＭＳ ゴシック" w:eastAsia="ＭＳ ゴシック" w:hAnsi="ＭＳ ゴシック" w:hint="eastAsia"/>
                <w:color w:val="000000" w:themeColor="text1"/>
              </w:rPr>
              <w:t>平成24年厚生労働省告示第225号）第2号に規定する相談支援従事者現任研修をいう。以下同じ。）を修了していることに代えて、当該指定障害児相談支援事業</w:t>
            </w:r>
            <w:r w:rsidR="000C6563" w:rsidRPr="00B96D70">
              <w:rPr>
                <w:rFonts w:ascii="ＭＳ ゴシック" w:eastAsia="ＭＳ ゴシック" w:hAnsi="ＭＳ ゴシック" w:hint="eastAsia"/>
                <w:color w:val="000000" w:themeColor="text1"/>
              </w:rPr>
              <w:t>所</w:t>
            </w:r>
            <w:r w:rsidR="00B91459" w:rsidRPr="00B96D70">
              <w:rPr>
                <w:rFonts w:ascii="ＭＳ ゴシック" w:eastAsia="ＭＳ ゴシック" w:hAnsi="ＭＳ ゴシック" w:hint="eastAsia"/>
                <w:color w:val="000000" w:themeColor="text1"/>
              </w:rPr>
              <w:t>以外の指定障害児相談支援事業所又は指定特定相談支援事業所（障害者の日常生活</w:t>
            </w:r>
            <w:r w:rsidR="000C6563" w:rsidRPr="00B96D70">
              <w:rPr>
                <w:rFonts w:ascii="ＭＳ ゴシック" w:eastAsia="ＭＳ ゴシック" w:hAnsi="ＭＳ ゴシック" w:hint="eastAsia"/>
                <w:color w:val="000000" w:themeColor="text1"/>
              </w:rPr>
              <w:t>及び社会生活を総合的に支援するための法律に基づく指定計画相談支援の事業の人員及び運営に関する基準（平成24年厚生労働省令第28号。以下「計画相談支援指定基準」という。）第3条第1項に規定する指定特定相談支援事業所をいう。以下同じ。）に配置される相談支援専門員であって、相談支援従事者現任研修を修了している者により一定の指導及び助言が行われる体制が確保されていることで足りるものとする。</w:t>
            </w:r>
          </w:p>
          <w:p w14:paraId="241663E2" w14:textId="77777777" w:rsidR="00B82252" w:rsidRPr="00B96D70" w:rsidRDefault="00B82252" w:rsidP="001D4718">
            <w:pPr>
              <w:autoSpaceDE w:val="0"/>
              <w:autoSpaceDN w:val="0"/>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イ　機能強化型障害児支援利用援助費(Ⅰ)及び機能強化型継続障害児支援利用援助費(Ⅰ)</w:t>
            </w:r>
          </w:p>
          <w:p w14:paraId="0A02A9C6" w14:textId="77777777" w:rsidR="00B82252" w:rsidRPr="00B96D70" w:rsidRDefault="00B82252"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次に掲げる基準のいずれかに適合すること。</w:t>
            </w:r>
          </w:p>
          <w:p w14:paraId="2337CE26" w14:textId="77777777" w:rsidR="00B82252" w:rsidRPr="00B96D70" w:rsidRDefault="00B82252" w:rsidP="001D4718">
            <w:pPr>
              <w:autoSpaceDE w:val="0"/>
              <w:autoSpaceDN w:val="0"/>
              <w:ind w:leftChars="99" w:left="453" w:hangingChars="153" w:hanging="275"/>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（1）他の指定障害児相談支援事業所と一体的に管理運営を行う指定障害児相談支援事業所にあっては、次に掲げる基準のいずれにも適合すること。</w:t>
            </w:r>
          </w:p>
          <w:p w14:paraId="2EEC4AA4" w14:textId="77777777" w:rsidR="00B82252" w:rsidRPr="00B96D70" w:rsidRDefault="00C54F97" w:rsidP="001D4718">
            <w:pPr>
              <w:autoSpaceDE w:val="0"/>
              <w:autoSpaceDN w:val="0"/>
              <w:ind w:leftChars="199" w:left="538"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障害児に関する情報又はサービス提供に当たっての留意事項の伝達等を目的とした会議を定期的に開催していること。</w:t>
            </w:r>
          </w:p>
          <w:p w14:paraId="39F85051" w14:textId="77777777" w:rsidR="00B82252" w:rsidRPr="00B96D70" w:rsidRDefault="00C54F97"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w:t>
            </w:r>
            <w:r w:rsidR="00B82252" w:rsidRPr="00B96D70">
              <w:rPr>
                <w:rFonts w:ascii="ＭＳ ゴシック" w:eastAsia="ＭＳ ゴシック" w:hAnsi="ＭＳ ゴシック" w:hint="eastAsia"/>
                <w:color w:val="000000" w:themeColor="text1"/>
              </w:rPr>
              <w:t>24時間連絡体制を確保し、かつ、必要に応じて障害児等の相談に対応する体制を確保していること。</w:t>
            </w:r>
          </w:p>
          <w:p w14:paraId="062E0BFF" w14:textId="77777777" w:rsidR="00B82252" w:rsidRPr="00B96D70" w:rsidRDefault="00C54F97"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指定障害児相談支援事業所の新規に採用した全ての相談支援専門員</w:t>
            </w:r>
            <w:r w:rsidR="00381AFC" w:rsidRPr="00B96D70">
              <w:rPr>
                <w:rFonts w:ascii="ＭＳ ゴシック" w:eastAsia="ＭＳ ゴシック" w:hAnsi="ＭＳ ゴシック" w:hint="eastAsia"/>
                <w:color w:val="000000" w:themeColor="text1"/>
              </w:rPr>
              <w:t>及び相談支援員</w:t>
            </w:r>
            <w:r w:rsidR="00B82252" w:rsidRPr="00B96D70">
              <w:rPr>
                <w:rFonts w:ascii="ＭＳ ゴシック" w:eastAsia="ＭＳ ゴシック" w:hAnsi="ＭＳ ゴシック" w:hint="eastAsia"/>
                <w:color w:val="000000" w:themeColor="text1"/>
              </w:rPr>
              <w:t>（指定基準第3条第</w:t>
            </w:r>
            <w:r w:rsidR="00381AFC" w:rsidRPr="00B96D70">
              <w:rPr>
                <w:rFonts w:ascii="ＭＳ ゴシック" w:eastAsia="ＭＳ ゴシック" w:hAnsi="ＭＳ ゴシック" w:hint="eastAsia"/>
                <w:color w:val="000000" w:themeColor="text1"/>
              </w:rPr>
              <w:t>4</w:t>
            </w:r>
            <w:r w:rsidR="00B82252" w:rsidRPr="00B96D70">
              <w:rPr>
                <w:rFonts w:ascii="ＭＳ ゴシック" w:eastAsia="ＭＳ ゴシック" w:hAnsi="ＭＳ ゴシック" w:hint="eastAsia"/>
                <w:color w:val="000000" w:themeColor="text1"/>
              </w:rPr>
              <w:t>項に規定する相談支援員をいう。以下同じ。）に対し、相談支援従事者現任研修を修了した相談支援専門員の同行による研修を実施していること。</w:t>
            </w:r>
          </w:p>
          <w:p w14:paraId="2F8EDD93" w14:textId="77777777" w:rsidR="00B82252" w:rsidRPr="00B96D70" w:rsidRDefault="00C54F97"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④</w:t>
            </w:r>
            <w:r w:rsidR="00B82252" w:rsidRPr="00B96D70">
              <w:rPr>
                <w:rFonts w:ascii="ＭＳ ゴシック" w:eastAsia="ＭＳ ゴシック" w:hAnsi="ＭＳ ゴシック" w:hint="eastAsia"/>
                <w:color w:val="000000" w:themeColor="text1"/>
              </w:rPr>
              <w:t>基幹相談支援センター（障害者の日常生活及び社会生活を総合的に支援するための法律（平成17年法律第123号。以下「障害者総合支援法」という。）第77条の2第1項に規定する基幹相談支援センターをいう。以下同じ。）等から支援が困難な事例を紹介された場合においても、当該支援が困難な事例に係る者に指定障害児相談支援（児童福祉法（昭和22年法律第164号。以下「法」という。）第24条の26第2項に規定する指定障害児相談支援をいう。以下同じ。）を</w:t>
            </w:r>
            <w:r w:rsidR="00381AFC" w:rsidRPr="00B96D70">
              <w:rPr>
                <w:rFonts w:ascii="ＭＳ ゴシック" w:eastAsia="ＭＳ ゴシック" w:hAnsi="ＭＳ ゴシック" w:hint="eastAsia"/>
                <w:color w:val="000000" w:themeColor="text1"/>
              </w:rPr>
              <w:t>行って</w:t>
            </w:r>
            <w:r w:rsidR="00B82252" w:rsidRPr="00B96D70">
              <w:rPr>
                <w:rFonts w:ascii="ＭＳ ゴシック" w:eastAsia="ＭＳ ゴシック" w:hAnsi="ＭＳ ゴシック" w:hint="eastAsia"/>
                <w:color w:val="000000" w:themeColor="text1"/>
              </w:rPr>
              <w:t>いること。</w:t>
            </w:r>
          </w:p>
          <w:p w14:paraId="16D72320" w14:textId="77777777" w:rsidR="00B82252" w:rsidRPr="00B96D70" w:rsidRDefault="00C54F97"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⑤</w:t>
            </w:r>
            <w:r w:rsidR="00B82252" w:rsidRPr="00B96D70">
              <w:rPr>
                <w:rFonts w:ascii="ＭＳ ゴシック" w:eastAsia="ＭＳ ゴシック" w:hAnsi="ＭＳ ゴシック" w:hint="eastAsia"/>
                <w:color w:val="000000" w:themeColor="text1"/>
              </w:rPr>
              <w:t>基幹相談支援センター等が実施する事例検討会等に参加していること。</w:t>
            </w:r>
          </w:p>
          <w:p w14:paraId="566B4A7B" w14:textId="77777777" w:rsidR="00381AFC" w:rsidRPr="00B96D70" w:rsidRDefault="00381AFC"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⑥障害者総合支援法第89条の3第1項に規定する協議会（以下単に「協議会」という。）に定期的に参画し、同行に規定する関係機関等との連携の緊密化を図るために必要な取組を実施していること。</w:t>
            </w:r>
          </w:p>
          <w:p w14:paraId="6D1531F0" w14:textId="77777777" w:rsidR="00381AFC" w:rsidRPr="00B96D70" w:rsidRDefault="00381AFC"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⑦基幹相談支援センターが行う地域の相談支援体制の強化の取組に参画していること。</w:t>
            </w:r>
          </w:p>
          <w:p w14:paraId="6129BB8C" w14:textId="77777777" w:rsidR="00B82252" w:rsidRPr="00B96D70" w:rsidRDefault="00381AFC"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⑧</w:t>
            </w:r>
            <w:r w:rsidR="00B82252" w:rsidRPr="00B96D70">
              <w:rPr>
                <w:rFonts w:ascii="ＭＳ ゴシック" w:eastAsia="ＭＳ ゴシック" w:hAnsi="ＭＳ ゴシック" w:hint="eastAsia"/>
                <w:color w:val="000000" w:themeColor="text1"/>
              </w:rPr>
              <w:t>運営規程（指定基準第19条に規定する運営規程をいう。</w:t>
            </w:r>
            <w:r w:rsidR="00330962" w:rsidRPr="00B96D70">
              <w:rPr>
                <w:rFonts w:ascii="ＭＳ ゴシック" w:eastAsia="ＭＳ ゴシック" w:hAnsi="ＭＳ ゴシック" w:hint="eastAsia"/>
                <w:color w:val="000000" w:themeColor="text1"/>
              </w:rPr>
              <w:t>以下</w:t>
            </w:r>
            <w:r w:rsidR="00B82252" w:rsidRPr="00B96D70">
              <w:rPr>
                <w:rFonts w:ascii="ＭＳ ゴシック" w:eastAsia="ＭＳ ゴシック" w:hAnsi="ＭＳ ゴシック" w:hint="eastAsia"/>
                <w:color w:val="000000" w:themeColor="text1"/>
              </w:rPr>
              <w:t>同じ。）において、市町村により地域生活支援拠点等（</w:t>
            </w:r>
            <w:r w:rsidR="00330962" w:rsidRPr="00B96D70">
              <w:rPr>
                <w:rFonts w:ascii="ＭＳ ゴシック" w:eastAsia="ＭＳ ゴシック" w:hAnsi="ＭＳ ゴシック" w:hint="eastAsia"/>
                <w:color w:val="000000" w:themeColor="text1"/>
              </w:rPr>
              <w:t>障害者総合支援法第77条第4項に規定する</w:t>
            </w:r>
            <w:r w:rsidR="00BA6D70" w:rsidRPr="00B96D70">
              <w:rPr>
                <w:rFonts w:ascii="ＭＳ ゴシック" w:eastAsia="ＭＳ ゴシック" w:hAnsi="ＭＳ ゴシック" w:hint="eastAsia"/>
                <w:color w:val="000000" w:themeColor="text1"/>
              </w:rPr>
              <w:t>地域生活支援拠点をいう。以下同じ。）として位置づけられていることを定めていること又は同</w:t>
            </w:r>
            <w:r w:rsidR="00A16130" w:rsidRPr="00B96D70">
              <w:rPr>
                <w:rFonts w:ascii="ＭＳ ゴシック" w:eastAsia="ＭＳ ゴシック" w:hAnsi="ＭＳ ゴシック" w:hint="eastAsia"/>
                <w:color w:val="000000" w:themeColor="text1"/>
              </w:rPr>
              <w:t>条</w:t>
            </w:r>
            <w:r w:rsidR="00BA6D70" w:rsidRPr="00B96D70">
              <w:rPr>
                <w:rFonts w:ascii="ＭＳ ゴシック" w:eastAsia="ＭＳ ゴシック" w:hAnsi="ＭＳ ゴシック" w:hint="eastAsia"/>
                <w:color w:val="000000" w:themeColor="text1"/>
              </w:rPr>
              <w:t>第3項第1号に規定する関係機関（以下「拠点関係機関」という。）との連携体制を確保するとともに、協議会に定期的に参画していること。</w:t>
            </w:r>
          </w:p>
          <w:p w14:paraId="190CD157" w14:textId="77777777" w:rsidR="00B82252" w:rsidRPr="00B96D70" w:rsidRDefault="00381AFC"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⑨</w:t>
            </w:r>
            <w:r w:rsidR="00B82252" w:rsidRPr="00B96D70">
              <w:rPr>
                <w:rFonts w:ascii="ＭＳ ゴシック" w:eastAsia="ＭＳ ゴシック" w:hAnsi="ＭＳ ゴシック" w:hint="eastAsia"/>
                <w:color w:val="000000" w:themeColor="text1"/>
              </w:rPr>
              <w:t>当該指定障害児相談支援事業所及びこれと一体的に管理運営を行う指定障害児相談支援事業所において、専ら指定障害児相談支援の提供に当たる常勤の相談支援専門員を合計4名以上配置し、かつ、そのうち1名以上が相談支援従事者現任研修を修了していること。</w:t>
            </w:r>
            <w:r w:rsidR="00BA6D70" w:rsidRPr="00B96D70">
              <w:rPr>
                <w:rFonts w:ascii="ＭＳ ゴシック" w:eastAsia="ＭＳ ゴシック" w:hAnsi="ＭＳ ゴシック" w:hint="eastAsia"/>
                <w:color w:val="000000" w:themeColor="text1"/>
              </w:rPr>
              <w:t>ただし、当該相談支援専門員は、指定自立生活援助、指定地域移行支援、指定地域定着支援、指定計画相談支援その他</w:t>
            </w:r>
            <w:r w:rsidR="00C3033D" w:rsidRPr="00B96D70">
              <w:rPr>
                <w:rFonts w:ascii="ＭＳ ゴシック" w:eastAsia="ＭＳ ゴシック" w:hAnsi="ＭＳ ゴシック" w:hint="eastAsia"/>
                <w:color w:val="000000" w:themeColor="text1"/>
              </w:rPr>
              <w:t>これに類する職務に従事することができる</w:t>
            </w:r>
            <w:r w:rsidR="006C244C" w:rsidRPr="00B96D70">
              <w:rPr>
                <w:rFonts w:ascii="ＭＳ ゴシック" w:eastAsia="ＭＳ ゴシック" w:hAnsi="ＭＳ ゴシック" w:hint="eastAsia"/>
                <w:color w:val="000000" w:themeColor="text1"/>
              </w:rPr>
              <w:t>（以下、⑩、ロの②、ハの②、二の(3)について同じ。）</w:t>
            </w:r>
            <w:r w:rsidR="00C3033D" w:rsidRPr="00B96D70">
              <w:rPr>
                <w:rFonts w:ascii="ＭＳ ゴシック" w:eastAsia="ＭＳ ゴシック" w:hAnsi="ＭＳ ゴシック" w:hint="eastAsia"/>
                <w:color w:val="000000" w:themeColor="text1"/>
              </w:rPr>
              <w:t>。</w:t>
            </w:r>
          </w:p>
          <w:p w14:paraId="1BC7A42A" w14:textId="77777777" w:rsidR="00B82252" w:rsidRPr="00B96D70" w:rsidRDefault="00381AFC"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⑩</w:t>
            </w:r>
            <w:r w:rsidR="00B82252" w:rsidRPr="00B96D70">
              <w:rPr>
                <w:rFonts w:ascii="ＭＳ ゴシック" w:eastAsia="ＭＳ ゴシック" w:hAnsi="ＭＳ ゴシック" w:hint="eastAsia"/>
                <w:color w:val="000000" w:themeColor="text1"/>
              </w:rPr>
              <w:t>当該指定障害児相談支援事業所及びこれと一体的に管理運営を</w:t>
            </w:r>
            <w:r w:rsidR="00B82252" w:rsidRPr="00B96D70">
              <w:rPr>
                <w:rFonts w:ascii="ＭＳ ゴシック" w:eastAsia="ＭＳ ゴシック" w:hAnsi="ＭＳ ゴシック" w:hint="eastAsia"/>
                <w:color w:val="000000" w:themeColor="text1"/>
              </w:rPr>
              <w:lastRenderedPageBreak/>
              <w:t>行う指定障害児相談支援事業所において、それぞれ専ら指定障害児相談支援の提供に当たる常勤の相談支援専門員を1名以上配置していること。</w:t>
            </w:r>
          </w:p>
          <w:p w14:paraId="54F1A384" w14:textId="77777777" w:rsidR="00B82252" w:rsidRPr="00B96D70" w:rsidRDefault="00381AFC"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⑪</w:t>
            </w:r>
            <w:r w:rsidR="00B82252" w:rsidRPr="00B96D70">
              <w:rPr>
                <w:rFonts w:ascii="ＭＳ ゴシック" w:eastAsia="ＭＳ ゴシック" w:hAnsi="ＭＳ ゴシック" w:hint="eastAsia"/>
                <w:color w:val="000000" w:themeColor="text1"/>
              </w:rPr>
              <w:t>当該指定障害児相談支援事業所及びこれと一体的に管理運営を行う指定障害児相談支援事業所において、それぞれ取扱件数（算定告示別表の1の注1に規定する取扱件数をいう。（2）において同じ。）が40未満であること。</w:t>
            </w:r>
          </w:p>
          <w:p w14:paraId="551AEB00" w14:textId="77777777" w:rsidR="00B82252" w:rsidRPr="00B96D70" w:rsidRDefault="00B82252" w:rsidP="001D4718">
            <w:pPr>
              <w:autoSpaceDE w:val="0"/>
              <w:autoSpaceDN w:val="0"/>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（2）（1）に規定する指定障害児相談支援事業所以外の指定障害児相談支援事業所にあっては、次に掲げる基準のいずれにも適合すること。</w:t>
            </w:r>
          </w:p>
          <w:p w14:paraId="04B635FF" w14:textId="77777777" w:rsidR="00B82252" w:rsidRPr="00B96D70" w:rsidRDefault="00C54F97"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イの（1）の</w:t>
            </w: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から</w:t>
            </w:r>
            <w:r w:rsidR="002B423D" w:rsidRPr="00B96D70">
              <w:rPr>
                <w:rFonts w:ascii="ＭＳ ゴシック" w:eastAsia="ＭＳ ゴシック" w:hAnsi="ＭＳ ゴシック" w:hint="eastAsia"/>
                <w:color w:val="000000" w:themeColor="text1"/>
              </w:rPr>
              <w:t>⑦</w:t>
            </w:r>
            <w:r w:rsidR="00B82252" w:rsidRPr="00B96D70">
              <w:rPr>
                <w:rFonts w:ascii="ＭＳ ゴシック" w:eastAsia="ＭＳ ゴシック" w:hAnsi="ＭＳ ゴシック" w:hint="eastAsia"/>
                <w:color w:val="000000" w:themeColor="text1"/>
              </w:rPr>
              <w:t>までの基準に適合すること。</w:t>
            </w:r>
          </w:p>
          <w:p w14:paraId="5D4226B1" w14:textId="77777777" w:rsidR="00B82252" w:rsidRPr="00B96D70" w:rsidRDefault="00C54F97"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w:t>
            </w:r>
            <w:r w:rsidR="00B82252" w:rsidRPr="00B96D70">
              <w:rPr>
                <w:rFonts w:ascii="ＭＳ ゴシック" w:eastAsia="ＭＳ ゴシック" w:hAnsi="ＭＳ ゴシック" w:hint="eastAsia"/>
                <w:color w:val="000000" w:themeColor="text1"/>
              </w:rPr>
              <w:t>専ら指定障害児相談支援の提供に当たる常勤の相談支援専門員を4名以上配置し、かつ、そのうち1名以上が相談支援従事者現任研修を修了していること。</w:t>
            </w:r>
          </w:p>
          <w:p w14:paraId="4DD330D6" w14:textId="77777777" w:rsidR="00B82252" w:rsidRPr="00B96D70" w:rsidRDefault="00C54F97"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取扱件数が40未満であること。</w:t>
            </w:r>
          </w:p>
          <w:p w14:paraId="3A056818" w14:textId="77777777" w:rsidR="00B82252" w:rsidRPr="00B96D70" w:rsidRDefault="00B82252" w:rsidP="001D4718">
            <w:pPr>
              <w:autoSpaceDE w:val="0"/>
              <w:autoSpaceDN w:val="0"/>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ロ　機能強化型障害児支援利用援助費(Ⅱ)及び機能強化型継続障害児支援利用援助費(Ⅱ)</w:t>
            </w:r>
          </w:p>
          <w:p w14:paraId="7C773F33" w14:textId="77777777" w:rsidR="00B82252" w:rsidRPr="00B96D70" w:rsidRDefault="00B82252"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次に掲げる基準のいずれかに適合すること。</w:t>
            </w:r>
          </w:p>
          <w:p w14:paraId="05C0899B" w14:textId="77777777" w:rsidR="00B82252" w:rsidRPr="00B96D70" w:rsidRDefault="00B82252" w:rsidP="001D4718">
            <w:pPr>
              <w:autoSpaceDE w:val="0"/>
              <w:autoSpaceDN w:val="0"/>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（1）他の指定障害児相談支援事業所と一体的に管理運営を行う指定障害児相談支援事業所にあっては、次に掲げる基準のいずれにも適合すること。</w:t>
            </w:r>
          </w:p>
          <w:p w14:paraId="466BBF5F" w14:textId="77777777" w:rsidR="00B82252" w:rsidRPr="00B96D70" w:rsidRDefault="00C54F97"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イの（1）の</w:t>
            </w: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から</w:t>
            </w:r>
            <w:r w:rsidR="002B423D" w:rsidRPr="00B96D70">
              <w:rPr>
                <w:rFonts w:ascii="ＭＳ ゴシック" w:eastAsia="ＭＳ ゴシック" w:hAnsi="ＭＳ ゴシック" w:hint="eastAsia"/>
                <w:color w:val="000000" w:themeColor="text1"/>
              </w:rPr>
              <w:t>⑧</w:t>
            </w:r>
            <w:r w:rsidR="00B82252" w:rsidRPr="00B96D70">
              <w:rPr>
                <w:rFonts w:ascii="ＭＳ ゴシック" w:eastAsia="ＭＳ ゴシック" w:hAnsi="ＭＳ ゴシック" w:hint="eastAsia"/>
                <w:color w:val="000000" w:themeColor="text1"/>
              </w:rPr>
              <w:t>まで、</w:t>
            </w:r>
            <w:r w:rsidR="002B423D" w:rsidRPr="00B96D70">
              <w:rPr>
                <w:rFonts w:ascii="ＭＳ ゴシック" w:eastAsia="ＭＳ ゴシック" w:hAnsi="ＭＳ ゴシック" w:hint="eastAsia"/>
                <w:color w:val="000000" w:themeColor="text1"/>
              </w:rPr>
              <w:t>⑩</w:t>
            </w:r>
            <w:r w:rsidR="00B82252" w:rsidRPr="00B96D70">
              <w:rPr>
                <w:rFonts w:ascii="ＭＳ ゴシック" w:eastAsia="ＭＳ ゴシック" w:hAnsi="ＭＳ ゴシック" w:hint="eastAsia"/>
                <w:color w:val="000000" w:themeColor="text1"/>
              </w:rPr>
              <w:t>及び</w:t>
            </w:r>
            <w:r w:rsidR="002B423D" w:rsidRPr="00B96D70">
              <w:rPr>
                <w:rFonts w:ascii="ＭＳ ゴシック" w:eastAsia="ＭＳ ゴシック" w:hAnsi="ＭＳ ゴシック" w:hint="eastAsia"/>
                <w:color w:val="000000" w:themeColor="text1"/>
              </w:rPr>
              <w:t>⑪</w:t>
            </w:r>
            <w:r w:rsidR="00B82252" w:rsidRPr="00B96D70">
              <w:rPr>
                <w:rFonts w:ascii="ＭＳ ゴシック" w:eastAsia="ＭＳ ゴシック" w:hAnsi="ＭＳ ゴシック" w:hint="eastAsia"/>
                <w:color w:val="000000" w:themeColor="text1"/>
              </w:rPr>
              <w:t>の基準に適合すること。</w:t>
            </w:r>
          </w:p>
          <w:p w14:paraId="2E9984F7" w14:textId="77777777" w:rsidR="00B82252" w:rsidRPr="00B96D70" w:rsidRDefault="00C54F97"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w:t>
            </w:r>
            <w:r w:rsidR="00B82252" w:rsidRPr="00B96D70">
              <w:rPr>
                <w:rFonts w:ascii="ＭＳ ゴシック" w:eastAsia="ＭＳ ゴシック" w:hAnsi="ＭＳ ゴシック" w:hint="eastAsia"/>
                <w:color w:val="000000" w:themeColor="text1"/>
              </w:rPr>
              <w:t>当該指定障害児相談支援事業所及びこれと一体的に管理運営を行う指定障害児相談支援事業所において、専ら指定障害児相談支援の提供に当たる常勤の相談支援専門員を合計3名以上配置し、かつ、そのうち1名以上が相談支援従事者現任研修を修了していること。</w:t>
            </w:r>
          </w:p>
          <w:p w14:paraId="528ECF52" w14:textId="77777777" w:rsidR="00B82252" w:rsidRPr="00B96D70" w:rsidRDefault="00B82252" w:rsidP="001D4718">
            <w:pPr>
              <w:autoSpaceDE w:val="0"/>
              <w:autoSpaceDN w:val="0"/>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（2）（1）に規定する指定障害児相談支援事業所以外の指定障害児相談支援事業所にあっては、次に掲げる基準のいずれにも適合すること。</w:t>
            </w:r>
          </w:p>
          <w:p w14:paraId="4BB46397" w14:textId="77777777" w:rsidR="00B82252" w:rsidRPr="00B96D70" w:rsidRDefault="00C54F97"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イの（1）の</w:t>
            </w: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から</w:t>
            </w:r>
            <w:r w:rsidR="006C244C" w:rsidRPr="00B96D70">
              <w:rPr>
                <w:rFonts w:ascii="ＭＳ ゴシック" w:eastAsia="ＭＳ ゴシック" w:hAnsi="ＭＳ ゴシック" w:hint="eastAsia"/>
                <w:color w:val="000000" w:themeColor="text1"/>
              </w:rPr>
              <w:t>⑦</w:t>
            </w:r>
            <w:r w:rsidR="00B82252" w:rsidRPr="00B96D70">
              <w:rPr>
                <w:rFonts w:ascii="ＭＳ ゴシック" w:eastAsia="ＭＳ ゴシック" w:hAnsi="ＭＳ ゴシック" w:hint="eastAsia"/>
                <w:color w:val="000000" w:themeColor="text1"/>
              </w:rPr>
              <w:t>までの基準に適合すること。</w:t>
            </w:r>
          </w:p>
          <w:p w14:paraId="625D79C9" w14:textId="77777777" w:rsidR="00B82252" w:rsidRPr="00B96D70" w:rsidRDefault="00C54F97"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w:t>
            </w:r>
            <w:r w:rsidR="00B82252" w:rsidRPr="00B96D70">
              <w:rPr>
                <w:rFonts w:ascii="ＭＳ ゴシック" w:eastAsia="ＭＳ ゴシック" w:hAnsi="ＭＳ ゴシック" w:hint="eastAsia"/>
                <w:color w:val="000000" w:themeColor="text1"/>
              </w:rPr>
              <w:t>イの（2）の</w:t>
            </w: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の基準に適合すること。</w:t>
            </w:r>
          </w:p>
          <w:p w14:paraId="3715FD5F" w14:textId="77777777" w:rsidR="00B82252" w:rsidRPr="00B96D70" w:rsidRDefault="00C54F97"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専ら指定障害児相談支援の提供に当たる常勤の相談支援専門員を3名以上配置し、かつ、そのうち1名以上が相談支援従事者現任研修を修了していること。</w:t>
            </w:r>
          </w:p>
          <w:p w14:paraId="61A5E7D2" w14:textId="77777777" w:rsidR="00B82252" w:rsidRPr="00B96D70" w:rsidRDefault="00B82252" w:rsidP="001D4718">
            <w:pPr>
              <w:autoSpaceDE w:val="0"/>
              <w:autoSpaceDN w:val="0"/>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ハ　機能強化型障害児支援利用援助費(Ⅲ)及び機能強化型継続障害児支援利用援助費(Ⅲ)</w:t>
            </w:r>
          </w:p>
          <w:p w14:paraId="34BB59FA" w14:textId="77777777" w:rsidR="00B82252" w:rsidRPr="00B96D70" w:rsidRDefault="00B82252"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次に掲げる基準のいずれかに適合すること。</w:t>
            </w:r>
          </w:p>
          <w:p w14:paraId="12779ADF" w14:textId="77777777" w:rsidR="00B82252" w:rsidRPr="00B96D70" w:rsidRDefault="00B82252" w:rsidP="001D4718">
            <w:pPr>
              <w:autoSpaceDE w:val="0"/>
              <w:autoSpaceDN w:val="0"/>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（1）他の指定障害児相談支援事業所と一体的に管理運営を行う指定障害児相談支援事業所にあっては、次に掲げる基準のいずれにも適合すること。</w:t>
            </w:r>
          </w:p>
          <w:p w14:paraId="117D28B1" w14:textId="77777777" w:rsidR="00B82252" w:rsidRPr="00B96D70" w:rsidRDefault="00D50AD8"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イの（1）の</w:t>
            </w: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から</w:t>
            </w:r>
            <w:r w:rsidR="006C244C" w:rsidRPr="00B96D70">
              <w:rPr>
                <w:rFonts w:ascii="ＭＳ ゴシック" w:eastAsia="ＭＳ ゴシック" w:hAnsi="ＭＳ ゴシック" w:hint="eastAsia"/>
                <w:color w:val="000000" w:themeColor="text1"/>
              </w:rPr>
              <w:t>⑧</w:t>
            </w:r>
            <w:r w:rsidR="00B82252" w:rsidRPr="00B96D70">
              <w:rPr>
                <w:rFonts w:ascii="ＭＳ ゴシック" w:eastAsia="ＭＳ ゴシック" w:hAnsi="ＭＳ ゴシック" w:hint="eastAsia"/>
                <w:color w:val="000000" w:themeColor="text1"/>
              </w:rPr>
              <w:t>まで及び</w:t>
            </w:r>
            <w:r w:rsidR="006C244C" w:rsidRPr="00B96D70">
              <w:rPr>
                <w:rFonts w:ascii="ＭＳ ゴシック" w:eastAsia="ＭＳ ゴシック" w:hAnsi="ＭＳ ゴシック" w:hint="eastAsia"/>
                <w:color w:val="000000" w:themeColor="text1"/>
              </w:rPr>
              <w:t>⑪</w:t>
            </w:r>
            <w:r w:rsidR="00B82252" w:rsidRPr="00B96D70">
              <w:rPr>
                <w:rFonts w:ascii="ＭＳ ゴシック" w:eastAsia="ＭＳ ゴシック" w:hAnsi="ＭＳ ゴシック" w:hint="eastAsia"/>
                <w:color w:val="000000" w:themeColor="text1"/>
              </w:rPr>
              <w:t>の基準に適合すること。</w:t>
            </w:r>
          </w:p>
          <w:p w14:paraId="098ED350" w14:textId="77777777" w:rsidR="00B82252" w:rsidRPr="00B96D70" w:rsidRDefault="00D50AD8"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w:t>
            </w:r>
            <w:r w:rsidR="00B82252" w:rsidRPr="00B96D70">
              <w:rPr>
                <w:rFonts w:ascii="ＭＳ ゴシック" w:eastAsia="ＭＳ ゴシック" w:hAnsi="ＭＳ ゴシック" w:hint="eastAsia"/>
                <w:color w:val="000000" w:themeColor="text1"/>
              </w:rPr>
              <w:t>当該指定障害児相談支援事業所及びこれと一体的に管理運営を行う指定障害児相談支援事業所において、それぞれ専ら指定障害児相談支援の提供に当たる常勤の相談支援専門員を1名以上配置し、かつ、そのうち1名以上が相談支援従事者現任研修を修了していること。</w:t>
            </w:r>
          </w:p>
          <w:p w14:paraId="474D62B4" w14:textId="77777777" w:rsidR="00B82252" w:rsidRPr="00B96D70" w:rsidRDefault="00B82252" w:rsidP="001D4718">
            <w:pPr>
              <w:autoSpaceDE w:val="0"/>
              <w:autoSpaceDN w:val="0"/>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（2）（1）に規定する指定障害児相談支援事業所以外の指定障害児相談支援事業所にあっては、次に掲げる基準のいずれにも適合すること。</w:t>
            </w:r>
          </w:p>
          <w:p w14:paraId="7ED06788" w14:textId="77777777" w:rsidR="00B82252" w:rsidRPr="00B96D70" w:rsidRDefault="00D50AD8"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イの（1）の</w:t>
            </w:r>
            <w:r w:rsidRPr="00B96D70">
              <w:rPr>
                <w:rFonts w:ascii="ＭＳ ゴシック" w:eastAsia="ＭＳ ゴシック" w:hAnsi="ＭＳ ゴシック" w:hint="eastAsia"/>
                <w:color w:val="000000" w:themeColor="text1"/>
              </w:rPr>
              <w:t>①</w:t>
            </w:r>
            <w:r w:rsidR="00B82252" w:rsidRPr="00B96D70">
              <w:rPr>
                <w:rFonts w:ascii="ＭＳ ゴシック" w:eastAsia="ＭＳ ゴシック" w:hAnsi="ＭＳ ゴシック" w:hint="eastAsia"/>
                <w:color w:val="000000" w:themeColor="text1"/>
              </w:rPr>
              <w:t>及び</w:t>
            </w: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から</w:t>
            </w:r>
            <w:r w:rsidR="006C244C" w:rsidRPr="00B96D70">
              <w:rPr>
                <w:rFonts w:ascii="ＭＳ ゴシック" w:eastAsia="ＭＳ ゴシック" w:hAnsi="ＭＳ ゴシック" w:hint="eastAsia"/>
                <w:color w:val="000000" w:themeColor="text1"/>
              </w:rPr>
              <w:t>⑦</w:t>
            </w:r>
            <w:r w:rsidR="00B82252" w:rsidRPr="00B96D70">
              <w:rPr>
                <w:rFonts w:ascii="ＭＳ ゴシック" w:eastAsia="ＭＳ ゴシック" w:hAnsi="ＭＳ ゴシック" w:hint="eastAsia"/>
                <w:color w:val="000000" w:themeColor="text1"/>
              </w:rPr>
              <w:t>までの基準に適合すること。</w:t>
            </w:r>
          </w:p>
          <w:p w14:paraId="1C20CBF0" w14:textId="77777777" w:rsidR="00B82252" w:rsidRPr="00B96D70" w:rsidRDefault="00D50AD8"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w:t>
            </w:r>
            <w:r w:rsidR="00B82252" w:rsidRPr="00B96D70">
              <w:rPr>
                <w:rFonts w:ascii="ＭＳ ゴシック" w:eastAsia="ＭＳ ゴシック" w:hAnsi="ＭＳ ゴシック" w:hint="eastAsia"/>
                <w:color w:val="000000" w:themeColor="text1"/>
              </w:rPr>
              <w:t>イの（2）の</w:t>
            </w: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の基準に適合すること。</w:t>
            </w:r>
          </w:p>
          <w:p w14:paraId="313C6FA9" w14:textId="77777777" w:rsidR="00B82252" w:rsidRPr="00B96D70" w:rsidRDefault="00D50AD8" w:rsidP="001D4718">
            <w:pPr>
              <w:autoSpaceDE w:val="0"/>
              <w:autoSpaceDN w:val="0"/>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w:t>
            </w:r>
            <w:r w:rsidR="00B82252" w:rsidRPr="00B96D70">
              <w:rPr>
                <w:rFonts w:ascii="ＭＳ ゴシック" w:eastAsia="ＭＳ ゴシック" w:hAnsi="ＭＳ ゴシック" w:hint="eastAsia"/>
                <w:color w:val="000000" w:themeColor="text1"/>
              </w:rPr>
              <w:t>専ら指定障害児相談支援の提供に当たる常勤の相談支援専門員を2名以上配置し、かつ、そのうち1名以上が相談支援従事者現任研修を修了していること。</w:t>
            </w:r>
          </w:p>
          <w:p w14:paraId="76946615" w14:textId="77777777" w:rsidR="00B82252" w:rsidRPr="00B96D70" w:rsidRDefault="00B82252" w:rsidP="001D4718">
            <w:pPr>
              <w:autoSpaceDE w:val="0"/>
              <w:autoSpaceDN w:val="0"/>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ニ　機能強化型障害児支援利用援助費(Ⅳ)及び機能強化型継続障害児支援利用援助費(Ⅳ)</w:t>
            </w:r>
          </w:p>
          <w:p w14:paraId="361D1C9B" w14:textId="77777777" w:rsidR="00B82252" w:rsidRPr="00B96D70" w:rsidRDefault="00B82252"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次に掲げる基準のいずれにも適合すること。</w:t>
            </w:r>
          </w:p>
          <w:p w14:paraId="15DF2C38" w14:textId="77777777" w:rsidR="00B82252" w:rsidRPr="00B96D70" w:rsidRDefault="00B82252" w:rsidP="001D4718">
            <w:pPr>
              <w:autoSpaceDE w:val="0"/>
              <w:autoSpaceDN w:val="0"/>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w:t>
            </w:r>
            <w:r w:rsidR="006C244C" w:rsidRPr="00B96D70">
              <w:rPr>
                <w:rFonts w:ascii="ＭＳ ゴシック" w:eastAsia="ＭＳ ゴシック" w:hAnsi="ＭＳ ゴシック" w:hint="eastAsia"/>
                <w:color w:val="000000" w:themeColor="text1"/>
              </w:rPr>
              <w:t>イ</w:t>
            </w:r>
            <w:r w:rsidRPr="00B96D70">
              <w:rPr>
                <w:rFonts w:ascii="ＭＳ ゴシック" w:eastAsia="ＭＳ ゴシック" w:hAnsi="ＭＳ ゴシック" w:hint="eastAsia"/>
                <w:color w:val="000000" w:themeColor="text1"/>
              </w:rPr>
              <w:t>の（</w:t>
            </w:r>
            <w:r w:rsidR="006C244C" w:rsidRPr="00B96D70">
              <w:rPr>
                <w:rFonts w:ascii="ＭＳ ゴシック" w:eastAsia="ＭＳ ゴシック" w:hAnsi="ＭＳ ゴシック" w:hint="eastAsia"/>
                <w:color w:val="000000" w:themeColor="text1"/>
              </w:rPr>
              <w:t>1</w:t>
            </w:r>
            <w:r w:rsidRPr="00B96D70">
              <w:rPr>
                <w:rFonts w:ascii="ＭＳ ゴシック" w:eastAsia="ＭＳ ゴシック" w:hAnsi="ＭＳ ゴシック" w:hint="eastAsia"/>
                <w:color w:val="000000" w:themeColor="text1"/>
              </w:rPr>
              <w:t>）の</w:t>
            </w:r>
            <w:r w:rsidR="00D50AD8" w:rsidRPr="00B96D70">
              <w:rPr>
                <w:rFonts w:ascii="ＭＳ ゴシック" w:eastAsia="ＭＳ ゴシック" w:hAnsi="ＭＳ ゴシック" w:hint="eastAsia"/>
                <w:color w:val="000000" w:themeColor="text1"/>
              </w:rPr>
              <w:t>①</w:t>
            </w:r>
            <w:r w:rsidRPr="00B96D70">
              <w:rPr>
                <w:rFonts w:ascii="ＭＳ ゴシック" w:eastAsia="ＭＳ ゴシック" w:hAnsi="ＭＳ ゴシック" w:hint="eastAsia"/>
                <w:color w:val="000000" w:themeColor="text1"/>
              </w:rPr>
              <w:t>及び</w:t>
            </w:r>
            <w:r w:rsidR="006C244C" w:rsidRPr="00B96D70">
              <w:rPr>
                <w:rFonts w:ascii="ＭＳ ゴシック" w:eastAsia="ＭＳ ゴシック" w:hAnsi="ＭＳ ゴシック" w:hint="eastAsia"/>
                <w:color w:val="000000" w:themeColor="text1"/>
              </w:rPr>
              <w:t>③から⑤まで</w:t>
            </w:r>
            <w:r w:rsidRPr="00B96D70">
              <w:rPr>
                <w:rFonts w:ascii="ＭＳ ゴシック" w:eastAsia="ＭＳ ゴシック" w:hAnsi="ＭＳ ゴシック" w:hint="eastAsia"/>
                <w:color w:val="000000" w:themeColor="text1"/>
              </w:rPr>
              <w:t>の基準に適合すること。</w:t>
            </w:r>
          </w:p>
          <w:p w14:paraId="2DB025E1" w14:textId="77777777" w:rsidR="006C244C" w:rsidRPr="00B96D70" w:rsidRDefault="006C244C" w:rsidP="001D4718">
            <w:pPr>
              <w:autoSpaceDE w:val="0"/>
              <w:autoSpaceDN w:val="0"/>
              <w:ind w:firstLineChars="150" w:firstLine="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イの（2）の③の基準に適合すること。</w:t>
            </w:r>
          </w:p>
          <w:p w14:paraId="59A9F1CB" w14:textId="77777777" w:rsidR="00B82252" w:rsidRPr="00B96D70" w:rsidRDefault="00B82252" w:rsidP="001D4718">
            <w:pPr>
              <w:autoSpaceDE w:val="0"/>
              <w:autoSpaceDN w:val="0"/>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6C244C"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）専ら指定障害児相談支援の提供に当たる相談支援専門員を2名以</w:t>
            </w:r>
            <w:r w:rsidRPr="00B96D70">
              <w:rPr>
                <w:rFonts w:ascii="ＭＳ ゴシック" w:eastAsia="ＭＳ ゴシック" w:hAnsi="ＭＳ ゴシック" w:hint="eastAsia"/>
                <w:color w:val="000000" w:themeColor="text1"/>
              </w:rPr>
              <w:lastRenderedPageBreak/>
              <w:t>上配置し、かつ、そのうち1名以上を常勤とするとともに、そのうち1名以上が相談支援従事者現任研修を修了していること。</w:t>
            </w:r>
          </w:p>
          <w:p w14:paraId="67ADD668" w14:textId="77777777" w:rsidR="002E1983" w:rsidRPr="00B96D70" w:rsidRDefault="002E1983" w:rsidP="001D4718">
            <w:pPr>
              <w:autoSpaceDE w:val="0"/>
              <w:autoSpaceDN w:val="0"/>
              <w:ind w:leftChars="100" w:left="54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7厚労告181・一</w:t>
            </w:r>
          </w:p>
          <w:p w14:paraId="13072F92" w14:textId="77777777" w:rsidR="00B82252" w:rsidRPr="00B96D70" w:rsidRDefault="00B82252" w:rsidP="001D4718">
            <w:pPr>
              <w:suppressAutoHyphens/>
              <w:kinsoku w:val="0"/>
              <w:autoSpaceDE w:val="0"/>
              <w:autoSpaceDN w:val="0"/>
              <w:spacing w:line="210" w:lineRule="exact"/>
              <w:jc w:val="left"/>
              <w:rPr>
                <w:rFonts w:ascii="ＭＳ ゴシック" w:eastAsia="ＭＳ ゴシック" w:hAnsi="ＭＳ ゴシック"/>
                <w:color w:val="000000" w:themeColor="text1"/>
              </w:rPr>
            </w:pPr>
          </w:p>
        </w:tc>
        <w:tc>
          <w:tcPr>
            <w:tcW w:w="709" w:type="dxa"/>
            <w:tcBorders>
              <w:bottom w:val="single" w:sz="4" w:space="0" w:color="auto"/>
            </w:tcBorders>
          </w:tcPr>
          <w:p w14:paraId="15B8BB13"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AED82DE" w14:textId="77777777" w:rsidR="00674B2B"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4C27CF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4416641"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BFC8082"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0DB049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D4B2CE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80782C6"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330B760"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EF7C8B9"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2DC3BF1"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5F48B7C"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197BC2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519450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57943B4"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8273267"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2C53D02"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43C25A48"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20E4CD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49A73916"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F45DE6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672E8D8"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15B79D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4D5EF37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4EB00B4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2AE83B4"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BFF7E77"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3A34830"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A1532A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A45FD7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A1AEB7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5C9325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29E01B5"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2B47A7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40CBB8F2"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282E3D8"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26BBDB1"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A59228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88EEFE9"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E96871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FC8BE0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432F732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E62749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220A11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8D2064A"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C48319A"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8A3D04A"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F7A7D94"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9305050"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D85D3B9"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2181EB2"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25E7F3C"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E44023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621563D3" w14:textId="77777777" w:rsidR="008C5042" w:rsidRPr="00B96D70" w:rsidRDefault="008C5042" w:rsidP="00AC177F">
            <w:pPr>
              <w:spacing w:line="210" w:lineRule="exact"/>
              <w:rPr>
                <w:rFonts w:ascii="ＭＳ ゴシック" w:eastAsia="ＭＳ ゴシック" w:hAnsi="ＭＳ ゴシック"/>
                <w:color w:val="000000" w:themeColor="text1"/>
              </w:rPr>
            </w:pPr>
          </w:p>
          <w:p w14:paraId="69A374CF" w14:textId="77777777" w:rsidR="008C5042" w:rsidRPr="00B96D70" w:rsidRDefault="008C5042" w:rsidP="00AC177F">
            <w:pPr>
              <w:spacing w:line="210" w:lineRule="exact"/>
              <w:rPr>
                <w:rFonts w:ascii="ＭＳ ゴシック" w:eastAsia="ＭＳ ゴシック" w:hAnsi="ＭＳ ゴシック"/>
                <w:color w:val="000000" w:themeColor="text1"/>
              </w:rPr>
            </w:pPr>
          </w:p>
          <w:p w14:paraId="3EC51D43" w14:textId="77777777" w:rsidR="008C5042" w:rsidRPr="00B96D70" w:rsidRDefault="008C5042" w:rsidP="008C5042">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2B007B0B" w14:textId="77777777" w:rsidR="008C5042" w:rsidRPr="00B96D70" w:rsidRDefault="008C5042" w:rsidP="00AC177F">
            <w:pPr>
              <w:spacing w:line="210" w:lineRule="exact"/>
              <w:rPr>
                <w:rFonts w:ascii="ＭＳ ゴシック" w:eastAsia="ＭＳ ゴシック" w:hAnsi="ＭＳ ゴシック"/>
                <w:color w:val="000000" w:themeColor="text1"/>
              </w:rPr>
            </w:pPr>
          </w:p>
        </w:tc>
        <w:tc>
          <w:tcPr>
            <w:tcW w:w="2007" w:type="dxa"/>
            <w:tcBorders>
              <w:bottom w:val="single" w:sz="4" w:space="0" w:color="auto"/>
            </w:tcBorders>
          </w:tcPr>
          <w:p w14:paraId="4C7D1775"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75F9C1C3" w14:textId="77777777" w:rsidR="00674B2B" w:rsidRPr="00B96D70" w:rsidRDefault="00674B2B" w:rsidP="00674B2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098B4304"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E969698" w14:textId="77777777" w:rsidR="00C618C4" w:rsidRPr="00B96D70" w:rsidRDefault="00C618C4" w:rsidP="00AC177F">
            <w:pPr>
              <w:spacing w:line="210" w:lineRule="exact"/>
              <w:rPr>
                <w:rFonts w:ascii="ＭＳ ゴシック" w:eastAsia="ＭＳ ゴシック" w:hAnsi="ＭＳ ゴシック"/>
                <w:color w:val="000000" w:themeColor="text1"/>
              </w:rPr>
            </w:pPr>
          </w:p>
          <w:p w14:paraId="321C0A27"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8BE5833"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394A9B28"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E2F2678"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1E3BABC"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87FA2ED"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639A35D6"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2E10477B"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193135F"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25B0D9C"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3A25FB4E"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5E26ACCF"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0CC07A5D"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F22EA3F"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09815007"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0E7C78D"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6DF501B"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010D428"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0A7CCC8"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0681515"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63FDAD5B"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5F05719"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04A2828"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7F36AB5"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50519C56"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65E76F60"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AA8916F"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2FE04E2E"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B24021E"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3F7216B6"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6DE077B"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5ED1B879"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2E9EDC0A"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F6C3C8F"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65BF406"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60AD34E3"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6FD2D6D5"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06889894"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41520828"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030FCEB0"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078D57C"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06A2BB96"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2C032330"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0F69BD09"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6685B884"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33048D46"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50AC90CB"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073B97D6"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143CA94A"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637265D"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3CC7BD9D"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55C20561" w14:textId="06321F4F" w:rsidR="00C74AF5" w:rsidRPr="00B96D70" w:rsidRDefault="00C74AF5"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r w:rsidR="00203E8F" w:rsidRPr="00B96D70">
              <w:rPr>
                <w:rFonts w:ascii="ＭＳ ゴシック" w:eastAsia="ＭＳ ゴシック" w:hAnsi="ＭＳ ゴシック" w:hint="eastAsia"/>
                <w:color w:val="000000" w:themeColor="text1"/>
              </w:rPr>
              <w:t>】</w:t>
            </w:r>
          </w:p>
          <w:p w14:paraId="0F552FCF"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5217DC4F"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786BA0CE" w14:textId="77777777" w:rsidR="00C74AF5" w:rsidRPr="00B96D70" w:rsidRDefault="00C74AF5" w:rsidP="00AC177F">
            <w:pPr>
              <w:spacing w:line="210" w:lineRule="exact"/>
              <w:rPr>
                <w:rFonts w:ascii="ＭＳ ゴシック" w:eastAsia="ＭＳ ゴシック" w:hAnsi="ＭＳ ゴシック"/>
                <w:color w:val="000000" w:themeColor="text1"/>
              </w:rPr>
            </w:pPr>
          </w:p>
          <w:p w14:paraId="5405046F" w14:textId="77777777" w:rsidR="00813CB2" w:rsidRPr="00B96D70" w:rsidRDefault="00813CB2" w:rsidP="00AC177F">
            <w:pPr>
              <w:spacing w:line="210" w:lineRule="exact"/>
              <w:rPr>
                <w:rFonts w:ascii="ＭＳ ゴシック" w:eastAsia="ＭＳ ゴシック" w:hAnsi="ＭＳ ゴシック"/>
                <w:color w:val="000000" w:themeColor="text1"/>
              </w:rPr>
            </w:pPr>
          </w:p>
          <w:p w14:paraId="5F87EB11" w14:textId="77777777" w:rsidR="00C618C4" w:rsidRPr="00B96D70" w:rsidRDefault="00C618C4"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※障害児支援利用援助及び継続障害児支援利用援助共通</w:t>
            </w:r>
          </w:p>
          <w:p w14:paraId="7C51D5B8"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A80FF48" w14:textId="77777777" w:rsidR="00674B2B" w:rsidRPr="00B96D70" w:rsidRDefault="00EB11A7"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＜機能強化型</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Ⅰ</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w:t>
            </w:r>
          </w:p>
          <w:p w14:paraId="71CE6EB4" w14:textId="77777777" w:rsidR="00341030" w:rsidRPr="00B96D70" w:rsidRDefault="00341030" w:rsidP="00341030">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①他の障害児相談支援事業と一体的に</w:t>
            </w:r>
            <w:r w:rsidRPr="00B96D70">
              <w:rPr>
                <w:rFonts w:ascii="ＭＳ ゴシック" w:eastAsia="ＭＳ ゴシック" w:hAnsi="ＭＳ ゴシック" w:hint="eastAsia"/>
                <w:color w:val="000000" w:themeColor="text1"/>
              </w:rPr>
              <w:lastRenderedPageBreak/>
              <w:t>管理運営を行う障害児相談支援事業所の場合</w:t>
            </w:r>
          </w:p>
          <w:p w14:paraId="1779F1C5" w14:textId="77777777" w:rsidR="00EB11A7" w:rsidRPr="00B96D70" w:rsidRDefault="00341030" w:rsidP="00341030">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□こども家庭庁長官が定める基準（平</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7厚労告181・一）（以下「基準」という」）の①から</w:t>
            </w:r>
            <w:r w:rsidR="00C3033D" w:rsidRPr="00B96D70">
              <w:rPr>
                <w:rFonts w:ascii="ＭＳ ゴシック" w:eastAsia="ＭＳ ゴシック" w:hAnsi="ＭＳ ゴシック" w:hint="eastAsia"/>
                <w:color w:val="000000" w:themeColor="text1"/>
              </w:rPr>
              <w:t>⑪</w:t>
            </w:r>
            <w:r w:rsidRPr="00B96D70">
              <w:rPr>
                <w:rFonts w:ascii="ＭＳ ゴシック" w:eastAsia="ＭＳ ゴシック" w:hAnsi="ＭＳ ゴシック" w:hint="eastAsia"/>
                <w:color w:val="000000" w:themeColor="text1"/>
              </w:rPr>
              <w:t>のいずれにも該当しているか</w:t>
            </w:r>
          </w:p>
          <w:p w14:paraId="3C3CC824" w14:textId="77777777" w:rsidR="00341030" w:rsidRPr="00B96D70" w:rsidRDefault="00341030" w:rsidP="00341030">
            <w:pPr>
              <w:spacing w:line="210" w:lineRule="exact"/>
              <w:ind w:left="180" w:hangingChars="100" w:hanging="180"/>
              <w:rPr>
                <w:rFonts w:ascii="ＭＳ ゴシック" w:eastAsia="ＭＳ ゴシック" w:hAnsi="ＭＳ ゴシック"/>
                <w:color w:val="000000" w:themeColor="text1"/>
              </w:rPr>
            </w:pPr>
          </w:p>
          <w:p w14:paraId="02D6E20D" w14:textId="77777777" w:rsidR="001F161F" w:rsidRPr="00B96D70" w:rsidRDefault="001F161F" w:rsidP="00341030">
            <w:pPr>
              <w:spacing w:line="210" w:lineRule="exact"/>
              <w:ind w:left="180" w:hangingChars="100" w:hanging="180"/>
              <w:rPr>
                <w:rFonts w:ascii="ＭＳ ゴシック" w:eastAsia="ＭＳ ゴシック" w:hAnsi="ＭＳ ゴシック"/>
                <w:color w:val="000000" w:themeColor="text1"/>
              </w:rPr>
            </w:pPr>
          </w:p>
          <w:p w14:paraId="08AABF74" w14:textId="77777777" w:rsidR="00341030" w:rsidRPr="00B96D70" w:rsidRDefault="00341030" w:rsidP="00341030">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②上記以外の障害児相談支援事業所の場合</w:t>
            </w:r>
          </w:p>
          <w:p w14:paraId="197F777F" w14:textId="77777777" w:rsidR="001F161F" w:rsidRPr="00B96D70" w:rsidRDefault="00341030"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□基準の①から</w:t>
            </w:r>
            <w:r w:rsidR="00C3033D" w:rsidRPr="00B96D70">
              <w:rPr>
                <w:rFonts w:ascii="ＭＳ ゴシック" w:eastAsia="ＭＳ ゴシック" w:hAnsi="ＭＳ ゴシック" w:hint="eastAsia"/>
                <w:color w:val="000000" w:themeColor="text1"/>
              </w:rPr>
              <w:t>⑦</w:t>
            </w:r>
            <w:r w:rsidR="001F161F" w:rsidRPr="00B96D70">
              <w:rPr>
                <w:rFonts w:ascii="ＭＳ ゴシック" w:eastAsia="ＭＳ ゴシック" w:hAnsi="ＭＳ ゴシック" w:hint="eastAsia"/>
                <w:color w:val="000000" w:themeColor="text1"/>
              </w:rPr>
              <w:t>のいずれにも該当し</w:t>
            </w:r>
            <w:r w:rsidRPr="00B96D70">
              <w:rPr>
                <w:rFonts w:ascii="ＭＳ ゴシック" w:eastAsia="ＭＳ ゴシック" w:hAnsi="ＭＳ ゴシック" w:hint="eastAsia"/>
                <w:color w:val="000000" w:themeColor="text1"/>
              </w:rPr>
              <w:t>ているか</w:t>
            </w:r>
          </w:p>
          <w:p w14:paraId="4A181001" w14:textId="77777777" w:rsidR="00674B2B" w:rsidRPr="00B96D70" w:rsidRDefault="00341030" w:rsidP="00341030">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□常勤の相談支援専門員を４名以上配置し、かつそのうち１名以上が相談支援従事者現任研修を修了しているか</w:t>
            </w:r>
          </w:p>
          <w:p w14:paraId="182ACEE5" w14:textId="77777777" w:rsidR="00341030" w:rsidRPr="00B96D70" w:rsidRDefault="00341030"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□取扱件数が４０件未満であるか</w:t>
            </w:r>
          </w:p>
          <w:p w14:paraId="3D4FDECA"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C22BCAE" w14:textId="77777777" w:rsidR="001F161F" w:rsidRPr="00B96D70" w:rsidRDefault="001F161F" w:rsidP="00AC177F">
            <w:pPr>
              <w:spacing w:line="210" w:lineRule="exact"/>
              <w:rPr>
                <w:rFonts w:ascii="ＭＳ ゴシック" w:eastAsia="ＭＳ ゴシック" w:hAnsi="ＭＳ ゴシック"/>
                <w:color w:val="000000" w:themeColor="text1"/>
              </w:rPr>
            </w:pPr>
          </w:p>
          <w:p w14:paraId="1BAD3C20"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FE85417" w14:textId="77777777" w:rsidR="00341030" w:rsidRPr="00B96D70" w:rsidRDefault="00341030" w:rsidP="00341030">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＜機能強化型</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Ⅱ</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w:t>
            </w:r>
          </w:p>
          <w:p w14:paraId="6EEEE698" w14:textId="77777777" w:rsidR="00341030" w:rsidRPr="00B96D70" w:rsidRDefault="00341030" w:rsidP="00341030">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①他の障害児相談支援事業と一体的に管理運営を行う障害児相談支援事業所の場合</w:t>
            </w:r>
          </w:p>
          <w:p w14:paraId="5E11592A" w14:textId="77777777" w:rsidR="00341030" w:rsidRPr="00B96D70" w:rsidRDefault="00341030" w:rsidP="00341030">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□基準の①から</w:t>
            </w:r>
            <w:r w:rsidR="00C3033D" w:rsidRPr="00B96D70">
              <w:rPr>
                <w:rFonts w:ascii="ＭＳ ゴシック" w:eastAsia="ＭＳ ゴシック" w:hAnsi="ＭＳ ゴシック" w:hint="eastAsia"/>
                <w:color w:val="000000" w:themeColor="text1"/>
              </w:rPr>
              <w:t>⑧</w:t>
            </w:r>
            <w:r w:rsidR="001F161F" w:rsidRPr="00B96D70">
              <w:rPr>
                <w:rFonts w:ascii="ＭＳ ゴシック" w:eastAsia="ＭＳ ゴシック" w:hAnsi="ＭＳ ゴシック" w:hint="eastAsia"/>
                <w:color w:val="000000" w:themeColor="text1"/>
              </w:rPr>
              <w:t>までと</w:t>
            </w:r>
            <w:r w:rsidR="00C3033D" w:rsidRPr="00B96D70">
              <w:rPr>
                <w:rFonts w:ascii="ＭＳ ゴシック" w:eastAsia="ＭＳ ゴシック" w:hAnsi="ＭＳ ゴシック" w:hint="eastAsia"/>
                <w:color w:val="000000" w:themeColor="text1"/>
              </w:rPr>
              <w:t>⑩</w:t>
            </w:r>
            <w:r w:rsidR="001F161F" w:rsidRPr="00B96D70">
              <w:rPr>
                <w:rFonts w:ascii="ＭＳ ゴシック" w:eastAsia="ＭＳ ゴシック" w:hAnsi="ＭＳ ゴシック" w:hint="eastAsia"/>
                <w:color w:val="000000" w:themeColor="text1"/>
              </w:rPr>
              <w:t>、</w:t>
            </w:r>
            <w:r w:rsidR="00C3033D" w:rsidRPr="00B96D70">
              <w:rPr>
                <w:rFonts w:ascii="ＭＳ ゴシック" w:eastAsia="ＭＳ ゴシック" w:hAnsi="ＭＳ ゴシック" w:hint="eastAsia"/>
                <w:color w:val="000000" w:themeColor="text1"/>
              </w:rPr>
              <w:t>⑪</w:t>
            </w:r>
            <w:r w:rsidRPr="00B96D70">
              <w:rPr>
                <w:rFonts w:ascii="ＭＳ ゴシック" w:eastAsia="ＭＳ ゴシック" w:hAnsi="ＭＳ ゴシック" w:hint="eastAsia"/>
                <w:color w:val="000000" w:themeColor="text1"/>
              </w:rPr>
              <w:t>のいずれ</w:t>
            </w:r>
            <w:r w:rsidR="001F161F" w:rsidRPr="00B96D70">
              <w:rPr>
                <w:rFonts w:ascii="ＭＳ ゴシック" w:eastAsia="ＭＳ ゴシック" w:hAnsi="ＭＳ ゴシック" w:hint="eastAsia"/>
                <w:color w:val="000000" w:themeColor="text1"/>
              </w:rPr>
              <w:t>に</w:t>
            </w:r>
            <w:r w:rsidRPr="00B96D70">
              <w:rPr>
                <w:rFonts w:ascii="ＭＳ ゴシック" w:eastAsia="ＭＳ ゴシック" w:hAnsi="ＭＳ ゴシック" w:hint="eastAsia"/>
                <w:color w:val="000000" w:themeColor="text1"/>
              </w:rPr>
              <w:t>も</w:t>
            </w:r>
            <w:r w:rsidR="001F161F" w:rsidRPr="00B96D70">
              <w:rPr>
                <w:rFonts w:ascii="ＭＳ ゴシック" w:eastAsia="ＭＳ ゴシック" w:hAnsi="ＭＳ ゴシック" w:hint="eastAsia"/>
                <w:color w:val="000000" w:themeColor="text1"/>
              </w:rPr>
              <w:t>該当</w:t>
            </w:r>
            <w:r w:rsidRPr="00B96D70">
              <w:rPr>
                <w:rFonts w:ascii="ＭＳ ゴシック" w:eastAsia="ＭＳ ゴシック" w:hAnsi="ＭＳ ゴシック" w:hint="eastAsia"/>
                <w:color w:val="000000" w:themeColor="text1"/>
              </w:rPr>
              <w:t>しているか</w:t>
            </w:r>
          </w:p>
          <w:p w14:paraId="5A969B83" w14:textId="77777777" w:rsidR="001F161F" w:rsidRPr="00B96D70" w:rsidRDefault="001F161F"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□常勤の相談支援専門員を３名以上配置し、かつそのうち１名以上が相談支援従事者現任研修を修了しているか</w:t>
            </w:r>
          </w:p>
          <w:p w14:paraId="5ED8E913" w14:textId="77777777" w:rsidR="00341030" w:rsidRPr="00B96D70" w:rsidRDefault="00341030" w:rsidP="00341030">
            <w:pPr>
              <w:spacing w:line="210" w:lineRule="exact"/>
              <w:ind w:left="180" w:hangingChars="100" w:hanging="180"/>
              <w:rPr>
                <w:rFonts w:ascii="ＭＳ ゴシック" w:eastAsia="ＭＳ ゴシック" w:hAnsi="ＭＳ ゴシック"/>
                <w:color w:val="000000" w:themeColor="text1"/>
              </w:rPr>
            </w:pPr>
          </w:p>
          <w:p w14:paraId="42725ABD" w14:textId="77777777" w:rsidR="001F161F" w:rsidRPr="00B96D70" w:rsidRDefault="001F161F" w:rsidP="00341030">
            <w:pPr>
              <w:spacing w:line="210" w:lineRule="exact"/>
              <w:ind w:left="180" w:hangingChars="100" w:hanging="180"/>
              <w:rPr>
                <w:rFonts w:ascii="ＭＳ ゴシック" w:eastAsia="ＭＳ ゴシック" w:hAnsi="ＭＳ ゴシック"/>
                <w:color w:val="000000" w:themeColor="text1"/>
              </w:rPr>
            </w:pPr>
          </w:p>
          <w:p w14:paraId="380FE086" w14:textId="77777777" w:rsidR="00341030" w:rsidRPr="00B96D70" w:rsidRDefault="00341030" w:rsidP="00341030">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②上記以外の障害児相談支援事業所の場合</w:t>
            </w:r>
          </w:p>
          <w:p w14:paraId="542542AE"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□基準の①から</w:t>
            </w:r>
            <w:r w:rsidR="00C3033D" w:rsidRPr="00B96D70">
              <w:rPr>
                <w:rFonts w:ascii="ＭＳ ゴシック" w:eastAsia="ＭＳ ゴシック" w:hAnsi="ＭＳ ゴシック" w:hint="eastAsia"/>
                <w:color w:val="000000" w:themeColor="text1"/>
              </w:rPr>
              <w:t>⑦</w:t>
            </w:r>
            <w:r w:rsidRPr="00B96D70">
              <w:rPr>
                <w:rFonts w:ascii="ＭＳ ゴシック" w:eastAsia="ＭＳ ゴシック" w:hAnsi="ＭＳ ゴシック" w:hint="eastAsia"/>
                <w:color w:val="000000" w:themeColor="text1"/>
              </w:rPr>
              <w:t>のいずれにも該当しているか</w:t>
            </w:r>
          </w:p>
          <w:p w14:paraId="347BEA6C"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□常勤の相談支援専門員を３名以上配置し、かつそのうち１名以上が相談支援従事者現任研修を修了しているか</w:t>
            </w:r>
          </w:p>
          <w:p w14:paraId="10DD0994"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□取扱件数が４０件未満であるか</w:t>
            </w:r>
          </w:p>
          <w:p w14:paraId="0AC52C2A"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493BFFFA" w14:textId="77777777" w:rsidR="001F161F" w:rsidRPr="00B96D70" w:rsidRDefault="001F161F" w:rsidP="00AC177F">
            <w:pPr>
              <w:spacing w:line="210" w:lineRule="exact"/>
              <w:rPr>
                <w:rFonts w:ascii="ＭＳ ゴシック" w:eastAsia="ＭＳ ゴシック" w:hAnsi="ＭＳ ゴシック"/>
                <w:color w:val="000000" w:themeColor="text1"/>
              </w:rPr>
            </w:pPr>
          </w:p>
          <w:p w14:paraId="1DD806EB" w14:textId="77777777" w:rsidR="001F161F" w:rsidRPr="00B96D70" w:rsidRDefault="001F161F" w:rsidP="00AC177F">
            <w:pPr>
              <w:spacing w:line="210" w:lineRule="exact"/>
              <w:rPr>
                <w:rFonts w:ascii="ＭＳ ゴシック" w:eastAsia="ＭＳ ゴシック" w:hAnsi="ＭＳ ゴシック"/>
                <w:color w:val="000000" w:themeColor="text1"/>
              </w:rPr>
            </w:pPr>
          </w:p>
          <w:p w14:paraId="038E2AD5" w14:textId="77777777" w:rsidR="001F161F" w:rsidRPr="00B96D70" w:rsidRDefault="001F161F" w:rsidP="001F161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＜機能強化型</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Ⅲ</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w:t>
            </w:r>
          </w:p>
          <w:p w14:paraId="000DEF78"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①他の障害児相談支援事業と一体的に管理運営を行う障</w:t>
            </w:r>
            <w:r w:rsidRPr="00B96D70">
              <w:rPr>
                <w:rFonts w:ascii="ＭＳ ゴシック" w:eastAsia="ＭＳ ゴシック" w:hAnsi="ＭＳ ゴシック" w:hint="eastAsia"/>
                <w:color w:val="000000" w:themeColor="text1"/>
              </w:rPr>
              <w:lastRenderedPageBreak/>
              <w:t>害児相談支援事業所の場合</w:t>
            </w:r>
          </w:p>
          <w:p w14:paraId="31A88A03"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□基準の①、③から</w:t>
            </w:r>
            <w:r w:rsidR="00C3033D" w:rsidRPr="00B96D70">
              <w:rPr>
                <w:rFonts w:ascii="ＭＳ ゴシック" w:eastAsia="ＭＳ ゴシック" w:hAnsi="ＭＳ ゴシック" w:hint="eastAsia"/>
                <w:color w:val="000000" w:themeColor="text1"/>
              </w:rPr>
              <w:t>⑧</w:t>
            </w:r>
            <w:r w:rsidRPr="00B96D70">
              <w:rPr>
                <w:rFonts w:ascii="ＭＳ ゴシック" w:eastAsia="ＭＳ ゴシック" w:hAnsi="ＭＳ ゴシック" w:hint="eastAsia"/>
                <w:color w:val="000000" w:themeColor="text1"/>
              </w:rPr>
              <w:t>まで及び</w:t>
            </w:r>
            <w:r w:rsidR="00C3033D" w:rsidRPr="00B96D70">
              <w:rPr>
                <w:rFonts w:ascii="ＭＳ ゴシック" w:eastAsia="ＭＳ ゴシック" w:hAnsi="ＭＳ ゴシック" w:hint="eastAsia"/>
                <w:color w:val="000000" w:themeColor="text1"/>
              </w:rPr>
              <w:t>⑪</w:t>
            </w:r>
            <w:r w:rsidRPr="00B96D70">
              <w:rPr>
                <w:rFonts w:ascii="ＭＳ ゴシック" w:eastAsia="ＭＳ ゴシック" w:hAnsi="ＭＳ ゴシック" w:hint="eastAsia"/>
                <w:color w:val="000000" w:themeColor="text1"/>
              </w:rPr>
              <w:t>のいずれにも該当しているか</w:t>
            </w:r>
          </w:p>
          <w:p w14:paraId="29C37081"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□常勤の相談支援専門員を</w:t>
            </w:r>
            <w:r w:rsidR="00943F2A" w:rsidRPr="00B96D70">
              <w:rPr>
                <w:rFonts w:ascii="ＭＳ ゴシック" w:eastAsia="ＭＳ ゴシック" w:hAnsi="ＭＳ ゴシック" w:hint="eastAsia"/>
                <w:color w:val="000000" w:themeColor="text1"/>
              </w:rPr>
              <w:t>２</w:t>
            </w:r>
            <w:r w:rsidRPr="00B96D70">
              <w:rPr>
                <w:rFonts w:ascii="ＭＳ ゴシック" w:eastAsia="ＭＳ ゴシック" w:hAnsi="ＭＳ ゴシック" w:hint="eastAsia"/>
                <w:color w:val="000000" w:themeColor="text1"/>
              </w:rPr>
              <w:t>名以上配置し、かつそのうち１名以上が相談支援従事者現任研修を修了しているか</w:t>
            </w:r>
          </w:p>
          <w:p w14:paraId="49BFDD0E"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p>
          <w:p w14:paraId="609033E8"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p>
          <w:p w14:paraId="1724329C"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②上記以外の障害児相談支援事業所の場合</w:t>
            </w:r>
          </w:p>
          <w:p w14:paraId="62B650A7"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□基準の①、③から</w:t>
            </w:r>
            <w:r w:rsidR="00C3033D" w:rsidRPr="00B96D70">
              <w:rPr>
                <w:rFonts w:ascii="ＭＳ ゴシック" w:eastAsia="ＭＳ ゴシック" w:hAnsi="ＭＳ ゴシック" w:hint="eastAsia"/>
                <w:color w:val="000000" w:themeColor="text1"/>
              </w:rPr>
              <w:t>⑦</w:t>
            </w:r>
            <w:r w:rsidRPr="00B96D70">
              <w:rPr>
                <w:rFonts w:ascii="ＭＳ ゴシック" w:eastAsia="ＭＳ ゴシック" w:hAnsi="ＭＳ ゴシック" w:hint="eastAsia"/>
                <w:color w:val="000000" w:themeColor="text1"/>
              </w:rPr>
              <w:t>のいずれにも該当しているか</w:t>
            </w:r>
          </w:p>
          <w:p w14:paraId="07410989"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□常勤の相談支援専門員を２名以上配置し、かつそのうち１名以上が相談支援従事者現任研修を修了しているか</w:t>
            </w:r>
          </w:p>
          <w:p w14:paraId="651791B4" w14:textId="77777777" w:rsidR="001F161F" w:rsidRPr="00B96D70" w:rsidRDefault="001F161F" w:rsidP="001F161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□取扱件数が４０件未満であるか</w:t>
            </w:r>
          </w:p>
          <w:p w14:paraId="543D846D" w14:textId="77777777" w:rsidR="001F161F" w:rsidRPr="00B96D70" w:rsidRDefault="001F161F" w:rsidP="00AC177F">
            <w:pPr>
              <w:spacing w:line="210" w:lineRule="exact"/>
              <w:rPr>
                <w:rFonts w:ascii="ＭＳ ゴシック" w:eastAsia="ＭＳ ゴシック" w:hAnsi="ＭＳ ゴシック"/>
                <w:color w:val="000000" w:themeColor="text1"/>
              </w:rPr>
            </w:pPr>
          </w:p>
          <w:p w14:paraId="570E21DD"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435F413" w14:textId="77777777" w:rsidR="001F161F" w:rsidRPr="00B96D70" w:rsidRDefault="001F161F" w:rsidP="00AC177F">
            <w:pPr>
              <w:spacing w:line="210" w:lineRule="exact"/>
              <w:rPr>
                <w:rFonts w:ascii="ＭＳ ゴシック" w:eastAsia="ＭＳ ゴシック" w:hAnsi="ＭＳ ゴシック"/>
                <w:color w:val="000000" w:themeColor="text1"/>
              </w:rPr>
            </w:pPr>
          </w:p>
          <w:p w14:paraId="34E1601C" w14:textId="77777777" w:rsidR="001F161F" w:rsidRPr="00B96D70" w:rsidRDefault="001F161F" w:rsidP="001F161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＜機能強化型</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Ⅳ</w:t>
            </w:r>
            <w:r w:rsidR="00C618C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w:t>
            </w:r>
          </w:p>
          <w:p w14:paraId="4530D888" w14:textId="77777777" w:rsidR="00C618C4" w:rsidRPr="00B96D70" w:rsidRDefault="00C618C4" w:rsidP="00C618C4">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□基準の①、③から</w:t>
            </w:r>
            <w:r w:rsidR="009C79C4" w:rsidRPr="00B96D70">
              <w:rPr>
                <w:rFonts w:ascii="ＭＳ ゴシック" w:eastAsia="ＭＳ ゴシック" w:hAnsi="ＭＳ ゴシック" w:hint="eastAsia"/>
                <w:color w:val="000000" w:themeColor="text1"/>
              </w:rPr>
              <w:t>⑤</w:t>
            </w:r>
            <w:r w:rsidRPr="00B96D70">
              <w:rPr>
                <w:rFonts w:ascii="ＭＳ ゴシック" w:eastAsia="ＭＳ ゴシック" w:hAnsi="ＭＳ ゴシック" w:hint="eastAsia"/>
                <w:color w:val="000000" w:themeColor="text1"/>
              </w:rPr>
              <w:t>のいずれにも該当しているか</w:t>
            </w:r>
          </w:p>
          <w:p w14:paraId="7DEFA262" w14:textId="77777777" w:rsidR="00C618C4" w:rsidRPr="00B96D70" w:rsidRDefault="00C618C4" w:rsidP="00C618C4">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□相談支援専門員を２名以上配置し、かつそのうち１名以上を常勤とするとともに、１名以上が相談支援従事者現任研修を修了しているか</w:t>
            </w:r>
          </w:p>
          <w:p w14:paraId="6D3586A8" w14:textId="77777777" w:rsidR="00C618C4" w:rsidRPr="00B96D70" w:rsidRDefault="00C618C4" w:rsidP="00C618C4">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□取扱件数が４０件未満であるか</w:t>
            </w:r>
          </w:p>
          <w:p w14:paraId="397BBB04"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AC25627"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C6FFDD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F6B167A" w14:textId="77777777" w:rsidR="00674B2B" w:rsidRPr="00B96D70" w:rsidRDefault="00C618C4" w:rsidP="00982A59">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□４０件を超えるものは障害児支援利用援助（Ⅱ）又は継続障害児支援利用援助（Ⅱ）を計上しているか</w:t>
            </w:r>
          </w:p>
          <w:p w14:paraId="6A49FE4A"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3AD5106"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B0A1B7D" w14:textId="77777777" w:rsidR="00674B2B" w:rsidRPr="00B96D70" w:rsidRDefault="006C5B5B"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相談支援員を配置している場合は、１人につき相談支援専門員0.5人とみなして算定しているか</w:t>
            </w:r>
          </w:p>
          <w:p w14:paraId="6DCD48B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76CCC62"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3E9B554"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7DE1661"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E0D7049"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49993A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2C38174"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14A3A06"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7A0CDD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F04E2B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97AF9EC"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DD2B257"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710AB1D"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5816CD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13A923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F08DED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25AA0AC"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9D2BEE6"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04F26449"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1FDF91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674AE15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EB4BB7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687FE9F"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A3FFD6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23E9BBAD"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8D1B277"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FB8582B"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E1B5AC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A75CF78"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4A50642"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79EDFFBE"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A792046"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53D7E7D5"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CE5BE62"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34C56D93" w14:textId="77777777" w:rsidR="00674B2B" w:rsidRPr="00B96D70" w:rsidRDefault="00674B2B" w:rsidP="00AC177F">
            <w:pPr>
              <w:spacing w:line="210" w:lineRule="exact"/>
              <w:rPr>
                <w:rFonts w:ascii="ＭＳ ゴシック" w:eastAsia="ＭＳ ゴシック" w:hAnsi="ＭＳ ゴシック"/>
                <w:color w:val="000000" w:themeColor="text1"/>
              </w:rPr>
            </w:pPr>
          </w:p>
          <w:p w14:paraId="15096E2E" w14:textId="77777777" w:rsidR="00674B2B" w:rsidRPr="00B96D70" w:rsidRDefault="00674B2B" w:rsidP="00AC177F">
            <w:pPr>
              <w:spacing w:line="210" w:lineRule="exact"/>
              <w:rPr>
                <w:rFonts w:ascii="ＭＳ ゴシック" w:eastAsia="ＭＳ ゴシック" w:hAnsi="ＭＳ ゴシック"/>
                <w:color w:val="000000" w:themeColor="text1"/>
              </w:rPr>
            </w:pPr>
          </w:p>
        </w:tc>
      </w:tr>
      <w:tr w:rsidR="00B96D70" w:rsidRPr="00B96D70" w14:paraId="13F3E0E4" w14:textId="77777777" w:rsidTr="001D4718">
        <w:trPr>
          <w:trHeight w:val="4106"/>
        </w:trPr>
        <w:tc>
          <w:tcPr>
            <w:tcW w:w="1418" w:type="dxa"/>
            <w:tcBorders>
              <w:top w:val="single" w:sz="4" w:space="0" w:color="auto"/>
            </w:tcBorders>
            <w:tcMar>
              <w:right w:w="45" w:type="dxa"/>
            </w:tcMar>
          </w:tcPr>
          <w:p w14:paraId="697EB528"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p w14:paraId="3CF89E2B" w14:textId="77777777" w:rsidR="00AC177F" w:rsidRPr="00B96D70" w:rsidRDefault="00AC177F" w:rsidP="00AC177F">
            <w:pPr>
              <w:suppressAutoHyphens/>
              <w:kinsoku w:val="0"/>
              <w:autoSpaceDE w:val="0"/>
              <w:autoSpaceDN w:val="0"/>
              <w:spacing w:line="210" w:lineRule="exact"/>
              <w:ind w:left="27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同一の月に指定継続障害児支援利用援助と指定障害児支援利用援助を行う場合</w:t>
            </w:r>
          </w:p>
        </w:tc>
        <w:tc>
          <w:tcPr>
            <w:tcW w:w="5953" w:type="dxa"/>
            <w:tcBorders>
              <w:top w:val="single" w:sz="4" w:space="0" w:color="auto"/>
            </w:tcBorders>
          </w:tcPr>
          <w:p w14:paraId="28D89AE9"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18BB9478"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指定障害児相談支援事業者が、同一の月において、同一の障害児相　談支援対象保護者に対して、指定継続障害児支援利用援助を行った後　に、指定障害児支援利用援助を行った場合には、継続障害児支援利用　援助費に係る所定単位数を算定できない。</w:t>
            </w:r>
          </w:p>
          <w:p w14:paraId="6F3B7F6E" w14:textId="77777777" w:rsidR="00AC177F" w:rsidRPr="00B96D70" w:rsidRDefault="00AC177F" w:rsidP="00AC177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◆平24厚労告126別表第１の注４</w:t>
            </w:r>
          </w:p>
          <w:p w14:paraId="589495DF"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5746700A"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障害児相談支援費については、通所給付決定の有効期間の終期月　</w:t>
            </w:r>
          </w:p>
          <w:p w14:paraId="44451C47"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等において、指定継続障害児支援利用援助を行った結果、通所給付</w:t>
            </w:r>
          </w:p>
          <w:p w14:paraId="2A5AB82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決定の更新等の申請がなされ、同一の月に当該申請に係る指定障害</w:t>
            </w:r>
          </w:p>
          <w:p w14:paraId="7558246E"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児支援利用援助を行った場合には、障害児支援利用計画の作成の一</w:t>
            </w:r>
          </w:p>
          <w:p w14:paraId="517A95D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連の支援であることから、継続障害児支援利用援助費は算定せず、</w:t>
            </w:r>
          </w:p>
          <w:p w14:paraId="66D3E32C"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障害児支援利用援助費のみ算定するものとする。</w:t>
            </w:r>
          </w:p>
          <w:p w14:paraId="69BF0F69"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なお、通所給付決定に当たって指定障害児支援利用援助を行った　</w:t>
            </w:r>
          </w:p>
          <w:p w14:paraId="61BF15B8"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後、同一の月に当該通所給付決定に係るサービスの利用状況を検証</w:t>
            </w:r>
          </w:p>
          <w:p w14:paraId="7AB1273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するための指定継続障害児支援利用援助を行った場合には、障害児</w:t>
            </w:r>
          </w:p>
          <w:p w14:paraId="793AF825"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支援利用援助費及び継続障害児支援利用援助費の両方を算定でき</w:t>
            </w:r>
          </w:p>
          <w:p w14:paraId="664E8B11"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る。</w:t>
            </w:r>
          </w:p>
          <w:p w14:paraId="6E39ED1B" w14:textId="77777777" w:rsidR="00AC177F" w:rsidRPr="00B96D70" w:rsidRDefault="00AC177F" w:rsidP="00AC177F">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5</w:t>
            </w:r>
            <w:r w:rsidRPr="00B96D70">
              <w:rPr>
                <w:rFonts w:ascii="ＭＳ ゴシック" w:eastAsia="ＭＳ ゴシック" w:hAnsi="ＭＳ ゴシック"/>
                <w:color w:val="000000" w:themeColor="text1"/>
              </w:rPr>
              <w:t>)</w:t>
            </w:r>
          </w:p>
          <w:p w14:paraId="3F4A0E28" w14:textId="77777777" w:rsidR="00AC177F" w:rsidRPr="00B96D70" w:rsidRDefault="00AC177F" w:rsidP="00AC177F">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Borders>
              <w:top w:val="single" w:sz="4" w:space="0" w:color="auto"/>
            </w:tcBorders>
          </w:tcPr>
          <w:p w14:paraId="170DFD5C"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0EBD6A52" w14:textId="77777777" w:rsidR="00AC177F" w:rsidRPr="00B96D70" w:rsidRDefault="00AC177F" w:rsidP="00AC177F">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Borders>
              <w:top w:val="single" w:sz="4" w:space="0" w:color="auto"/>
            </w:tcBorders>
          </w:tcPr>
          <w:p w14:paraId="13A49299" w14:textId="77777777" w:rsidR="00AC177F" w:rsidRPr="00B96D70" w:rsidRDefault="00AC177F" w:rsidP="00AC177F">
            <w:pPr>
              <w:spacing w:line="210" w:lineRule="exact"/>
              <w:rPr>
                <w:rFonts w:ascii="ＭＳ ゴシック" w:eastAsia="ＭＳ ゴシック" w:hAnsi="ＭＳ ゴシック"/>
                <w:color w:val="000000" w:themeColor="text1"/>
              </w:rPr>
            </w:pPr>
          </w:p>
          <w:p w14:paraId="2B98C403"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同一月において</w:t>
            </w:r>
          </w:p>
          <w:p w14:paraId="1EA4650F" w14:textId="77777777" w:rsidR="00AC177F" w:rsidRPr="00B96D70" w:rsidRDefault="00AC177F" w:rsidP="00982A59">
            <w:pPr>
              <w:autoSpaceDE w:val="0"/>
              <w:autoSpaceDN w:val="0"/>
              <w:spacing w:line="210" w:lineRule="exact"/>
              <w:ind w:left="180" w:rightChars="-49" w:right="-88"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①継続障害児支援利用援助</w:t>
            </w:r>
          </w:p>
          <w:p w14:paraId="23C5AC3E"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716D9E69" w14:textId="77777777" w:rsidR="00AC177F" w:rsidRPr="00B96D70" w:rsidRDefault="00AC177F" w:rsidP="00982A59">
            <w:pPr>
              <w:autoSpaceDE w:val="0"/>
              <w:autoSpaceDN w:val="0"/>
              <w:spacing w:line="210" w:lineRule="exact"/>
              <w:ind w:left="180" w:rightChars="-49" w:right="-88"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②障害児支援利用援助</w:t>
            </w:r>
          </w:p>
          <w:p w14:paraId="156324D3"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17885DBD"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①は算定できず、②のみ算定できる。</w:t>
            </w:r>
          </w:p>
          <w:p w14:paraId="6580E025"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1C23C608"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2370EB89"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3E08BD50"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同一月において</w:t>
            </w:r>
          </w:p>
          <w:p w14:paraId="70537808" w14:textId="77777777" w:rsidR="00AC177F" w:rsidRPr="00B96D70" w:rsidRDefault="00AC177F" w:rsidP="00982A59">
            <w:pPr>
              <w:autoSpaceDE w:val="0"/>
              <w:autoSpaceDN w:val="0"/>
              <w:spacing w:line="210" w:lineRule="exact"/>
              <w:ind w:left="180" w:rightChars="-49" w:right="-88"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①障害児支援利用援助</w:t>
            </w:r>
          </w:p>
          <w:p w14:paraId="4D30C02B"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624915CC" w14:textId="77777777" w:rsidR="00AC177F" w:rsidRPr="00B96D70" w:rsidRDefault="00AC177F" w:rsidP="00982A59">
            <w:pPr>
              <w:autoSpaceDE w:val="0"/>
              <w:autoSpaceDN w:val="0"/>
              <w:spacing w:line="210" w:lineRule="exact"/>
              <w:ind w:left="180" w:rightChars="29" w:right="52"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②継続障害児支援利用援助</w:t>
            </w:r>
          </w:p>
          <w:p w14:paraId="28D62DB2"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p>
          <w:p w14:paraId="3BA3BF6F" w14:textId="77777777" w:rsidR="00AC177F" w:rsidRPr="00B96D70" w:rsidRDefault="00AC177F" w:rsidP="00AC177F">
            <w:pPr>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①②両方を算定できる。</w:t>
            </w:r>
          </w:p>
        </w:tc>
      </w:tr>
      <w:tr w:rsidR="00B96D70" w:rsidRPr="00B96D70" w14:paraId="1DB179A4" w14:textId="77777777" w:rsidTr="001D4718">
        <w:trPr>
          <w:trHeight w:val="1293"/>
        </w:trPr>
        <w:tc>
          <w:tcPr>
            <w:tcW w:w="1418" w:type="dxa"/>
            <w:tcMar>
              <w:right w:w="45" w:type="dxa"/>
            </w:tcMar>
          </w:tcPr>
          <w:p w14:paraId="0E073CF5"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rPr>
            </w:pPr>
          </w:p>
          <w:p w14:paraId="46BA4A56" w14:textId="77777777" w:rsidR="006C5B5B" w:rsidRPr="00B96D70" w:rsidRDefault="00E62D93" w:rsidP="006C5B5B">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⑷</w:t>
            </w:r>
            <w:r w:rsidR="006C5B5B" w:rsidRPr="00B96D70">
              <w:rPr>
                <w:rFonts w:ascii="ＭＳ ゴシック" w:eastAsia="ＭＳ ゴシック" w:hAnsi="ＭＳ ゴシック" w:hint="eastAsia"/>
                <w:color w:val="000000" w:themeColor="text1"/>
              </w:rPr>
              <w:t xml:space="preserve">　情報公表未報告減算</w:t>
            </w:r>
          </w:p>
          <w:p w14:paraId="73C29C15"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rPr>
            </w:pPr>
          </w:p>
        </w:tc>
        <w:tc>
          <w:tcPr>
            <w:tcW w:w="5953" w:type="dxa"/>
          </w:tcPr>
          <w:p w14:paraId="0BEABF7A" w14:textId="77777777" w:rsidR="006C5B5B" w:rsidRPr="00B96D70" w:rsidRDefault="006C5B5B" w:rsidP="006C5B5B">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47C069E3" w14:textId="77777777" w:rsidR="006C5B5B" w:rsidRPr="00B96D70" w:rsidRDefault="006C5B5B" w:rsidP="006C5B5B">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法第33条の18第１項の規定に基づく情報公表対象支援情報に係る報告を行っていない場合には、所定単位数の100分の５に相当する単位数を所定単位数から減算</w:t>
            </w:r>
            <w:r w:rsidRPr="00B96D70">
              <w:rPr>
                <w:rFonts w:ascii="ＭＳ ゴシック" w:eastAsia="ＭＳ ゴシック" w:hAnsi="ＭＳ ゴシック" w:hint="eastAsia"/>
                <w:color w:val="000000" w:themeColor="text1"/>
              </w:rPr>
              <w:t>しているか。</w:t>
            </w:r>
          </w:p>
          <w:p w14:paraId="3BAAF6A4" w14:textId="77777777" w:rsidR="00E62D93" w:rsidRPr="00B96D70" w:rsidRDefault="00E62D93" w:rsidP="00E62D93">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◆平24厚労告126別表第１の注５</w:t>
            </w:r>
          </w:p>
          <w:p w14:paraId="28C4CEDE" w14:textId="77777777" w:rsidR="00E62D93" w:rsidRPr="00B96D70" w:rsidRDefault="00E62D93" w:rsidP="006C5B5B">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2140D399" w14:textId="77777777" w:rsidR="00E62D93" w:rsidRPr="00B96D70" w:rsidRDefault="00E62D93" w:rsidP="001D471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p>
        </w:tc>
        <w:tc>
          <w:tcPr>
            <w:tcW w:w="709" w:type="dxa"/>
          </w:tcPr>
          <w:p w14:paraId="4F0249DB" w14:textId="77777777" w:rsidR="006C5B5B" w:rsidRPr="00B96D70" w:rsidRDefault="006C5B5B" w:rsidP="006C5B5B">
            <w:pPr>
              <w:spacing w:line="210" w:lineRule="exact"/>
              <w:rPr>
                <w:rFonts w:ascii="ＭＳ ゴシック" w:eastAsia="ＭＳ ゴシック" w:hAnsi="ＭＳ ゴシック"/>
                <w:color w:val="000000" w:themeColor="text1"/>
              </w:rPr>
            </w:pPr>
          </w:p>
        </w:tc>
        <w:tc>
          <w:tcPr>
            <w:tcW w:w="2007" w:type="dxa"/>
          </w:tcPr>
          <w:p w14:paraId="25D83605" w14:textId="77777777" w:rsidR="006C5B5B" w:rsidRPr="00B96D70" w:rsidRDefault="006C5B5B" w:rsidP="006C5B5B">
            <w:pPr>
              <w:spacing w:line="210" w:lineRule="exact"/>
              <w:rPr>
                <w:rFonts w:ascii="ＭＳ ゴシック" w:eastAsia="ＭＳ ゴシック" w:hAnsi="ＭＳ ゴシック"/>
                <w:color w:val="000000" w:themeColor="text1"/>
              </w:rPr>
            </w:pPr>
          </w:p>
          <w:p w14:paraId="729D2106" w14:textId="77777777" w:rsidR="006C5B5B" w:rsidRPr="00B96D70" w:rsidRDefault="006C5B5B"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108E0C3" w14:textId="77777777" w:rsidR="00E62D93" w:rsidRPr="00B96D70" w:rsidRDefault="00E62D93" w:rsidP="006C5B5B">
            <w:pPr>
              <w:spacing w:line="210" w:lineRule="exact"/>
              <w:rPr>
                <w:rFonts w:ascii="ＭＳ ゴシック" w:eastAsia="ＭＳ ゴシック" w:hAnsi="ＭＳ ゴシック"/>
                <w:color w:val="000000" w:themeColor="text1"/>
              </w:rPr>
            </w:pPr>
          </w:p>
          <w:p w14:paraId="1CA35CCD" w14:textId="77777777" w:rsidR="00E62D93" w:rsidRPr="00B96D70" w:rsidRDefault="00E62D93"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報告の実施</w:t>
            </w:r>
          </w:p>
          <w:p w14:paraId="422BF4A5" w14:textId="77777777" w:rsidR="00E62D93" w:rsidRPr="00B96D70" w:rsidRDefault="00E62D93"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□有</w:t>
            </w:r>
          </w:p>
          <w:p w14:paraId="2B55456B" w14:textId="77777777" w:rsidR="00E62D93" w:rsidRPr="00B96D70" w:rsidRDefault="00E62D93"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□無</w:t>
            </w:r>
          </w:p>
          <w:p w14:paraId="0154EDCC" w14:textId="77777777" w:rsidR="00E62D93" w:rsidRPr="00B96D70" w:rsidRDefault="00E62D93" w:rsidP="006C5B5B">
            <w:pPr>
              <w:spacing w:line="210" w:lineRule="exact"/>
              <w:rPr>
                <w:rFonts w:ascii="ＭＳ ゴシック" w:eastAsia="ＭＳ ゴシック" w:hAnsi="ＭＳ ゴシック"/>
                <w:color w:val="000000" w:themeColor="text1"/>
              </w:rPr>
            </w:pPr>
          </w:p>
          <w:p w14:paraId="32334902" w14:textId="77777777" w:rsidR="00E62D93" w:rsidRPr="00B96D70" w:rsidRDefault="00E62D93" w:rsidP="001D4718">
            <w:pPr>
              <w:suppressAutoHyphens/>
              <w:kinsoku w:val="0"/>
              <w:autoSpaceDE w:val="0"/>
              <w:autoSpaceDN w:val="0"/>
              <w:spacing w:line="210" w:lineRule="exact"/>
              <w:ind w:left="32" w:hangingChars="18" w:hanging="32"/>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「第７ 情報の報告及び公表</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参照</w:t>
            </w:r>
          </w:p>
          <w:p w14:paraId="74849768" w14:textId="77777777" w:rsidR="00E62D93" w:rsidRPr="00B96D70" w:rsidRDefault="00E62D93" w:rsidP="006C5B5B">
            <w:pPr>
              <w:spacing w:line="210" w:lineRule="exact"/>
              <w:rPr>
                <w:rFonts w:ascii="ＭＳ ゴシック" w:eastAsia="ＭＳ ゴシック" w:hAnsi="ＭＳ ゴシック"/>
                <w:color w:val="000000" w:themeColor="text1"/>
              </w:rPr>
            </w:pPr>
          </w:p>
        </w:tc>
      </w:tr>
      <w:tr w:rsidR="00B96D70" w:rsidRPr="00B96D70" w14:paraId="7EC0F8E9" w14:textId="77777777" w:rsidTr="001D4718">
        <w:trPr>
          <w:trHeight w:val="857"/>
        </w:trPr>
        <w:tc>
          <w:tcPr>
            <w:tcW w:w="1418" w:type="dxa"/>
            <w:tcMar>
              <w:right w:w="45" w:type="dxa"/>
            </w:tcMar>
          </w:tcPr>
          <w:p w14:paraId="3C944665"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highlight w:val="cyan"/>
              </w:rPr>
            </w:pPr>
          </w:p>
          <w:p w14:paraId="1F5D64EA" w14:textId="77777777" w:rsidR="006C5B5B" w:rsidRPr="00B96D70" w:rsidRDefault="00E62D93" w:rsidP="006C5B5B">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⑸</w:t>
            </w:r>
            <w:r w:rsidR="006C5B5B" w:rsidRPr="00B96D70">
              <w:rPr>
                <w:rFonts w:ascii="ＭＳ ゴシック" w:eastAsia="ＭＳ ゴシック" w:hAnsi="ＭＳ ゴシック" w:hint="eastAsia"/>
                <w:color w:val="000000" w:themeColor="text1"/>
              </w:rPr>
              <w:t xml:space="preserve">　業務継続計画未策定減算</w:t>
            </w:r>
          </w:p>
          <w:p w14:paraId="5CF51EC7"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rPr>
            </w:pPr>
          </w:p>
        </w:tc>
        <w:tc>
          <w:tcPr>
            <w:tcW w:w="5953" w:type="dxa"/>
          </w:tcPr>
          <w:p w14:paraId="42AA93DB" w14:textId="77777777" w:rsidR="006C5B5B" w:rsidRPr="00B96D70" w:rsidRDefault="006C5B5B" w:rsidP="006C5B5B">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24F7110D" w14:textId="77777777" w:rsidR="00E62D93" w:rsidRPr="00B96D70" w:rsidRDefault="00E62D93" w:rsidP="00E62D93">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業務継続計画の策定等に関する基準を満たしていない場合は、所定単位数の100分の１に相当する単位数を所定単位数から減算しているか。</w:t>
            </w:r>
          </w:p>
          <w:p w14:paraId="3555E70E" w14:textId="77777777" w:rsidR="00E62D93" w:rsidRPr="00B96D70" w:rsidRDefault="00E62D93" w:rsidP="00E62D93">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◆平24厚労告126別表第１の注６</w:t>
            </w:r>
          </w:p>
          <w:p w14:paraId="3B8DDAEE" w14:textId="77777777" w:rsidR="00E62D93" w:rsidRPr="00B96D70" w:rsidRDefault="00E62D93" w:rsidP="001D471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p>
        </w:tc>
        <w:tc>
          <w:tcPr>
            <w:tcW w:w="709" w:type="dxa"/>
          </w:tcPr>
          <w:p w14:paraId="4C14A3F1" w14:textId="77777777" w:rsidR="006C5B5B" w:rsidRPr="00B96D70" w:rsidRDefault="006C5B5B" w:rsidP="006C5B5B">
            <w:pPr>
              <w:spacing w:line="210" w:lineRule="exact"/>
              <w:rPr>
                <w:rFonts w:ascii="ＭＳ ゴシック" w:eastAsia="ＭＳ ゴシック" w:hAnsi="ＭＳ ゴシック"/>
                <w:color w:val="000000" w:themeColor="text1"/>
              </w:rPr>
            </w:pPr>
          </w:p>
        </w:tc>
        <w:tc>
          <w:tcPr>
            <w:tcW w:w="2007" w:type="dxa"/>
          </w:tcPr>
          <w:p w14:paraId="4EE23954" w14:textId="77777777" w:rsidR="006C5B5B" w:rsidRPr="00B96D70" w:rsidRDefault="006C5B5B" w:rsidP="006C5B5B">
            <w:pPr>
              <w:spacing w:line="210" w:lineRule="exact"/>
              <w:rPr>
                <w:rFonts w:ascii="ＭＳ ゴシック" w:eastAsia="ＭＳ ゴシック" w:hAnsi="ＭＳ ゴシック"/>
                <w:color w:val="000000" w:themeColor="text1"/>
              </w:rPr>
            </w:pPr>
          </w:p>
          <w:p w14:paraId="57BE311E" w14:textId="77777777" w:rsidR="006C5B5B" w:rsidRPr="00B96D70" w:rsidRDefault="006C5B5B"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366F316D" w14:textId="77777777" w:rsidR="00E62D93" w:rsidRPr="00B96D70" w:rsidRDefault="00E62D93" w:rsidP="00E62D93">
            <w:pPr>
              <w:spacing w:line="210" w:lineRule="exact"/>
              <w:rPr>
                <w:rFonts w:ascii="ＭＳ ゴシック" w:eastAsia="ＭＳ ゴシック" w:hAnsi="ＭＳ ゴシック"/>
                <w:color w:val="000000" w:themeColor="text1"/>
              </w:rPr>
            </w:pPr>
          </w:p>
          <w:p w14:paraId="62C80128" w14:textId="77777777" w:rsidR="00E62D93" w:rsidRPr="00B96D70" w:rsidRDefault="00E62D93" w:rsidP="00E62D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計画策定等の実施</w:t>
            </w:r>
          </w:p>
          <w:p w14:paraId="2DE13E37" w14:textId="77777777" w:rsidR="00E62D93" w:rsidRPr="00B96D70" w:rsidRDefault="00E62D93" w:rsidP="00E62D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□有</w:t>
            </w:r>
          </w:p>
          <w:p w14:paraId="351C7FED" w14:textId="77777777" w:rsidR="00E62D93" w:rsidRPr="00B96D70" w:rsidRDefault="00E62D93" w:rsidP="00E62D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□無</w:t>
            </w:r>
          </w:p>
          <w:p w14:paraId="21646690" w14:textId="77777777" w:rsidR="00E62D93" w:rsidRPr="00B96D70" w:rsidRDefault="00E62D93" w:rsidP="00E62D93">
            <w:pPr>
              <w:spacing w:line="210" w:lineRule="exact"/>
              <w:rPr>
                <w:rFonts w:ascii="ＭＳ ゴシック" w:eastAsia="ＭＳ ゴシック" w:hAnsi="ＭＳ ゴシック"/>
                <w:color w:val="000000" w:themeColor="text1"/>
              </w:rPr>
            </w:pPr>
          </w:p>
          <w:p w14:paraId="23BF7662" w14:textId="77777777" w:rsidR="00E62D93" w:rsidRPr="00B96D70" w:rsidRDefault="00E62D93"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「16の2　業務継続計画の策定等</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参照</w:t>
            </w:r>
          </w:p>
          <w:p w14:paraId="032D5FCD" w14:textId="77777777" w:rsidR="00E62D93" w:rsidRPr="00B96D70" w:rsidRDefault="00E62D93" w:rsidP="006C5B5B">
            <w:pPr>
              <w:spacing w:line="210" w:lineRule="exact"/>
              <w:rPr>
                <w:rFonts w:ascii="ＭＳ ゴシック" w:eastAsia="ＭＳ ゴシック" w:hAnsi="ＭＳ ゴシック"/>
                <w:color w:val="000000" w:themeColor="text1"/>
              </w:rPr>
            </w:pPr>
          </w:p>
        </w:tc>
      </w:tr>
      <w:tr w:rsidR="00B96D70" w:rsidRPr="00B96D70" w14:paraId="7F3F9A7E" w14:textId="77777777" w:rsidTr="001D4718">
        <w:trPr>
          <w:trHeight w:val="842"/>
        </w:trPr>
        <w:tc>
          <w:tcPr>
            <w:tcW w:w="1418" w:type="dxa"/>
            <w:tcMar>
              <w:right w:w="45" w:type="dxa"/>
            </w:tcMar>
          </w:tcPr>
          <w:p w14:paraId="4C1A00C0"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highlight w:val="cyan"/>
              </w:rPr>
            </w:pPr>
          </w:p>
          <w:p w14:paraId="1C9BAB21" w14:textId="77777777" w:rsidR="006C5B5B" w:rsidRPr="00B96D70" w:rsidRDefault="00E62D93" w:rsidP="006C5B5B">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⑹</w:t>
            </w:r>
            <w:r w:rsidR="006C5B5B" w:rsidRPr="00B96D70">
              <w:rPr>
                <w:rFonts w:ascii="ＭＳ ゴシック" w:eastAsia="ＭＳ ゴシック" w:hAnsi="ＭＳ ゴシック" w:hint="eastAsia"/>
                <w:color w:val="000000" w:themeColor="text1"/>
              </w:rPr>
              <w:t xml:space="preserve">　虐待防止措置未実施減算</w:t>
            </w:r>
          </w:p>
          <w:p w14:paraId="1B00E19D"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rPr>
            </w:pPr>
          </w:p>
        </w:tc>
        <w:tc>
          <w:tcPr>
            <w:tcW w:w="5953" w:type="dxa"/>
          </w:tcPr>
          <w:p w14:paraId="0BDC0899" w14:textId="77777777" w:rsidR="00E62D93" w:rsidRPr="00B96D70" w:rsidRDefault="00E62D93" w:rsidP="00E62D93">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134290C7" w14:textId="77777777" w:rsidR="00E62D93" w:rsidRPr="00B96D70" w:rsidRDefault="00E62D93" w:rsidP="00E62D93">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虐待防止の措置に関する基準を満たしていない場合は、所定単位数の100分の１に相当する単位数を所定単位数から減算しているか。</w:t>
            </w:r>
          </w:p>
          <w:p w14:paraId="7BB8E8CC" w14:textId="77777777" w:rsidR="00E62D93" w:rsidRPr="00B96D70" w:rsidRDefault="00E62D93" w:rsidP="00E62D93">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◆平24厚労告126別表第１の注７</w:t>
            </w:r>
          </w:p>
          <w:p w14:paraId="7FC7D763" w14:textId="77777777" w:rsidR="006C5B5B" w:rsidRPr="00B96D70" w:rsidRDefault="006C5B5B" w:rsidP="006C5B5B">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tc>
        <w:tc>
          <w:tcPr>
            <w:tcW w:w="709" w:type="dxa"/>
          </w:tcPr>
          <w:p w14:paraId="309EE5C8" w14:textId="77777777" w:rsidR="006C5B5B" w:rsidRPr="00B96D70" w:rsidRDefault="006C5B5B" w:rsidP="006C5B5B">
            <w:pPr>
              <w:spacing w:line="210" w:lineRule="exact"/>
              <w:rPr>
                <w:rFonts w:ascii="ＭＳ ゴシック" w:eastAsia="ＭＳ ゴシック" w:hAnsi="ＭＳ ゴシック"/>
                <w:color w:val="000000" w:themeColor="text1"/>
              </w:rPr>
            </w:pPr>
          </w:p>
        </w:tc>
        <w:tc>
          <w:tcPr>
            <w:tcW w:w="2007" w:type="dxa"/>
          </w:tcPr>
          <w:p w14:paraId="5AE1E406" w14:textId="77777777" w:rsidR="006C5B5B" w:rsidRPr="00B96D70" w:rsidRDefault="006C5B5B" w:rsidP="006C5B5B">
            <w:pPr>
              <w:spacing w:line="210" w:lineRule="exact"/>
              <w:rPr>
                <w:rFonts w:ascii="ＭＳ ゴシック" w:eastAsia="ＭＳ ゴシック" w:hAnsi="ＭＳ ゴシック"/>
                <w:color w:val="000000" w:themeColor="text1"/>
              </w:rPr>
            </w:pPr>
          </w:p>
          <w:p w14:paraId="26F5A721" w14:textId="77777777" w:rsidR="006C5B5B" w:rsidRPr="00B96D70" w:rsidRDefault="006C5B5B"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39195483" w14:textId="77777777" w:rsidR="00E62D93" w:rsidRPr="00B96D70" w:rsidRDefault="00E62D93" w:rsidP="00E62D93">
            <w:pPr>
              <w:spacing w:line="210" w:lineRule="exact"/>
              <w:rPr>
                <w:rFonts w:ascii="ＭＳ ゴシック" w:eastAsia="ＭＳ ゴシック" w:hAnsi="ＭＳ ゴシック"/>
                <w:color w:val="000000" w:themeColor="text1"/>
              </w:rPr>
            </w:pPr>
          </w:p>
          <w:p w14:paraId="1BCBEFEC" w14:textId="77777777" w:rsidR="00E62D93" w:rsidRPr="00B96D70" w:rsidRDefault="002831CC" w:rsidP="00E62D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虐待防止措置</w:t>
            </w:r>
            <w:r w:rsidR="00E62D93" w:rsidRPr="00B96D70">
              <w:rPr>
                <w:rFonts w:ascii="ＭＳ ゴシック" w:eastAsia="ＭＳ ゴシック" w:hAnsi="ＭＳ ゴシック" w:hint="eastAsia"/>
                <w:color w:val="000000" w:themeColor="text1"/>
              </w:rPr>
              <w:t>の実施</w:t>
            </w:r>
          </w:p>
          <w:p w14:paraId="79BFEB66" w14:textId="77777777" w:rsidR="00E62D93" w:rsidRPr="00B96D70" w:rsidRDefault="00E62D93" w:rsidP="00E62D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□有</w:t>
            </w:r>
          </w:p>
          <w:p w14:paraId="52B6B0DF" w14:textId="77777777" w:rsidR="00E62D93" w:rsidRPr="00B96D70" w:rsidRDefault="00E62D93" w:rsidP="00E62D9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□無</w:t>
            </w:r>
          </w:p>
          <w:p w14:paraId="45AC4EED" w14:textId="77777777" w:rsidR="00E62D93" w:rsidRPr="00B96D70" w:rsidRDefault="00E62D93" w:rsidP="00E62D93">
            <w:pPr>
              <w:spacing w:line="210" w:lineRule="exact"/>
              <w:rPr>
                <w:rFonts w:ascii="ＭＳ ゴシック" w:eastAsia="ＭＳ ゴシック" w:hAnsi="ＭＳ ゴシック"/>
                <w:color w:val="000000" w:themeColor="text1"/>
              </w:rPr>
            </w:pPr>
          </w:p>
          <w:p w14:paraId="7E5CB3DC" w14:textId="77777777" w:rsidR="00E62D93" w:rsidRPr="00B96D70" w:rsidRDefault="00E62D93" w:rsidP="00E62D93">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2831CC" w:rsidRPr="00B96D70">
              <w:rPr>
                <w:rFonts w:ascii="ＭＳ ゴシック" w:eastAsia="ＭＳ ゴシック" w:hAnsi="ＭＳ ゴシック" w:hint="eastAsia"/>
                <w:color w:val="000000" w:themeColor="text1"/>
              </w:rPr>
              <w:t>24の2</w:t>
            </w:r>
            <w:r w:rsidR="00DB6F7B" w:rsidRPr="00B96D70">
              <w:rPr>
                <w:rFonts w:ascii="ＭＳ ゴシック" w:eastAsia="ＭＳ ゴシック" w:hAnsi="ＭＳ ゴシック" w:hint="eastAsia"/>
                <w:color w:val="000000" w:themeColor="text1"/>
              </w:rPr>
              <w:t xml:space="preserve"> </w:t>
            </w:r>
            <w:r w:rsidR="002831CC" w:rsidRPr="00B96D70">
              <w:rPr>
                <w:rFonts w:ascii="ＭＳ ゴシック" w:eastAsia="ＭＳ ゴシック" w:hAnsi="ＭＳ ゴシック" w:hint="eastAsia"/>
                <w:color w:val="000000" w:themeColor="text1"/>
              </w:rPr>
              <w:t>虐待の防止</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参照</w:t>
            </w:r>
          </w:p>
          <w:p w14:paraId="456CEFFD" w14:textId="77777777" w:rsidR="00E62D93" w:rsidRPr="00B96D70" w:rsidRDefault="00E62D93" w:rsidP="006C5B5B">
            <w:pPr>
              <w:spacing w:line="210" w:lineRule="exact"/>
              <w:rPr>
                <w:rFonts w:ascii="ＭＳ ゴシック" w:eastAsia="ＭＳ ゴシック" w:hAnsi="ＭＳ ゴシック"/>
                <w:color w:val="000000" w:themeColor="text1"/>
              </w:rPr>
            </w:pPr>
          </w:p>
        </w:tc>
      </w:tr>
      <w:tr w:rsidR="00B96D70" w:rsidRPr="00B96D70" w14:paraId="6FAB37BE" w14:textId="77777777" w:rsidTr="00982A59">
        <w:tc>
          <w:tcPr>
            <w:tcW w:w="1418" w:type="dxa"/>
            <w:tcMar>
              <w:right w:w="45" w:type="dxa"/>
            </w:tcMar>
          </w:tcPr>
          <w:p w14:paraId="4616CEF5"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rPr>
            </w:pPr>
          </w:p>
          <w:p w14:paraId="740E5827" w14:textId="77777777" w:rsidR="006C5B5B" w:rsidRPr="00B96D70" w:rsidRDefault="00E62D93" w:rsidP="00F34881">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⑺</w:t>
            </w:r>
            <w:r w:rsidR="006C5B5B" w:rsidRPr="00B96D70">
              <w:rPr>
                <w:rFonts w:ascii="ＭＳ ゴシック" w:eastAsia="ＭＳ ゴシック" w:hAnsi="ＭＳ ゴシック" w:hint="eastAsia"/>
                <w:color w:val="000000" w:themeColor="text1"/>
              </w:rPr>
              <w:t xml:space="preserve">　特別地域加 算</w:t>
            </w:r>
          </w:p>
        </w:tc>
        <w:tc>
          <w:tcPr>
            <w:tcW w:w="5953" w:type="dxa"/>
          </w:tcPr>
          <w:p w14:paraId="6558D77D" w14:textId="77777777" w:rsidR="006C5B5B" w:rsidRPr="00B96D70" w:rsidRDefault="006C5B5B" w:rsidP="006C5B5B">
            <w:pPr>
              <w:suppressAutoHyphens/>
              <w:kinsoku w:val="0"/>
              <w:autoSpaceDE w:val="0"/>
              <w:autoSpaceDN w:val="0"/>
              <w:spacing w:line="210" w:lineRule="exact"/>
              <w:rPr>
                <w:rFonts w:ascii="ＭＳ ゴシック" w:eastAsia="ＭＳ ゴシック" w:hAnsi="ＭＳ ゴシック"/>
                <w:color w:val="000000" w:themeColor="text1"/>
              </w:rPr>
            </w:pPr>
          </w:p>
          <w:p w14:paraId="1C4FB20D" w14:textId="77777777" w:rsidR="006C5B5B" w:rsidRPr="00B96D70" w:rsidRDefault="006C5B5B" w:rsidP="006C5B5B">
            <w:pPr>
              <w:suppressAutoHyphens/>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対象となる地域(旧</w:t>
            </w:r>
            <w:smartTag w:uri="schemas-MSNCTYST-com/MSNCTYST" w:element="MSNCTYST">
              <w:smartTagPr>
                <w:attr w:name="AddressList" w:val="26:京北町;"/>
                <w:attr w:name="Address" w:val="京北町"/>
              </w:smartTagPr>
              <w:r w:rsidRPr="00B96D70">
                <w:rPr>
                  <w:rFonts w:ascii="ＭＳ ゴシック" w:eastAsia="ＭＳ ゴシック" w:hAnsi="ＭＳ ゴシック" w:hint="eastAsia"/>
                  <w:color w:val="000000" w:themeColor="text1"/>
                </w:rPr>
                <w:t>京北町</w:t>
              </w:r>
            </w:smartTag>
            <w:r w:rsidRPr="00B96D70">
              <w:rPr>
                <w:rFonts w:ascii="ＭＳ ゴシック" w:eastAsia="ＭＳ ゴシック" w:hAnsi="ＭＳ ゴシック" w:hint="eastAsia"/>
                <w:color w:val="000000" w:themeColor="text1"/>
              </w:rPr>
              <w:t>等)に居住している障害児</w:t>
            </w:r>
            <w:r w:rsidR="000F69A3" w:rsidRPr="00B96D70">
              <w:rPr>
                <w:rFonts w:ascii="ＭＳ ゴシック" w:eastAsia="ＭＳ ゴシック" w:hAnsi="ＭＳ ゴシック" w:hint="eastAsia"/>
                <w:color w:val="000000" w:themeColor="text1"/>
              </w:rPr>
              <w:t>の保護者</w:t>
            </w:r>
            <w:r w:rsidRPr="00B96D70">
              <w:rPr>
                <w:rFonts w:ascii="ＭＳ ゴシック" w:eastAsia="ＭＳ ゴシック" w:hAnsi="ＭＳ ゴシック" w:hint="eastAsia"/>
                <w:color w:val="000000" w:themeColor="text1"/>
              </w:rPr>
              <w:t>に対して、指定障害児相談支援を行った場合に、特別地域加算として、１回につき所定単位数の</w:t>
            </w:r>
            <w:r w:rsidRPr="00B96D70">
              <w:rPr>
                <w:rFonts w:ascii="ＭＳ ゴシック" w:eastAsia="ＭＳ ゴシック" w:hAnsi="ＭＳ ゴシック"/>
                <w:color w:val="000000" w:themeColor="text1"/>
              </w:rPr>
              <w:t>100</w:t>
            </w:r>
            <w:r w:rsidRPr="00B96D70">
              <w:rPr>
                <w:rFonts w:ascii="ＭＳ ゴシック" w:eastAsia="ＭＳ ゴシック" w:hAnsi="ＭＳ ゴシック" w:hint="eastAsia"/>
                <w:color w:val="000000" w:themeColor="text1"/>
              </w:rPr>
              <w:t>分の</w:t>
            </w:r>
            <w:r w:rsidRPr="00B96D70">
              <w:rPr>
                <w:rFonts w:ascii="ＭＳ ゴシック" w:eastAsia="ＭＳ ゴシック" w:hAnsi="ＭＳ ゴシック"/>
                <w:color w:val="000000" w:themeColor="text1"/>
              </w:rPr>
              <w:t>15</w:t>
            </w:r>
            <w:r w:rsidRPr="00B96D70">
              <w:rPr>
                <w:rFonts w:ascii="ＭＳ ゴシック" w:eastAsia="ＭＳ ゴシック" w:hAnsi="ＭＳ ゴシック" w:hint="eastAsia"/>
                <w:color w:val="000000" w:themeColor="text1"/>
              </w:rPr>
              <w:t>に相当する単位数を所定単位数に加算しているか。</w:t>
            </w:r>
          </w:p>
          <w:p w14:paraId="386E55D2" w14:textId="77777777" w:rsidR="006C5B5B" w:rsidRPr="00B96D70" w:rsidRDefault="006C5B5B" w:rsidP="006C5B5B">
            <w:pPr>
              <w:suppressAutoHyphens/>
              <w:kinsoku w:val="0"/>
              <w:wordWrap w:val="0"/>
              <w:autoSpaceDE w:val="0"/>
              <w:autoSpaceDN w:val="0"/>
              <w:spacing w:line="210" w:lineRule="exact"/>
              <w:ind w:firstLineChars="97" w:firstLine="175"/>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◆平24厚労告126別表第１の注８</w:t>
            </w:r>
          </w:p>
          <w:p w14:paraId="7BDF1C7F" w14:textId="77777777" w:rsidR="006C5B5B" w:rsidRPr="00B96D70" w:rsidRDefault="006C5B5B" w:rsidP="006C5B5B">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95531B8" w14:textId="77777777" w:rsidR="006C5B5B" w:rsidRPr="00B96D70" w:rsidRDefault="006C5B5B" w:rsidP="006C5B5B">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本加算を算定する障害児に対して、第３の</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5⑤に規定する通常の事業の実施地域を越えてサービス提供した場合、同第３の８</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に規定する交通費の支払いを受けることはできないこととする。</w:t>
            </w:r>
          </w:p>
          <w:p w14:paraId="146123CF" w14:textId="77777777" w:rsidR="006C5B5B" w:rsidRPr="00B96D70" w:rsidRDefault="006C5B5B" w:rsidP="006C5B5B">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の2</w:t>
            </w:r>
          </w:p>
          <w:p w14:paraId="6DA76602" w14:textId="77777777" w:rsidR="006C5B5B" w:rsidRPr="00B96D70" w:rsidRDefault="006C5B5B" w:rsidP="006C5B5B">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p>
          <w:p w14:paraId="4A014234" w14:textId="77777777" w:rsidR="004D6C42" w:rsidRPr="00B96D70" w:rsidRDefault="004D6C42" w:rsidP="006C5B5B">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p>
        </w:tc>
        <w:tc>
          <w:tcPr>
            <w:tcW w:w="709" w:type="dxa"/>
          </w:tcPr>
          <w:p w14:paraId="2D5598E3" w14:textId="77777777" w:rsidR="006C5B5B" w:rsidRPr="00B96D70" w:rsidRDefault="006C5B5B" w:rsidP="006C5B5B">
            <w:pPr>
              <w:spacing w:line="210" w:lineRule="exact"/>
              <w:rPr>
                <w:rFonts w:ascii="ＭＳ ゴシック" w:eastAsia="ＭＳ ゴシック" w:hAnsi="ＭＳ ゴシック"/>
                <w:color w:val="000000" w:themeColor="text1"/>
              </w:rPr>
            </w:pPr>
          </w:p>
          <w:p w14:paraId="47D707B1" w14:textId="77777777" w:rsidR="006C5B5B" w:rsidRPr="00B96D70" w:rsidRDefault="006C5B5B"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1F4EF93B" w14:textId="77777777" w:rsidR="006C5B5B" w:rsidRPr="00B96D70" w:rsidRDefault="006C5B5B" w:rsidP="006C5B5B">
            <w:pPr>
              <w:spacing w:line="210" w:lineRule="exact"/>
              <w:rPr>
                <w:rFonts w:ascii="ＭＳ ゴシック" w:eastAsia="ＭＳ ゴシック" w:hAnsi="ＭＳ ゴシック"/>
                <w:color w:val="000000" w:themeColor="text1"/>
              </w:rPr>
            </w:pPr>
          </w:p>
          <w:p w14:paraId="33BBFD70" w14:textId="77777777" w:rsidR="006C5B5B" w:rsidRPr="00B96D70" w:rsidRDefault="006C5B5B" w:rsidP="006C5B5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4DF68395" w14:textId="77777777" w:rsidR="006C5B5B" w:rsidRPr="00B96D70" w:rsidRDefault="006C5B5B" w:rsidP="006C5B5B">
            <w:pPr>
              <w:spacing w:line="210" w:lineRule="exact"/>
              <w:rPr>
                <w:rFonts w:ascii="ＭＳ ゴシック" w:eastAsia="ＭＳ ゴシック" w:hAnsi="ＭＳ ゴシック"/>
                <w:color w:val="000000" w:themeColor="text1"/>
              </w:rPr>
            </w:pPr>
          </w:p>
          <w:p w14:paraId="0522D96D" w14:textId="77777777" w:rsidR="006C5B5B" w:rsidRPr="00B96D70" w:rsidRDefault="006C5B5B" w:rsidP="006C5B5B">
            <w:pPr>
              <w:spacing w:line="210" w:lineRule="exact"/>
              <w:rPr>
                <w:rFonts w:ascii="ＭＳ ゴシック" w:eastAsia="ＭＳ ゴシック" w:hAnsi="ＭＳ ゴシック"/>
                <w:color w:val="000000" w:themeColor="text1"/>
              </w:rPr>
            </w:pPr>
          </w:p>
          <w:p w14:paraId="24FBEC76" w14:textId="77777777" w:rsidR="006C5B5B" w:rsidRPr="00B96D70" w:rsidRDefault="006C5B5B" w:rsidP="006C5B5B">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※旧京北町が</w:t>
            </w:r>
            <w:r w:rsidRPr="00B96D70">
              <w:rPr>
                <w:rFonts w:ascii="ＭＳ ゴシック" w:eastAsia="ＭＳ ゴシック" w:hAnsi="ＭＳ ゴシック"/>
                <w:color w:val="000000" w:themeColor="text1"/>
              </w:rPr>
              <w:t>山村振興法第７条第１項の規定により指定された振興山村</w:t>
            </w:r>
            <w:r w:rsidRPr="00B96D70">
              <w:rPr>
                <w:rFonts w:ascii="ＭＳ ゴシック" w:eastAsia="ＭＳ ゴシック" w:hAnsi="ＭＳ ゴシック" w:hint="eastAsia"/>
                <w:color w:val="000000" w:themeColor="text1"/>
              </w:rPr>
              <w:t>に該当</w:t>
            </w:r>
          </w:p>
        </w:tc>
      </w:tr>
      <w:tr w:rsidR="00B96D70" w:rsidRPr="00B96D70" w:rsidDel="006C5B5B" w14:paraId="694CE929" w14:textId="77777777" w:rsidTr="00BC78D4">
        <w:tc>
          <w:tcPr>
            <w:tcW w:w="1418" w:type="dxa"/>
            <w:tcMar>
              <w:right w:w="45" w:type="dxa"/>
            </w:tcMar>
          </w:tcPr>
          <w:p w14:paraId="16865BCD"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highlight w:val="cyan"/>
              </w:rPr>
            </w:pPr>
          </w:p>
          <w:p w14:paraId="3B7C90FA" w14:textId="77777777" w:rsidR="00175BB8" w:rsidRPr="00B96D70" w:rsidRDefault="00175BB8" w:rsidP="001D471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⑻　地域生活支援拠点等機能強化加算</w:t>
            </w:r>
          </w:p>
          <w:p w14:paraId="34D2A7EE" w14:textId="77777777" w:rsidR="00175BB8" w:rsidRPr="00B96D70" w:rsidDel="006C5B5B"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highlight w:val="cyan"/>
              </w:rPr>
            </w:pPr>
          </w:p>
        </w:tc>
        <w:tc>
          <w:tcPr>
            <w:tcW w:w="5953" w:type="dxa"/>
          </w:tcPr>
          <w:p w14:paraId="10811886"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439695F6"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別にこども家庭庁長官が定める基準に適合しているものとして市町村長に届け出た指定障害児相談支援事業者において、機能強化型障害児支援利用援助費(</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)若しくは機能強化型障害児支援利用援助費(</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)又は機能強化型継続障害児支援利用援助費(</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)若しくは機能強化型継続障害児支援利用援助費(</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)を算定する場合に、地域生活支援拠点等機能強化加算として、所定単位数に</w:t>
            </w:r>
            <w:r w:rsidR="00936527" w:rsidRPr="00B96D70">
              <w:rPr>
                <w:rFonts w:ascii="ＭＳ ゴシック" w:eastAsia="ＭＳ ゴシック" w:hAnsi="ＭＳ ゴシック" w:hint="eastAsia"/>
                <w:color w:val="000000" w:themeColor="text1"/>
              </w:rPr>
              <w:t>500</w:t>
            </w:r>
            <w:r w:rsidRPr="00B96D70">
              <w:rPr>
                <w:rFonts w:ascii="ＭＳ ゴシック" w:eastAsia="ＭＳ ゴシック" w:hAnsi="ＭＳ ゴシック"/>
                <w:color w:val="000000" w:themeColor="text1"/>
              </w:rPr>
              <w:t>単位を加算</w:t>
            </w:r>
            <w:r w:rsidRPr="00B96D70">
              <w:rPr>
                <w:rFonts w:ascii="ＭＳ ゴシック" w:eastAsia="ＭＳ ゴシック" w:hAnsi="ＭＳ ゴシック" w:hint="eastAsia"/>
                <w:color w:val="000000" w:themeColor="text1"/>
              </w:rPr>
              <w:t>しているか</w:t>
            </w:r>
            <w:r w:rsidRPr="00B96D70">
              <w:rPr>
                <w:rFonts w:ascii="ＭＳ ゴシック" w:eastAsia="ＭＳ ゴシック" w:hAnsi="ＭＳ ゴシック"/>
                <w:color w:val="000000" w:themeColor="text1"/>
              </w:rPr>
              <w:t>。</w:t>
            </w:r>
          </w:p>
          <w:p w14:paraId="0303CA93" w14:textId="77777777" w:rsidR="00175BB8" w:rsidRPr="00B96D70" w:rsidRDefault="00175BB8" w:rsidP="00175BB8">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ただし、拠点コーディネーター１人につき、当該指定障害児相談支援事業者並びに当該指定障害児相談支援事業者と相互に連携して運営される指定自立生活援助事業者、指定地域移行支援事業者及び指定地域定着支援事業者の事業所の単位において、１月につき</w:t>
            </w:r>
            <w:r w:rsidR="00936527" w:rsidRPr="00B96D70">
              <w:rPr>
                <w:rFonts w:ascii="ＭＳ ゴシック" w:eastAsia="ＭＳ ゴシック" w:hAnsi="ＭＳ ゴシック" w:hint="eastAsia"/>
                <w:color w:val="000000" w:themeColor="text1"/>
              </w:rPr>
              <w:t>100</w:t>
            </w:r>
            <w:r w:rsidRPr="00B96D70">
              <w:rPr>
                <w:rFonts w:ascii="ＭＳ ゴシック" w:eastAsia="ＭＳ ゴシック" w:hAnsi="ＭＳ ゴシック"/>
                <w:color w:val="000000" w:themeColor="text1"/>
              </w:rPr>
              <w:t>回を限度とする。</w:t>
            </w:r>
          </w:p>
          <w:p w14:paraId="437F1277" w14:textId="77777777" w:rsidR="00175BB8" w:rsidRPr="00B96D70" w:rsidRDefault="00175BB8" w:rsidP="00175BB8">
            <w:pPr>
              <w:suppressAutoHyphens/>
              <w:kinsoku w:val="0"/>
              <w:wordWrap w:val="0"/>
              <w:autoSpaceDE w:val="0"/>
              <w:autoSpaceDN w:val="0"/>
              <w:spacing w:line="210" w:lineRule="exact"/>
              <w:ind w:firstLineChars="97" w:firstLine="175"/>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◆平24厚労告126別表第１の注９</w:t>
            </w:r>
          </w:p>
          <w:p w14:paraId="7CF42763" w14:textId="77777777" w:rsidR="00175BB8" w:rsidRPr="00B96D70" w:rsidRDefault="00175BB8" w:rsidP="00175BB8">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p>
          <w:p w14:paraId="3D97EEBC" w14:textId="77777777" w:rsidR="00BF0C5F" w:rsidRPr="00B96D70" w:rsidRDefault="00BF0C5F" w:rsidP="00BF0C5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当該加算は</w:t>
            </w:r>
            <w:r w:rsidRPr="00B96D70">
              <w:rPr>
                <w:rFonts w:ascii="ＭＳ ゴシック" w:eastAsia="ＭＳ ゴシック" w:hAnsi="ＭＳ ゴシック"/>
                <w:color w:val="000000" w:themeColor="text1"/>
              </w:rPr>
              <w:t>障害者等の重度化・高齢化や親亡き後を見据え、地域生活障害者等の緊急時に備えた相談や緊急時の対応、入院・入所からの地域移行の推進等、地域体制の構築を目的とする地域生活支援拠点等についての機能強化に資する取組を評価するものである</w:t>
            </w:r>
            <w:r w:rsidRPr="00B96D70">
              <w:rPr>
                <w:rFonts w:ascii="ＭＳ ゴシック" w:eastAsia="ＭＳ ゴシック" w:hAnsi="ＭＳ ゴシック" w:hint="eastAsia"/>
                <w:color w:val="000000" w:themeColor="text1"/>
              </w:rPr>
              <w:t>。</w:t>
            </w:r>
          </w:p>
          <w:p w14:paraId="08AE8030" w14:textId="77777777" w:rsidR="00BF0C5F" w:rsidRPr="00B96D70" w:rsidRDefault="00BF0C5F" w:rsidP="00BF0C5F">
            <w:pPr>
              <w:suppressAutoHyphens/>
              <w:kinsoku w:val="0"/>
              <w:autoSpaceDE w:val="0"/>
              <w:autoSpaceDN w:val="0"/>
              <w:spacing w:line="210" w:lineRule="exact"/>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具体的な算定要件としては、計画相談支援及び障害児相談支援（機能強化型（継続）サービス利用支援費（</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）又は（</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を算定する場合に限る。）と自立生活援助、地域移行支援及び地域定着支援の全てのサービス（以下「拠点機能強化サービス」と総称する。）を一体的に運営していること又は拠点機能強化サービスに係る複数の事業者が、地域生活支援拠点等のネットワークにおいて相互に連携して運営していること、かつ、市町村により地域生活支援拠点等に位置付けられた場合であって、相互の有機的な連携及び調整等の業務に従事する者（以下「拠点コーディネーター」という。） が常勤で１以上配置されている事業所（拠点コーディネーターが当該事業所以外の拠点関係機関に配置されている場合を含む。以下「拠点機能強化事業所」と総称する。）について加算する。</w:t>
            </w:r>
          </w:p>
          <w:p w14:paraId="29785568" w14:textId="77777777" w:rsidR="00BF0C5F" w:rsidRPr="00B96D70" w:rsidRDefault="00BF0C5F" w:rsidP="00BF0C5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の3(1)</w:t>
            </w:r>
          </w:p>
          <w:p w14:paraId="08713174" w14:textId="77777777" w:rsidR="00BF0C5F" w:rsidRPr="00B96D70" w:rsidRDefault="00BF0C5F" w:rsidP="00BF0C5F">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7982EB3B" w14:textId="77777777" w:rsidR="00BF0C5F" w:rsidRPr="00B96D70" w:rsidRDefault="00BF0C5F" w:rsidP="00BF0C5F">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w:t>
            </w:r>
            <w:r w:rsidRPr="00B96D70">
              <w:rPr>
                <w:rFonts w:ascii="ＭＳ ゴシック" w:eastAsia="ＭＳ ゴシック" w:hAnsi="ＭＳ ゴシック"/>
                <w:color w:val="000000" w:themeColor="text1"/>
              </w:rPr>
              <w:t>拠点コーディネーターについては、専ら当該地域生活支援拠点等におけるコーディネート業務に従事することを基本とし、原則として、拠点コーディネーターが他の職務を兼ねることはできない。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w:t>
            </w:r>
            <w:r w:rsidRPr="00B96D70">
              <w:rPr>
                <w:rFonts w:ascii="ＭＳ ゴシック" w:eastAsia="ＭＳ ゴシック" w:hAnsi="ＭＳ ゴシック" w:hint="eastAsia"/>
                <w:color w:val="000000" w:themeColor="text1"/>
              </w:rPr>
              <w:t>る。</w:t>
            </w:r>
          </w:p>
          <w:p w14:paraId="2E872A33" w14:textId="77777777" w:rsidR="001910E1" w:rsidRPr="00B96D70" w:rsidRDefault="001910E1" w:rsidP="001910E1">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の3(2)</w:t>
            </w:r>
          </w:p>
          <w:p w14:paraId="126AB26F" w14:textId="77777777" w:rsidR="00175BB8" w:rsidRPr="00B96D70" w:rsidRDefault="00175BB8" w:rsidP="00175BB8">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p>
          <w:p w14:paraId="224BFFE1" w14:textId="77777777" w:rsidR="00BF0C5F" w:rsidRPr="00B96D70" w:rsidRDefault="00BF0C5F" w:rsidP="001D4718">
            <w:pPr>
              <w:suppressAutoHyphens/>
              <w:kinsoku w:val="0"/>
              <w:autoSpaceDE w:val="0"/>
              <w:autoSpaceDN w:val="0"/>
              <w:spacing w:line="210" w:lineRule="exact"/>
              <w:ind w:leftChars="100" w:left="72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当該加算については、地域生活支援拠点等に配置された拠点 コーディネーター１人当たり、１月につき100回を上限として算定する。この上限については、拠点機能強化事業所の単位における算定回数の合計であることから、相互に連携して運営する拠点機能強化事業所については、事前に毎月の算定回数の目安を共有しておくこと。</w:t>
            </w:r>
          </w:p>
          <w:p w14:paraId="58A40D04" w14:textId="77777777" w:rsidR="00BF0C5F" w:rsidRPr="00B96D70" w:rsidRDefault="00BF0C5F" w:rsidP="00BF0C5F">
            <w:pPr>
              <w:suppressAutoHyphens/>
              <w:kinsoku w:val="0"/>
              <w:autoSpaceDE w:val="0"/>
              <w:autoSpaceDN w:val="0"/>
              <w:spacing w:line="210" w:lineRule="exact"/>
              <w:ind w:leftChars="300" w:left="72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拠点機能強化事業所は、１月に１回以上の頻度で、拠点コー 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すること。また、その協議内容については、市町村の職員出席や書面の提出等の方法により、市町村と共有すること。 </w:t>
            </w:r>
          </w:p>
          <w:p w14:paraId="289427B9" w14:textId="77777777" w:rsidR="00BF0C5F" w:rsidRPr="00B96D70" w:rsidRDefault="00BF0C5F" w:rsidP="00BF0C5F">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の3(</w:t>
            </w:r>
            <w:r w:rsidR="001910E1"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hint="eastAsia"/>
                <w:color w:val="000000" w:themeColor="text1"/>
              </w:rPr>
              <w:t>)</w:t>
            </w:r>
          </w:p>
          <w:p w14:paraId="56C4B2CE" w14:textId="77777777" w:rsidR="00BF0C5F" w:rsidRPr="00B96D70" w:rsidRDefault="00BF0C5F" w:rsidP="00BF0C5F">
            <w:pPr>
              <w:suppressAutoHyphens/>
              <w:kinsoku w:val="0"/>
              <w:autoSpaceDE w:val="0"/>
              <w:autoSpaceDN w:val="0"/>
              <w:spacing w:line="210" w:lineRule="exact"/>
              <w:ind w:leftChars="300" w:left="720" w:hangingChars="100" w:hanging="180"/>
              <w:rPr>
                <w:rFonts w:ascii="ＭＳ ゴシック" w:eastAsia="ＭＳ ゴシック" w:hAnsi="ＭＳ ゴシック"/>
                <w:color w:val="000000" w:themeColor="text1"/>
              </w:rPr>
            </w:pPr>
          </w:p>
          <w:p w14:paraId="530C776E" w14:textId="77777777" w:rsidR="00BF0C5F" w:rsidRPr="00B96D70" w:rsidRDefault="004718D1" w:rsidP="004718D1">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w:t>
            </w:r>
            <w:r w:rsidRPr="00B96D70">
              <w:rPr>
                <w:rFonts w:ascii="ＭＳ ゴシック" w:eastAsia="ＭＳ ゴシック" w:hAnsi="ＭＳ ゴシック"/>
                <w:color w:val="000000" w:themeColor="text1"/>
              </w:rPr>
              <w:t>こども家庭庁長官が定める基準</w:t>
            </w:r>
          </w:p>
          <w:p w14:paraId="204E94B3" w14:textId="77777777" w:rsidR="004718D1" w:rsidRPr="00B96D70" w:rsidRDefault="004718D1" w:rsidP="004718D1">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00BC5616" w:rsidRPr="00B96D70">
              <w:rPr>
                <w:rFonts w:ascii="ＭＳ ゴシック" w:eastAsia="ＭＳ ゴシック" w:hAnsi="ＭＳ ゴシック" w:hint="eastAsia"/>
                <w:color w:val="000000" w:themeColor="text1"/>
              </w:rPr>
              <w:t>次に掲げる基準のいずれかに適合すること</w:t>
            </w:r>
          </w:p>
          <w:p w14:paraId="01AB536C" w14:textId="77777777" w:rsidR="00BC5616" w:rsidRPr="00B96D70" w:rsidRDefault="00BC5616" w:rsidP="004718D1">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次の①から③のいずれにも適合すること</w:t>
            </w:r>
          </w:p>
          <w:p w14:paraId="24AC1926" w14:textId="77777777" w:rsidR="00BC5616" w:rsidRPr="00B96D70" w:rsidRDefault="00BC5616" w:rsidP="00BC5616">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運営規程において、市町村により地域生活支援拠点等として位置付けられていることを定めていること。</w:t>
            </w:r>
          </w:p>
          <w:p w14:paraId="794D8226" w14:textId="77777777" w:rsidR="00BC5616" w:rsidRPr="00B96D70" w:rsidRDefault="00BC5616" w:rsidP="00BC5616">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指定特定相談支援事業者、指定自立生活援助事業者、指定地域移行支援事業者及び指定地域定着支援事業者の指定を合わせて受け、かつ、指定障害児相談支援の事業と指定計画相談支援、指定自立生活援助、指定地域移行支援及び指定地域定着支援の事業を同一の事業所において一体的に運営していること。</w:t>
            </w:r>
          </w:p>
          <w:p w14:paraId="2D86D741" w14:textId="77777777" w:rsidR="00BC5616" w:rsidRPr="00B96D70" w:rsidRDefault="00BC5616" w:rsidP="00BC5616">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 xml:space="preserve">　　　③　拠点地域コーディネーターが常勤で１人以上配置されている事業所として市町村長が認めるものであること。</w:t>
            </w:r>
          </w:p>
          <w:p w14:paraId="28FC9E60" w14:textId="77777777" w:rsidR="00BC5616" w:rsidRPr="00B96D70" w:rsidRDefault="00BC5616" w:rsidP="00BC5616">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次の①から③のいずれにも適合すること</w:t>
            </w:r>
          </w:p>
          <w:p w14:paraId="7E548078" w14:textId="77777777" w:rsidR="00BC5616" w:rsidRPr="00B96D70" w:rsidRDefault="00BC5616" w:rsidP="00BC5616">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①　運営規程において、市町村により地域生活支援拠点等として位置付けられていることを定めていること。</w:t>
            </w:r>
          </w:p>
          <w:p w14:paraId="0AD17342" w14:textId="77777777" w:rsidR="00BC5616" w:rsidRPr="00B96D70" w:rsidRDefault="00BC5616" w:rsidP="00BC5616">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　</w:t>
            </w:r>
            <w:r w:rsidR="00687019" w:rsidRPr="00B96D70">
              <w:rPr>
                <w:rFonts w:ascii="ＭＳ ゴシック" w:eastAsia="ＭＳ ゴシック" w:hAnsi="ＭＳ ゴシック" w:hint="eastAsia"/>
                <w:color w:val="000000" w:themeColor="text1"/>
              </w:rPr>
              <w:t>指定障害児相談支援の事業及び指定計画相談支援の事業を同一の事業所において一体的に運営し、かつ、他の指定自立生活援助事業者、指定地域移行支援事業者及び指定地域定借支援事業者の事業所と相互に連携して運営していること。</w:t>
            </w:r>
          </w:p>
          <w:p w14:paraId="203F619A" w14:textId="77777777" w:rsidR="004718D1" w:rsidRPr="00B96D70" w:rsidRDefault="00687019" w:rsidP="001D4718">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③　当該指定障害児相談支援事業所が位置付けられている地域生活支援拠点等と連携する拠点関係機関において拠点コーディネーターと相互に連携している事業所として市町村長が認めるものであること。</w:t>
            </w:r>
          </w:p>
          <w:p w14:paraId="3A901462" w14:textId="77777777" w:rsidR="004718D1" w:rsidRPr="00B96D70" w:rsidRDefault="00692C44" w:rsidP="001D4718">
            <w:pPr>
              <w:suppressAutoHyphens/>
              <w:kinsoku w:val="0"/>
              <w:autoSpaceDE w:val="0"/>
              <w:autoSpaceDN w:val="0"/>
              <w:spacing w:line="210" w:lineRule="exact"/>
              <w:ind w:firstLineChars="174" w:firstLine="313"/>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7厚労告181・二</w:t>
            </w:r>
          </w:p>
          <w:p w14:paraId="446AB95C" w14:textId="77777777" w:rsidR="00692C44" w:rsidRPr="00B96D70" w:rsidDel="006C5B5B" w:rsidRDefault="00692C44" w:rsidP="00F34881">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Pr>
          <w:p w14:paraId="4D55DC62"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1F46CE5" w14:textId="77777777" w:rsidR="00175BB8" w:rsidRPr="00B96D70" w:rsidDel="006C5B5B"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4902907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26D0811"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2BDB17B1"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F28BEE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92FF64A"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300836F9" w14:textId="77777777" w:rsidR="00BF0C5F" w:rsidRPr="00B96D70" w:rsidRDefault="00BF0C5F" w:rsidP="001910E1">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1910E1" w:rsidRPr="00B96D70">
              <w:rPr>
                <w:rFonts w:ascii="ＭＳ ゴシック" w:eastAsia="ＭＳ ゴシック" w:hAnsi="ＭＳ ゴシック" w:hint="eastAsia"/>
                <w:color w:val="000000" w:themeColor="text1"/>
              </w:rPr>
              <w:t>機能強化型（継続）障害児支援利用援助費（Ⅰ）又は（Ⅱ）を算定しているか</w:t>
            </w:r>
          </w:p>
          <w:p w14:paraId="4631A9E0" w14:textId="77777777" w:rsidR="001910E1" w:rsidRPr="00B96D70" w:rsidRDefault="001910E1" w:rsidP="001910E1">
            <w:pPr>
              <w:spacing w:line="210" w:lineRule="exact"/>
              <w:ind w:left="180" w:hangingChars="100" w:hanging="180"/>
              <w:rPr>
                <w:rFonts w:ascii="ＭＳ ゴシック" w:eastAsia="ＭＳ ゴシック" w:hAnsi="ＭＳ ゴシック"/>
                <w:color w:val="000000" w:themeColor="text1"/>
              </w:rPr>
            </w:pPr>
          </w:p>
          <w:p w14:paraId="7A4ED1C9" w14:textId="77777777" w:rsidR="00BC5616" w:rsidRPr="00B96D70" w:rsidRDefault="00BC5616" w:rsidP="001910E1">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□運営規程に地域生活支援拠点等として位置づけられていることを記載しているか</w:t>
            </w:r>
          </w:p>
          <w:p w14:paraId="3CD2FCF0" w14:textId="77777777" w:rsidR="00BC5616" w:rsidRPr="00B96D70" w:rsidRDefault="00BC5616" w:rsidP="001910E1">
            <w:pPr>
              <w:spacing w:line="210" w:lineRule="exact"/>
              <w:ind w:left="180" w:hangingChars="100" w:hanging="180"/>
              <w:rPr>
                <w:rFonts w:ascii="ＭＳ ゴシック" w:eastAsia="ＭＳ ゴシック" w:hAnsi="ＭＳ ゴシック"/>
                <w:color w:val="000000" w:themeColor="text1"/>
              </w:rPr>
            </w:pPr>
          </w:p>
          <w:p w14:paraId="053E52D7" w14:textId="77777777" w:rsidR="001910E1" w:rsidRPr="00B96D70" w:rsidRDefault="001910E1" w:rsidP="001910E1">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□拠点コーディネーターを常勤で１人以上配置しているか</w:t>
            </w:r>
          </w:p>
          <w:p w14:paraId="42FCB8CE" w14:textId="77777777" w:rsidR="001910E1" w:rsidRPr="00B96D70" w:rsidRDefault="001910E1" w:rsidP="001910E1">
            <w:pPr>
              <w:spacing w:line="210" w:lineRule="exact"/>
              <w:ind w:left="180" w:hangingChars="100" w:hanging="180"/>
              <w:rPr>
                <w:rFonts w:ascii="ＭＳ ゴシック" w:eastAsia="ＭＳ ゴシック" w:hAnsi="ＭＳ ゴシック"/>
                <w:color w:val="000000" w:themeColor="text1"/>
              </w:rPr>
            </w:pPr>
          </w:p>
          <w:p w14:paraId="744A813D" w14:textId="77777777" w:rsidR="001910E1" w:rsidRPr="00B96D70" w:rsidDel="006C5B5B" w:rsidRDefault="001910E1"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□拠点コーディネーター１人につき、相互に連携して運営される自立生活援助事業者等も含め、１月に１００回を限度に算定しているか</w:t>
            </w:r>
          </w:p>
        </w:tc>
      </w:tr>
      <w:tr w:rsidR="00B96D70" w:rsidRPr="00B96D70" w14:paraId="487ED5B2" w14:textId="77777777" w:rsidTr="00982A59">
        <w:tc>
          <w:tcPr>
            <w:tcW w:w="1418" w:type="dxa"/>
            <w:tcMar>
              <w:right w:w="45" w:type="dxa"/>
            </w:tcMar>
          </w:tcPr>
          <w:p w14:paraId="4699A83B"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0FD7AD36"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３　利用者負担上限管理加算</w:t>
            </w:r>
          </w:p>
        </w:tc>
        <w:tc>
          <w:tcPr>
            <w:tcW w:w="5953" w:type="dxa"/>
          </w:tcPr>
          <w:p w14:paraId="601CB8EC"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48EF1A70" w14:textId="4BE7D32B"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利用者負担額合計額の管理を行った場合に、１月につき</w:t>
            </w:r>
            <w:r w:rsidRPr="00B96D70">
              <w:rPr>
                <w:rFonts w:ascii="ＭＳ ゴシック" w:eastAsia="ＭＳ ゴシック" w:hAnsi="ＭＳ ゴシック"/>
                <w:color w:val="000000" w:themeColor="text1"/>
              </w:rPr>
              <w:t>150</w:t>
            </w:r>
            <w:r w:rsidRPr="00B96D70">
              <w:rPr>
                <w:rFonts w:ascii="ＭＳ ゴシック" w:eastAsia="ＭＳ ゴシック" w:hAnsi="ＭＳ ゴシック" w:hint="eastAsia"/>
                <w:color w:val="000000" w:themeColor="text1"/>
              </w:rPr>
              <w:t>単位を加算しているか。</w:t>
            </w:r>
          </w:p>
          <w:p w14:paraId="17D61953" w14:textId="77777777" w:rsidR="00175BB8" w:rsidRPr="00B96D70" w:rsidRDefault="00175BB8" w:rsidP="00175BB8">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◆平24厚労告126別表第１の２の注</w:t>
            </w:r>
          </w:p>
          <w:p w14:paraId="0B964871"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F65CEE0" w14:textId="77777777" w:rsidR="00175BB8" w:rsidRPr="00B96D70" w:rsidRDefault="00175BB8" w:rsidP="00175BB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利用者負担額合計額の管理を行った場合」とは、利用者が、利用負担額合計額の管理を行う障害福祉サービス事業所等以外の障害福祉サービスを受けた際に、上限額管理を行う事業所等が当該利用者の負担額合計額の管理を行った場合をいう。</w:t>
            </w:r>
          </w:p>
          <w:p w14:paraId="1FBE2737" w14:textId="77777777" w:rsidR="00175BB8" w:rsidRPr="00B96D70" w:rsidRDefault="00175BB8" w:rsidP="00175BB8">
            <w:pPr>
              <w:suppressAutoHyphens/>
              <w:kinsoku w:val="0"/>
              <w:autoSpaceDE w:val="0"/>
              <w:autoSpaceDN w:val="0"/>
              <w:spacing w:line="210" w:lineRule="exact"/>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なお、負担額が負担上限額を実際に超えているか否かは算定の条件としない。</w:t>
            </w:r>
          </w:p>
          <w:p w14:paraId="5CF33987" w14:textId="77777777" w:rsidR="00175BB8" w:rsidRPr="00B96D70" w:rsidRDefault="00175BB8" w:rsidP="00175BB8">
            <w:pPr>
              <w:suppressAutoHyphens/>
              <w:kinsoku w:val="0"/>
              <w:wordWrap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943F2A" w:rsidRPr="00B96D70">
              <w:rPr>
                <w:rFonts w:ascii="ＭＳ ゴシック" w:eastAsia="ＭＳ ゴシック" w:hAnsi="ＭＳ ゴシック" w:hint="eastAsia"/>
                <w:color w:val="000000" w:themeColor="text1"/>
              </w:rPr>
              <w:t>4</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第二</w:t>
            </w:r>
            <w:r w:rsidRPr="00B96D70">
              <w:rPr>
                <w:rFonts w:ascii="ＭＳ ゴシック" w:eastAsia="ＭＳ ゴシック" w:hAnsi="ＭＳ ゴシック" w:hint="eastAsia"/>
                <w:color w:val="000000" w:themeColor="text1"/>
                <w:w w:val="50"/>
              </w:rPr>
              <w:t>の２</w:t>
            </w:r>
            <w:r w:rsidRPr="00B96D70">
              <w:rPr>
                <w:rFonts w:ascii="ＭＳ ゴシック" w:eastAsia="ＭＳ ゴシック" w:hAnsi="ＭＳ ゴシック"/>
                <w:color w:val="000000" w:themeColor="text1"/>
              </w:rPr>
              <w:t>(1)</w:t>
            </w:r>
            <w:r w:rsidRPr="00B96D70">
              <w:rPr>
                <w:rFonts w:ascii="ＭＳ ゴシック" w:eastAsia="ＭＳ ゴシック" w:hAnsi="ＭＳ ゴシック" w:hint="eastAsia"/>
                <w:color w:val="000000" w:themeColor="text1"/>
              </w:rPr>
              <w:t>⑧準用</w:t>
            </w:r>
            <w:r w:rsidRPr="00B96D70">
              <w:rPr>
                <w:rFonts w:ascii="ＭＳ ゴシック" w:eastAsia="ＭＳ ゴシック" w:hAnsi="ＭＳ ゴシック"/>
                <w:color w:val="000000" w:themeColor="text1"/>
              </w:rPr>
              <w:t>)</w:t>
            </w:r>
          </w:p>
          <w:p w14:paraId="79F2D3FE" w14:textId="77777777" w:rsidR="00175BB8" w:rsidRPr="00B96D70" w:rsidRDefault="00175BB8" w:rsidP="001D4718">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p>
        </w:tc>
        <w:tc>
          <w:tcPr>
            <w:tcW w:w="709" w:type="dxa"/>
          </w:tcPr>
          <w:p w14:paraId="73BBC350"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540C0A3"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202AE856"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91FEAC8"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tc>
      </w:tr>
      <w:tr w:rsidR="00B96D70" w:rsidRPr="00B96D70" w14:paraId="31A1DF4F" w14:textId="77777777" w:rsidTr="00982A59">
        <w:tc>
          <w:tcPr>
            <w:tcW w:w="1418" w:type="dxa"/>
            <w:tcMar>
              <w:right w:w="45" w:type="dxa"/>
            </w:tcMar>
          </w:tcPr>
          <w:p w14:paraId="44D8DBBD"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4E72C5D7"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４　初回加算</w:t>
            </w:r>
          </w:p>
        </w:tc>
        <w:tc>
          <w:tcPr>
            <w:tcW w:w="5953" w:type="dxa"/>
          </w:tcPr>
          <w:p w14:paraId="241C9D54"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78CC5948"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新規に障害児支援利用計画を作成する障害児相談支援対象保護者に対して、指定障害児支援利用援助を行った場合その他の別にこども家庭庁長官が定める基準に適合する場合は、１月につき500単位数を加算しているか。</w:t>
            </w:r>
          </w:p>
          <w:p w14:paraId="528A2115"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◆平24厚労告126別表第１の３の注１</w:t>
            </w:r>
          </w:p>
          <w:p w14:paraId="1823FB46"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376B5B56"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shd w:val="clear" w:color="auto" w:fill="FFFFFF"/>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shd w:val="clear" w:color="auto" w:fill="FFFFFF"/>
              </w:rPr>
              <w:t>初回</w:t>
            </w:r>
            <w:r w:rsidRPr="00B96D70">
              <w:rPr>
                <w:rStyle w:val="yougo-link"/>
                <w:rFonts w:ascii="ＭＳ ゴシック" w:eastAsia="ＭＳ ゴシック" w:hAnsi="ＭＳ ゴシック" w:hint="eastAsia"/>
                <w:color w:val="000000" w:themeColor="text1"/>
                <w:shd w:val="clear" w:color="auto" w:fill="FFFFFF"/>
              </w:rPr>
              <w:t>加算</w:t>
            </w:r>
            <w:r w:rsidRPr="00B96D70">
              <w:rPr>
                <w:rFonts w:ascii="ＭＳ ゴシック" w:eastAsia="ＭＳ ゴシック" w:hAnsi="ＭＳ ゴシック" w:hint="eastAsia"/>
                <w:color w:val="000000" w:themeColor="text1"/>
                <w:shd w:val="clear" w:color="auto" w:fill="FFFFFF"/>
              </w:rPr>
              <w:t>を算定する指定</w:t>
            </w:r>
            <w:r w:rsidRPr="00B96D70">
              <w:rPr>
                <w:rStyle w:val="yougo-link"/>
                <w:rFonts w:ascii="ＭＳ ゴシック" w:eastAsia="ＭＳ ゴシック" w:hAnsi="ＭＳ ゴシック" w:hint="eastAsia"/>
                <w:color w:val="000000" w:themeColor="text1"/>
                <w:shd w:val="clear" w:color="auto" w:fill="FFFFFF"/>
              </w:rPr>
              <w:t>障害児相談支援</w:t>
            </w:r>
            <w:r w:rsidRPr="00B96D70">
              <w:rPr>
                <w:rFonts w:ascii="ＭＳ ゴシック" w:eastAsia="ＭＳ ゴシック" w:hAnsi="ＭＳ ゴシック" w:hint="eastAsia"/>
                <w:color w:val="000000" w:themeColor="text1"/>
                <w:shd w:val="clear" w:color="auto" w:fill="FFFFFF"/>
              </w:rPr>
              <w:t>事業者において、指定</w:t>
            </w:r>
            <w:r w:rsidRPr="00B96D70">
              <w:rPr>
                <w:rStyle w:val="yougo-link"/>
                <w:rFonts w:ascii="ＭＳ ゴシック" w:eastAsia="ＭＳ ゴシック" w:hAnsi="ＭＳ ゴシック" w:hint="eastAsia"/>
                <w:color w:val="000000" w:themeColor="text1"/>
                <w:shd w:val="clear" w:color="auto" w:fill="FFFFFF"/>
              </w:rPr>
              <w:t>障害児相談支援</w:t>
            </w:r>
            <w:r w:rsidRPr="00B96D70">
              <w:rPr>
                <w:rFonts w:ascii="ＭＳ ゴシック" w:eastAsia="ＭＳ ゴシック" w:hAnsi="ＭＳ ゴシック" w:hint="eastAsia"/>
                <w:color w:val="000000" w:themeColor="text1"/>
                <w:shd w:val="clear" w:color="auto" w:fill="FFFFFF"/>
              </w:rPr>
              <w:t>の利用</w:t>
            </w:r>
            <w:r w:rsidRPr="00B96D70">
              <w:rPr>
                <w:rStyle w:val="yougo-link"/>
                <w:rFonts w:ascii="ＭＳ ゴシック" w:eastAsia="ＭＳ ゴシック" w:hAnsi="ＭＳ ゴシック" w:hint="eastAsia"/>
                <w:color w:val="000000" w:themeColor="text1"/>
                <w:shd w:val="clear" w:color="auto" w:fill="FFFFFF"/>
              </w:rPr>
              <w:t>に係る契約</w:t>
            </w:r>
            <w:r w:rsidRPr="00B96D70">
              <w:rPr>
                <w:rFonts w:ascii="ＭＳ ゴシック" w:eastAsia="ＭＳ ゴシック" w:hAnsi="ＭＳ ゴシック" w:hint="eastAsia"/>
                <w:color w:val="000000" w:themeColor="text1"/>
                <w:shd w:val="clear" w:color="auto" w:fill="FFFFFF"/>
              </w:rPr>
              <w:t>をした日から</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支援利用</w:t>
            </w:r>
            <w:r w:rsidRPr="00B96D70">
              <w:rPr>
                <w:rStyle w:val="yougo-link"/>
                <w:rFonts w:ascii="ＭＳ ゴシック" w:eastAsia="ＭＳ ゴシック" w:hAnsi="ＭＳ ゴシック" w:hint="eastAsia"/>
                <w:color w:val="000000" w:themeColor="text1"/>
                <w:shd w:val="clear" w:color="auto" w:fill="FFFFFF"/>
              </w:rPr>
              <w:t>計画案</w:t>
            </w:r>
            <w:r w:rsidRPr="00B96D70">
              <w:rPr>
                <w:rFonts w:ascii="ＭＳ ゴシック" w:eastAsia="ＭＳ ゴシック" w:hAnsi="ＭＳ ゴシック" w:hint="eastAsia"/>
                <w:color w:val="000000" w:themeColor="text1"/>
                <w:shd w:val="clear" w:color="auto" w:fill="FFFFFF"/>
              </w:rPr>
              <w:t>（</w:t>
            </w:r>
            <w:r w:rsidRPr="00B96D70">
              <w:rPr>
                <w:rStyle w:val="inyou-link-tahou"/>
                <w:rFonts w:ascii="ＭＳ ゴシック" w:eastAsia="ＭＳ ゴシック" w:hAnsi="ＭＳ ゴシック" w:hint="eastAsia"/>
                <w:color w:val="000000" w:themeColor="text1"/>
                <w:shd w:val="clear" w:color="auto" w:fill="FFFFFF"/>
              </w:rPr>
              <w:t>法第６条の２の２第８項</w:t>
            </w:r>
            <w:r w:rsidRPr="00B96D70">
              <w:rPr>
                <w:rFonts w:ascii="ＭＳ ゴシック" w:eastAsia="ＭＳ ゴシック" w:hAnsi="ＭＳ ゴシック" w:hint="eastAsia"/>
                <w:color w:val="000000" w:themeColor="text1"/>
                <w:shd w:val="clear" w:color="auto" w:fill="FFFFFF"/>
              </w:rPr>
              <w:t>に</w:t>
            </w:r>
            <w:r w:rsidRPr="00B96D70">
              <w:rPr>
                <w:rStyle w:val="yougo-link"/>
                <w:rFonts w:ascii="ＭＳ ゴシック" w:eastAsia="ＭＳ ゴシック" w:hAnsi="ＭＳ ゴシック" w:hint="eastAsia"/>
                <w:color w:val="000000" w:themeColor="text1"/>
                <w:shd w:val="clear" w:color="auto" w:fill="FFFFFF"/>
              </w:rPr>
              <w:t>規定</w:t>
            </w:r>
            <w:r w:rsidRPr="00B96D70">
              <w:rPr>
                <w:rFonts w:ascii="ＭＳ ゴシック" w:eastAsia="ＭＳ ゴシック" w:hAnsi="ＭＳ ゴシック" w:hint="eastAsia"/>
                <w:color w:val="000000" w:themeColor="text1"/>
                <w:shd w:val="clear" w:color="auto" w:fill="FFFFFF"/>
              </w:rPr>
              <w:t>する</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支援利用</w:t>
            </w:r>
            <w:r w:rsidRPr="00B96D70">
              <w:rPr>
                <w:rStyle w:val="yougo-link"/>
                <w:rFonts w:ascii="ＭＳ ゴシック" w:eastAsia="ＭＳ ゴシック" w:hAnsi="ＭＳ ゴシック" w:hint="eastAsia"/>
                <w:color w:val="000000" w:themeColor="text1"/>
                <w:shd w:val="clear" w:color="auto" w:fill="FFFFFF"/>
              </w:rPr>
              <w:t>計画案</w:t>
            </w:r>
            <w:r w:rsidRPr="00B96D70">
              <w:rPr>
                <w:rFonts w:ascii="ＭＳ ゴシック" w:eastAsia="ＭＳ ゴシック" w:hAnsi="ＭＳ ゴシック" w:hint="eastAsia"/>
                <w:color w:val="000000" w:themeColor="text1"/>
                <w:shd w:val="clear" w:color="auto" w:fill="FFFFFF"/>
              </w:rPr>
              <w:t>をいう。）を</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及びその家族に</w:t>
            </w:r>
            <w:r w:rsidRPr="00B96D70">
              <w:rPr>
                <w:rStyle w:val="yougo-link"/>
                <w:rFonts w:ascii="ＭＳ ゴシック" w:eastAsia="ＭＳ ゴシック" w:hAnsi="ＭＳ ゴシック" w:hint="eastAsia"/>
                <w:color w:val="000000" w:themeColor="text1"/>
                <w:shd w:val="clear" w:color="auto" w:fill="FFFFFF"/>
              </w:rPr>
              <w:t>交付</w:t>
            </w:r>
            <w:r w:rsidRPr="00B96D70">
              <w:rPr>
                <w:rFonts w:ascii="ＭＳ ゴシック" w:eastAsia="ＭＳ ゴシック" w:hAnsi="ＭＳ ゴシック" w:hint="eastAsia"/>
                <w:color w:val="000000" w:themeColor="text1"/>
                <w:shd w:val="clear" w:color="auto" w:fill="FFFFFF"/>
              </w:rPr>
              <w:t>した日までの</w:t>
            </w:r>
            <w:r w:rsidRPr="00B96D70">
              <w:rPr>
                <w:rStyle w:val="yougo-link"/>
                <w:rFonts w:ascii="ＭＳ ゴシック" w:eastAsia="ＭＳ ゴシック" w:hAnsi="ＭＳ ゴシック" w:hint="eastAsia"/>
                <w:color w:val="000000" w:themeColor="text1"/>
                <w:shd w:val="clear" w:color="auto" w:fill="FFFFFF"/>
              </w:rPr>
              <w:t>期間</w:t>
            </w:r>
            <w:r w:rsidRPr="00B96D70">
              <w:rPr>
                <w:rFonts w:ascii="ＭＳ ゴシック" w:eastAsia="ＭＳ ゴシック" w:hAnsi="ＭＳ ゴシック" w:hint="eastAsia"/>
                <w:color w:val="000000" w:themeColor="text1"/>
                <w:shd w:val="clear" w:color="auto" w:fill="FFFFFF"/>
              </w:rPr>
              <w:t>が３月を超える場合であって、当該指定</w:t>
            </w:r>
            <w:r w:rsidRPr="00B96D70">
              <w:rPr>
                <w:rStyle w:val="yougo-link"/>
                <w:rFonts w:ascii="ＭＳ ゴシック" w:eastAsia="ＭＳ ゴシック" w:hAnsi="ＭＳ ゴシック" w:hint="eastAsia"/>
                <w:color w:val="000000" w:themeColor="text1"/>
                <w:shd w:val="clear" w:color="auto" w:fill="FFFFFF"/>
              </w:rPr>
              <w:t>障害児相談支援</w:t>
            </w:r>
            <w:r w:rsidRPr="00B96D70">
              <w:rPr>
                <w:rFonts w:ascii="ＭＳ ゴシック" w:eastAsia="ＭＳ ゴシック" w:hAnsi="ＭＳ ゴシック" w:hint="eastAsia"/>
                <w:color w:val="000000" w:themeColor="text1"/>
                <w:shd w:val="clear" w:color="auto" w:fill="FFFFFF"/>
              </w:rPr>
              <w:t>の利用</w:t>
            </w:r>
            <w:r w:rsidRPr="00B96D70">
              <w:rPr>
                <w:rStyle w:val="yougo-link"/>
                <w:rFonts w:ascii="ＭＳ ゴシック" w:eastAsia="ＭＳ ゴシック" w:hAnsi="ＭＳ ゴシック" w:hint="eastAsia"/>
                <w:color w:val="000000" w:themeColor="text1"/>
                <w:shd w:val="clear" w:color="auto" w:fill="FFFFFF"/>
              </w:rPr>
              <w:t>に係る契約</w:t>
            </w:r>
            <w:r w:rsidRPr="00B96D70">
              <w:rPr>
                <w:rFonts w:ascii="ＭＳ ゴシック" w:eastAsia="ＭＳ ゴシック" w:hAnsi="ＭＳ ゴシック" w:hint="eastAsia"/>
                <w:color w:val="000000" w:themeColor="text1"/>
                <w:shd w:val="clear" w:color="auto" w:fill="FFFFFF"/>
              </w:rPr>
              <w:t>をした日から３月を経過する日以後に、月に２回以上、当該</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の居宅を訪問し、</w:t>
            </w:r>
            <w:r w:rsidR="00C93FBD" w:rsidRPr="00B96D70">
              <w:rPr>
                <w:rFonts w:ascii="ＭＳ ゴシック" w:eastAsia="ＭＳ ゴシック" w:hAnsi="ＭＳ ゴシック" w:hint="eastAsia"/>
                <w:color w:val="000000" w:themeColor="text1"/>
                <w:shd w:val="clear" w:color="auto" w:fill="FFFFFF"/>
              </w:rPr>
              <w:t>又はテレビ電話装置などを活用して、</w:t>
            </w:r>
            <w:r w:rsidRPr="00B96D70">
              <w:rPr>
                <w:rFonts w:ascii="ＭＳ ゴシック" w:eastAsia="ＭＳ ゴシック" w:hAnsi="ＭＳ ゴシック" w:hint="eastAsia"/>
                <w:color w:val="000000" w:themeColor="text1"/>
                <w:shd w:val="clear" w:color="auto" w:fill="FFFFFF"/>
              </w:rPr>
              <w:t>当該</w:t>
            </w:r>
            <w:r w:rsidRPr="00B96D70">
              <w:rPr>
                <w:rStyle w:val="yougo-link"/>
                <w:rFonts w:ascii="ＭＳ ゴシック" w:eastAsia="ＭＳ ゴシック" w:hAnsi="ＭＳ ゴシック" w:hint="eastAsia"/>
                <w:color w:val="000000" w:themeColor="text1"/>
                <w:shd w:val="clear" w:color="auto" w:fill="FFFFFF"/>
              </w:rPr>
              <w:t>障害児</w:t>
            </w:r>
            <w:r w:rsidRPr="00B96D70">
              <w:rPr>
                <w:rFonts w:ascii="ＭＳ ゴシック" w:eastAsia="ＭＳ ゴシック" w:hAnsi="ＭＳ ゴシック" w:hint="eastAsia"/>
                <w:color w:val="000000" w:themeColor="text1"/>
                <w:shd w:val="clear" w:color="auto" w:fill="FFFFFF"/>
              </w:rPr>
              <w:t>及びその家族に面接した場合</w:t>
            </w:r>
            <w:r w:rsidR="00C93FBD" w:rsidRPr="00B96D70">
              <w:rPr>
                <w:rFonts w:ascii="ＭＳ ゴシック" w:eastAsia="ＭＳ ゴシック" w:hAnsi="ＭＳ ゴシック" w:hint="eastAsia"/>
                <w:color w:val="000000" w:themeColor="text1"/>
                <w:shd w:val="clear" w:color="auto" w:fill="FFFFFF"/>
              </w:rPr>
              <w:t>（月１回以上居宅の訪問による面接を行う場合に限る。）</w:t>
            </w:r>
            <w:r w:rsidRPr="00B96D70">
              <w:rPr>
                <w:rFonts w:ascii="ＭＳ ゴシック" w:eastAsia="ＭＳ ゴシック" w:hAnsi="ＭＳ ゴシック" w:hint="eastAsia"/>
                <w:color w:val="000000" w:themeColor="text1"/>
                <w:shd w:val="clear" w:color="auto" w:fill="FFFFFF"/>
              </w:rPr>
              <w:t>は、所定単位数に、</w:t>
            </w:r>
            <w:r w:rsidR="00936527" w:rsidRPr="00B96D70">
              <w:rPr>
                <w:rFonts w:ascii="ＭＳ ゴシック" w:eastAsia="ＭＳ ゴシック" w:hAnsi="ＭＳ ゴシック" w:hint="eastAsia"/>
                <w:color w:val="000000" w:themeColor="text1"/>
                <w:shd w:val="clear" w:color="auto" w:fill="FFFFFF"/>
              </w:rPr>
              <w:t>500</w:t>
            </w:r>
            <w:r w:rsidRPr="00B96D70">
              <w:rPr>
                <w:rFonts w:ascii="ＭＳ ゴシック" w:eastAsia="ＭＳ ゴシック" w:hAnsi="ＭＳ ゴシック" w:hint="eastAsia"/>
                <w:color w:val="000000" w:themeColor="text1"/>
                <w:shd w:val="clear" w:color="auto" w:fill="FFFFFF"/>
              </w:rPr>
              <w:t>単位に当該面接をした月の数（３を限度とする。）を乗じて得た単位数を</w:t>
            </w:r>
            <w:r w:rsidRPr="00B96D70">
              <w:rPr>
                <w:rStyle w:val="yougo-link"/>
                <w:rFonts w:ascii="ＭＳ ゴシック" w:eastAsia="ＭＳ ゴシック" w:hAnsi="ＭＳ ゴシック" w:hint="eastAsia"/>
                <w:color w:val="000000" w:themeColor="text1"/>
                <w:shd w:val="clear" w:color="auto" w:fill="FFFFFF"/>
              </w:rPr>
              <w:t>加算</w:t>
            </w:r>
            <w:r w:rsidRPr="00B96D70">
              <w:rPr>
                <w:rFonts w:ascii="ＭＳ ゴシック" w:eastAsia="ＭＳ ゴシック" w:hAnsi="ＭＳ ゴシック" w:hint="eastAsia"/>
                <w:color w:val="000000" w:themeColor="text1"/>
                <w:shd w:val="clear" w:color="auto" w:fill="FFFFFF"/>
              </w:rPr>
              <w:t>しているか。</w:t>
            </w:r>
          </w:p>
          <w:p w14:paraId="2C9BC0D8"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shd w:val="clear" w:color="auto" w:fill="FFFFFF"/>
              </w:rPr>
              <w:t xml:space="preserve">　</w:t>
            </w:r>
            <w:r w:rsidRPr="00B96D70">
              <w:rPr>
                <w:rFonts w:ascii="ＭＳ ゴシック" w:eastAsia="ＭＳ ゴシック" w:hAnsi="ＭＳ ゴシック" w:hint="eastAsia"/>
                <w:color w:val="000000" w:themeColor="text1"/>
              </w:rPr>
              <w:t>◆平24厚労告126別表第１の３の注２</w:t>
            </w:r>
          </w:p>
          <w:p w14:paraId="6E41E6B2"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713C3EC3" w14:textId="77777777" w:rsidR="00175BB8" w:rsidRPr="00B96D70" w:rsidRDefault="00175BB8" w:rsidP="00175BB8">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こども家庭庁長官が定める基準</w:t>
            </w:r>
          </w:p>
          <w:p w14:paraId="2F40A1AC"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次の基準のいずれかに適合すること。</w:t>
            </w:r>
          </w:p>
          <w:p w14:paraId="5D870D70"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新規に障害児支援利用計画を作成する障害児相談支援対象保　　　　護者に対して指定障害児支援利用援助を行った場合</w:t>
            </w:r>
          </w:p>
          <w:p w14:paraId="211B663E"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障害児支援利用計画を作成する月の前６月間において、障害児　　　　通所支援又は障害福祉サービスを利用していない障害児相談支　　　　援対象保護者に対して指定障害児支援利用援助を行った場合</w:t>
            </w:r>
          </w:p>
          <w:p w14:paraId="332E2939"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7厚労告181・</w:t>
            </w:r>
            <w:r w:rsidR="00936527" w:rsidRPr="00B96D70">
              <w:rPr>
                <w:rFonts w:ascii="ＭＳ ゴシック" w:eastAsia="ＭＳ ゴシック" w:hAnsi="ＭＳ ゴシック" w:hint="eastAsia"/>
                <w:color w:val="000000" w:themeColor="text1"/>
              </w:rPr>
              <w:t>三</w:t>
            </w:r>
          </w:p>
          <w:p w14:paraId="0CF03B3D"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771D4A3B" w14:textId="77777777" w:rsidR="00175BB8" w:rsidRPr="00B96D70" w:rsidRDefault="00175BB8" w:rsidP="00175BB8">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こども家庭庁長官の定める基準の具体的運用方針</w:t>
            </w:r>
          </w:p>
          <w:p w14:paraId="39B5A6AE" w14:textId="77777777" w:rsidR="00175BB8" w:rsidRPr="00B96D70" w:rsidRDefault="00175BB8" w:rsidP="00175BB8">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(1)　新規に障害児支援利用計画を作成する場合</w:t>
            </w:r>
          </w:p>
          <w:p w14:paraId="08C834C2" w14:textId="77777777" w:rsidR="00175BB8" w:rsidRPr="00B96D70" w:rsidRDefault="00175BB8" w:rsidP="00175BB8">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(2)　障害児相談支援対象保護者が障害児通所支援を利用する月の</w:t>
            </w:r>
          </w:p>
          <w:p w14:paraId="039CBE43" w14:textId="77777777" w:rsidR="00175BB8" w:rsidRPr="00B96D70" w:rsidRDefault="00175BB8" w:rsidP="00175BB8">
            <w:pPr>
              <w:suppressAutoHyphens/>
              <w:kinsoku w:val="0"/>
              <w:wordWrap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前６月間において障害児通所支援・障害福祉サービスを利用し　　　 ていない場合</w:t>
            </w:r>
          </w:p>
          <w:p w14:paraId="2F3BC444" w14:textId="77777777" w:rsidR="00175BB8" w:rsidRPr="00B96D70" w:rsidRDefault="00175BB8" w:rsidP="00175BB8">
            <w:pPr>
              <w:suppressAutoHyphens/>
              <w:kinsoku w:val="0"/>
              <w:wordWrap w:val="0"/>
              <w:autoSpaceDE w:val="0"/>
              <w:autoSpaceDN w:val="0"/>
              <w:spacing w:line="210" w:lineRule="exact"/>
              <w:ind w:leftChars="200" w:left="630" w:hangingChars="150" w:hanging="27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3)</w:t>
            </w: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指定障害児相談支援に係る契約をした日から障害児支援利用計画案を交付した日までの期間が３月を超える場合であって、３月が経過する日以後に月２回以上、利用者の居宅に訪問し面接を行った場合</w:t>
            </w:r>
            <w:r w:rsidRPr="00B96D70">
              <w:rPr>
                <w:rFonts w:ascii="ＭＳ ゴシック" w:eastAsia="ＭＳ ゴシック" w:hAnsi="ＭＳ ゴシック" w:hint="eastAsia"/>
                <w:color w:val="000000" w:themeColor="text1"/>
              </w:rPr>
              <w:t>。</w:t>
            </w:r>
          </w:p>
          <w:p w14:paraId="22E539D3" w14:textId="77777777" w:rsidR="00121FC7" w:rsidRPr="00B96D70" w:rsidRDefault="00121FC7" w:rsidP="00175BB8">
            <w:pPr>
              <w:suppressAutoHyphens/>
              <w:kinsoku w:val="0"/>
              <w:wordWrap w:val="0"/>
              <w:autoSpaceDE w:val="0"/>
              <w:autoSpaceDN w:val="0"/>
              <w:spacing w:line="210" w:lineRule="exact"/>
              <w:ind w:leftChars="200" w:left="630" w:hangingChars="150" w:hanging="27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なお、テレビ電話装置等を活用して面接した場合を含む。ただし、月に１回は障害児の居宅を訪問し、面接することを要するものである。この場合においても、障害児等に対して面接方</w:t>
            </w:r>
            <w:r w:rsidRPr="00B96D70">
              <w:rPr>
                <w:rFonts w:ascii="ＭＳ ゴシック" w:eastAsia="ＭＳ ゴシック" w:hAnsi="ＭＳ ゴシック" w:hint="eastAsia"/>
                <w:color w:val="000000" w:themeColor="text1"/>
              </w:rPr>
              <w:lastRenderedPageBreak/>
              <w:t>法に係る意向を確認するとともに、居宅を訪問して面接することを希望する場合は、居宅を訪問して面接するよう努めること。</w:t>
            </w:r>
          </w:p>
          <w:p w14:paraId="4EE81451" w14:textId="77777777" w:rsidR="00175BB8" w:rsidRPr="00B96D70" w:rsidRDefault="00175BB8" w:rsidP="00175BB8">
            <w:pPr>
              <w:suppressAutoHyphens/>
              <w:kinsoku w:val="0"/>
              <w:wordWrap w:val="0"/>
              <w:autoSpaceDE w:val="0"/>
              <w:autoSpaceDN w:val="0"/>
              <w:spacing w:line="210" w:lineRule="exact"/>
              <w:ind w:leftChars="350" w:left="63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上記</w:t>
            </w:r>
            <w:r w:rsidR="00121FC7"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color w:val="000000" w:themeColor="text1"/>
              </w:rPr>
              <w:t>の要件を満たす場合については、その月分の初回加算に相当する額を加えた単位（所定単位数に当該面接を行った月の数（３を限度とする。）を乗じて得た単位数）を加算するものである。</w:t>
            </w:r>
          </w:p>
          <w:p w14:paraId="386037E6" w14:textId="77777777" w:rsidR="00175BB8" w:rsidRPr="00B96D70" w:rsidRDefault="00175BB8" w:rsidP="00175BB8">
            <w:pPr>
              <w:suppressAutoHyphens/>
              <w:kinsoku w:val="0"/>
              <w:wordWrap w:val="0"/>
              <w:autoSpaceDE w:val="0"/>
              <w:autoSpaceDN w:val="0"/>
              <w:spacing w:line="210" w:lineRule="exact"/>
              <w:ind w:leftChars="350" w:left="63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ただし、初回加算の算定月から、前６月間において保育・教育等移行支援加算を算定している場合は、初回加算を算定できない。</w:t>
            </w:r>
          </w:p>
          <w:p w14:paraId="5E4D4F8A" w14:textId="77777777" w:rsidR="00175BB8" w:rsidRPr="00B96D70" w:rsidRDefault="00175BB8" w:rsidP="001D4718">
            <w:pPr>
              <w:suppressAutoHyphens/>
              <w:kinsoku w:val="0"/>
              <w:wordWrap w:val="0"/>
              <w:autoSpaceDE w:val="0"/>
              <w:autoSpaceDN w:val="0"/>
              <w:spacing w:line="210" w:lineRule="exact"/>
              <w:ind w:firstLineChars="174" w:firstLine="313"/>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C93FBD" w:rsidRPr="00B96D70">
              <w:rPr>
                <w:rFonts w:ascii="ＭＳ ゴシック" w:eastAsia="ＭＳ ゴシック" w:hAnsi="ＭＳ ゴシック" w:hint="eastAsia"/>
                <w:color w:val="000000" w:themeColor="text1"/>
              </w:rPr>
              <w:t>5</w:t>
            </w:r>
          </w:p>
          <w:p w14:paraId="56F14AEE"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01D47896" w14:textId="77777777" w:rsidR="00175BB8" w:rsidRPr="00B96D70" w:rsidRDefault="00175BB8" w:rsidP="00175BB8">
            <w:pPr>
              <w:suppressAutoHyphens/>
              <w:autoSpaceDE w:val="0"/>
              <w:autoSpaceDN w:val="0"/>
              <w:spacing w:line="210" w:lineRule="exact"/>
              <w:ind w:left="900" w:hangingChars="500" w:hanging="90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Q&amp;A　H30.3.30 問79</w:t>
            </w:r>
          </w:p>
          <w:p w14:paraId="4F22CA17" w14:textId="77777777" w:rsidR="00175BB8" w:rsidRPr="00B96D70" w:rsidRDefault="00175BB8" w:rsidP="00175BB8">
            <w:pPr>
              <w:suppressAutoHyphens/>
              <w:autoSpaceDE w:val="0"/>
              <w:autoSpaceDN w:val="0"/>
              <w:spacing w:line="210" w:lineRule="exact"/>
              <w:ind w:left="900" w:hangingChars="500" w:hanging="90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以下の場合については、加算の併給はできない。</w:t>
            </w:r>
          </w:p>
          <w:p w14:paraId="04AFA5A9" w14:textId="77777777" w:rsidR="00175BB8" w:rsidRPr="00B96D70" w:rsidRDefault="00175BB8" w:rsidP="00175BB8">
            <w:pPr>
              <w:suppressAutoHyphens/>
              <w:autoSpaceDE w:val="0"/>
              <w:autoSpaceDN w:val="0"/>
              <w:spacing w:line="210" w:lineRule="exact"/>
              <w:ind w:leftChars="400" w:left="90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① 退院・退所加算と初回加算の併給</w:t>
            </w:r>
          </w:p>
          <w:p w14:paraId="6172EB95" w14:textId="77777777" w:rsidR="00175BB8" w:rsidRPr="00B96D70" w:rsidRDefault="00175BB8" w:rsidP="00175BB8">
            <w:pPr>
              <w:suppressAutoHyphens/>
              <w:autoSpaceDE w:val="0"/>
              <w:autoSpaceDN w:val="0"/>
              <w:spacing w:line="210" w:lineRule="exact"/>
              <w:ind w:leftChars="400" w:left="90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② 医療・保育・教育機関等連携加算と初回加算又は退院・退所加算（当該退院等施設のみとの連携の場合）の併給</w:t>
            </w:r>
          </w:p>
          <w:p w14:paraId="10C48CE5"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5F5DF7E5" w14:textId="77777777" w:rsidR="00175BB8" w:rsidRPr="00B96D70" w:rsidRDefault="00175BB8" w:rsidP="00175BB8">
            <w:pPr>
              <w:autoSpaceDE w:val="0"/>
              <w:autoSpaceDN w:val="0"/>
              <w:snapToGrid w:val="0"/>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szCs w:val="20"/>
              </w:rPr>
              <w:t>Q&amp;A</w:t>
            </w:r>
            <w:r w:rsidRPr="00B96D70">
              <w:rPr>
                <w:rFonts w:ascii="ＭＳ ゴシック" w:eastAsia="ＭＳ ゴシック" w:hAnsi="ＭＳ ゴシック" w:hint="eastAsia"/>
                <w:i/>
                <w:color w:val="000000" w:themeColor="text1"/>
              </w:rPr>
              <w:t xml:space="preserve">　R</w:t>
            </w:r>
            <w:r w:rsidRPr="00B96D70">
              <w:rPr>
                <w:rFonts w:ascii="ＭＳ ゴシック" w:eastAsia="ＭＳ ゴシック" w:hAnsi="ＭＳ ゴシック"/>
                <w:i/>
                <w:color w:val="000000" w:themeColor="text1"/>
              </w:rPr>
              <w:t>3</w:t>
            </w:r>
            <w:r w:rsidRPr="00B96D70">
              <w:rPr>
                <w:rFonts w:ascii="ＭＳ ゴシック" w:eastAsia="ＭＳ ゴシック" w:hAnsi="ＭＳ ゴシック" w:hint="eastAsia"/>
                <w:i/>
                <w:color w:val="000000" w:themeColor="text1"/>
              </w:rPr>
              <w:t>.4.8問69</w:t>
            </w:r>
          </w:p>
          <w:p w14:paraId="32FBE9B4" w14:textId="77777777" w:rsidR="00175BB8" w:rsidRPr="00B96D70" w:rsidRDefault="00175BB8" w:rsidP="00175BB8">
            <w:pPr>
              <w:suppressAutoHyphens/>
              <w:autoSpaceDE w:val="0"/>
              <w:autoSpaceDN w:val="0"/>
              <w:ind w:left="270" w:hangingChars="150" w:hanging="27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障害児相談支援対象保護者が、新規に障害児支援利用計画を作成する場合や、前６月間において障害児通所支援や障害福祉サービスの利用がない場合に対象となるものなので、事業所が変更になるだけでは対象にならない。</w:t>
            </w:r>
          </w:p>
          <w:p w14:paraId="05416C3F" w14:textId="77777777" w:rsidR="00175BB8" w:rsidRPr="00B96D70" w:rsidRDefault="00175BB8" w:rsidP="00175BB8">
            <w:pPr>
              <w:suppressAutoHyphens/>
              <w:autoSpaceDE w:val="0"/>
              <w:autoSpaceDN w:val="0"/>
              <w:ind w:leftChars="18" w:left="313" w:hangingChars="156" w:hanging="281"/>
              <w:rPr>
                <w:rFonts w:ascii="ＭＳ ゴシック" w:eastAsia="ＭＳ ゴシック" w:hAnsi="ＭＳ ゴシック"/>
                <w:color w:val="000000" w:themeColor="text1"/>
              </w:rPr>
            </w:pPr>
            <w:r w:rsidRPr="00B96D70">
              <w:rPr>
                <w:rFonts w:ascii="ＭＳ ゴシック" w:eastAsia="ＭＳ ゴシック" w:hAnsi="ＭＳ ゴシック" w:hint="eastAsia"/>
                <w:i/>
                <w:color w:val="000000" w:themeColor="text1"/>
              </w:rPr>
              <w:t xml:space="preserve">　　 なお、セルフプランにより支給決定を受けている障害児が、初めて障害児支援利用計画を作成する場合も初回加算の対象となる。</w:t>
            </w:r>
          </w:p>
          <w:p w14:paraId="39E255CC"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Pr>
          <w:p w14:paraId="3B0253B1"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3518C4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4A8098D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273C69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E969D4B"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31D2B8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311C89E1"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EE2456C"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398DFB0E" w14:textId="77777777" w:rsidR="00175BB8" w:rsidRPr="00B96D70" w:rsidRDefault="00175BB8" w:rsidP="00175BB8">
            <w:pPr>
              <w:spacing w:line="210" w:lineRule="exact"/>
              <w:rPr>
                <w:rFonts w:ascii="ＭＳ ゴシック" w:eastAsia="ＭＳ ゴシック" w:hAnsi="ＭＳ ゴシック"/>
                <w:color w:val="000000" w:themeColor="text1"/>
              </w:rPr>
            </w:pPr>
          </w:p>
        </w:tc>
        <w:tc>
          <w:tcPr>
            <w:tcW w:w="2007" w:type="dxa"/>
          </w:tcPr>
          <w:p w14:paraId="16E5121E"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CF4CE0E"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0691E20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598F29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79F9911"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0C017F0"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463284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B0D20A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1AB9AD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F5FE59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CF800F7" w14:textId="77777777" w:rsidR="00813CB2" w:rsidRPr="00B96D70" w:rsidRDefault="00813CB2" w:rsidP="00813CB2">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＜加算共通＞</w:t>
            </w:r>
          </w:p>
          <w:p w14:paraId="7149CA3C"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36E05D1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85F96B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625CB23"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color w:val="000000" w:themeColor="text1"/>
              </w:rPr>
              <w:t>□同一月に退院・退所加算又は</w:t>
            </w:r>
            <w:r w:rsidRPr="00B96D70">
              <w:rPr>
                <w:rFonts w:ascii="ＭＳ ゴシック" w:eastAsia="ＭＳ ゴシック" w:hAnsi="ＭＳ ゴシック" w:hint="eastAsia"/>
                <w:iCs/>
                <w:color w:val="000000" w:themeColor="text1"/>
              </w:rPr>
              <w:t>医療・保育・教育機関等連携加算を算定していないか</w:t>
            </w:r>
          </w:p>
          <w:p w14:paraId="52EEE3B1"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4C4838AA" w14:textId="77777777" w:rsidTr="00982A59">
        <w:tc>
          <w:tcPr>
            <w:tcW w:w="1418" w:type="dxa"/>
            <w:tcMar>
              <w:right w:w="45" w:type="dxa"/>
            </w:tcMar>
          </w:tcPr>
          <w:p w14:paraId="2A00A3A8"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75932238"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５　主任相談支　　援専門員配置　　加算</w:t>
            </w:r>
          </w:p>
        </w:tc>
        <w:tc>
          <w:tcPr>
            <w:tcW w:w="5953" w:type="dxa"/>
          </w:tcPr>
          <w:p w14:paraId="2894B568" w14:textId="77777777" w:rsidR="00175BB8" w:rsidRPr="00B96D70" w:rsidRDefault="00175BB8" w:rsidP="00175BB8">
            <w:pPr>
              <w:suppressAutoHyphens/>
              <w:kinsoku w:val="0"/>
              <w:wordWrap w:val="0"/>
              <w:autoSpaceDE w:val="0"/>
              <w:autoSpaceDN w:val="0"/>
              <w:spacing w:line="210" w:lineRule="exact"/>
              <w:jc w:val="left"/>
              <w:rPr>
                <w:rFonts w:ascii="ＭＳ ゴシック" w:eastAsia="ＭＳ ゴシック" w:hAnsi="ＭＳ ゴシック"/>
                <w:color w:val="000000" w:themeColor="text1"/>
              </w:rPr>
            </w:pPr>
          </w:p>
          <w:p w14:paraId="6C002262" w14:textId="77777777" w:rsidR="00175BB8" w:rsidRPr="00B96D70" w:rsidRDefault="00175BB8" w:rsidP="00175BB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shd w:val="clear" w:color="auto" w:fill="FFFFFF"/>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shd w:val="clear" w:color="auto" w:fill="FFFFFF"/>
              </w:rPr>
              <w:t>専ら指定</w:t>
            </w:r>
            <w:r w:rsidRPr="00B96D70">
              <w:rPr>
                <w:rFonts w:ascii="ＭＳ ゴシック" w:eastAsia="ＭＳ ゴシック" w:hAnsi="ＭＳ ゴシック" w:hint="eastAsia"/>
                <w:color w:val="000000" w:themeColor="text1"/>
              </w:rPr>
              <w:t>障害児相談支援の</w:t>
            </w:r>
            <w:r w:rsidRPr="00B96D70">
              <w:rPr>
                <w:rStyle w:val="yougo-link"/>
                <w:rFonts w:ascii="ＭＳ ゴシック" w:eastAsia="ＭＳ ゴシック" w:hAnsi="ＭＳ ゴシック" w:hint="eastAsia"/>
                <w:color w:val="000000" w:themeColor="text1"/>
                <w:shd w:val="clear" w:color="auto" w:fill="FFFFFF"/>
              </w:rPr>
              <w:t>提供</w:t>
            </w:r>
            <w:r w:rsidRPr="00B96D70">
              <w:rPr>
                <w:rFonts w:ascii="ＭＳ ゴシック" w:eastAsia="ＭＳ ゴシック" w:hAnsi="ＭＳ ゴシック" w:hint="eastAsia"/>
                <w:color w:val="000000" w:themeColor="text1"/>
                <w:shd w:val="clear" w:color="auto" w:fill="FFFFFF"/>
              </w:rPr>
              <w:t>に</w:t>
            </w:r>
            <w:r w:rsidRPr="00B96D70">
              <w:rPr>
                <w:rStyle w:val="yougo-link"/>
                <w:rFonts w:ascii="ＭＳ ゴシック" w:eastAsia="ＭＳ ゴシック" w:hAnsi="ＭＳ ゴシック" w:hint="eastAsia"/>
                <w:color w:val="000000" w:themeColor="text1"/>
                <w:shd w:val="clear" w:color="auto" w:fill="FFFFFF"/>
              </w:rPr>
              <w:t>当たる</w:t>
            </w:r>
            <w:r w:rsidRPr="00B96D70">
              <w:rPr>
                <w:rFonts w:ascii="ＭＳ ゴシック" w:eastAsia="ＭＳ ゴシック" w:hAnsi="ＭＳ ゴシック" w:hint="eastAsia"/>
                <w:color w:val="000000" w:themeColor="text1"/>
                <w:shd w:val="clear" w:color="auto" w:fill="FFFFFF"/>
              </w:rPr>
              <w:t>常勤の相談支援専門員を１名以上配置し、</w:t>
            </w:r>
            <w:r w:rsidRPr="00B96D70">
              <w:rPr>
                <w:rStyle w:val="yougo-link"/>
                <w:rFonts w:ascii="ＭＳ ゴシック" w:eastAsia="ＭＳ ゴシック" w:hAnsi="ＭＳ ゴシック" w:hint="eastAsia"/>
                <w:color w:val="000000" w:themeColor="text1"/>
                <w:shd w:val="clear" w:color="auto" w:fill="FFFFFF"/>
              </w:rPr>
              <w:t>かつ</w:t>
            </w:r>
            <w:r w:rsidRPr="00B96D70">
              <w:rPr>
                <w:rFonts w:ascii="ＭＳ ゴシック" w:eastAsia="ＭＳ ゴシック" w:hAnsi="ＭＳ ゴシック" w:hint="eastAsia"/>
                <w:color w:val="000000" w:themeColor="text1"/>
                <w:shd w:val="clear" w:color="auto" w:fill="FFFFFF"/>
              </w:rPr>
              <w:t>、そのうち１名以上が別にこども家庭</w:t>
            </w:r>
            <w:r w:rsidRPr="00B96D70">
              <w:rPr>
                <w:rStyle w:val="yougo-link"/>
                <w:rFonts w:ascii="ＭＳ ゴシック" w:eastAsia="ＭＳ ゴシック" w:hAnsi="ＭＳ ゴシック" w:hint="eastAsia"/>
                <w:color w:val="000000" w:themeColor="text1"/>
                <w:shd w:val="clear" w:color="auto" w:fill="FFFFFF"/>
              </w:rPr>
              <w:t>庁</w:t>
            </w:r>
            <w:r w:rsidRPr="00B96D70">
              <w:rPr>
                <w:rFonts w:ascii="ＭＳ ゴシック" w:eastAsia="ＭＳ ゴシック" w:hAnsi="ＭＳ ゴシック" w:hint="eastAsia"/>
                <w:color w:val="000000" w:themeColor="text1"/>
                <w:shd w:val="clear" w:color="auto" w:fill="FFFFFF"/>
              </w:rPr>
              <w:t>長官が定める者（以下「主任相談支援専門員」という。）であるものとして</w:t>
            </w:r>
            <w:r w:rsidRPr="00B96D70">
              <w:rPr>
                <w:rStyle w:val="yougo-link"/>
                <w:rFonts w:ascii="ＭＳ ゴシック" w:eastAsia="ＭＳ ゴシック" w:hAnsi="ＭＳ ゴシック" w:hint="eastAsia"/>
                <w:color w:val="000000" w:themeColor="text1"/>
                <w:shd w:val="clear" w:color="auto" w:fill="FFFFFF"/>
              </w:rPr>
              <w:t>市町村長</w:t>
            </w:r>
            <w:r w:rsidRPr="00B96D70">
              <w:rPr>
                <w:rFonts w:ascii="ＭＳ ゴシック" w:eastAsia="ＭＳ ゴシック" w:hAnsi="ＭＳ ゴシック" w:hint="eastAsia"/>
                <w:color w:val="000000" w:themeColor="text1"/>
                <w:shd w:val="clear" w:color="auto" w:fill="FFFFFF"/>
              </w:rPr>
              <w:t>に届け出た指定</w:t>
            </w:r>
            <w:r w:rsidRPr="00B96D70">
              <w:rPr>
                <w:rFonts w:ascii="ＭＳ ゴシック" w:eastAsia="ＭＳ ゴシック" w:hAnsi="ＭＳ ゴシック" w:hint="eastAsia"/>
                <w:color w:val="000000" w:themeColor="text1"/>
              </w:rPr>
              <w:t>障害児相談支援事業所において、当該主任相談支援専門員が、当該指定障害児相談支援事</w:t>
            </w:r>
            <w:r w:rsidRPr="00B96D70">
              <w:rPr>
                <w:rStyle w:val="yougo-link"/>
                <w:rFonts w:ascii="ＭＳ ゴシック" w:eastAsia="ＭＳ ゴシック" w:hAnsi="ＭＳ ゴシック" w:hint="eastAsia"/>
                <w:color w:val="000000" w:themeColor="text1"/>
                <w:shd w:val="clear" w:color="auto" w:fill="FFFFFF"/>
              </w:rPr>
              <w:t>業所</w:t>
            </w:r>
            <w:r w:rsidRPr="00B96D70">
              <w:rPr>
                <w:rFonts w:ascii="ＭＳ ゴシック" w:eastAsia="ＭＳ ゴシック" w:hAnsi="ＭＳ ゴシック" w:hint="eastAsia"/>
                <w:color w:val="000000" w:themeColor="text1"/>
                <w:shd w:val="clear" w:color="auto" w:fill="FFFFFF"/>
              </w:rPr>
              <w:t>等の従業者に対し、</w:t>
            </w:r>
            <w:r w:rsidR="00321BEF" w:rsidRPr="00B96D70">
              <w:rPr>
                <w:rFonts w:ascii="ＭＳ ゴシック" w:eastAsia="ＭＳ ゴシック" w:hAnsi="ＭＳ ゴシック" w:hint="eastAsia"/>
                <w:color w:val="000000" w:themeColor="text1"/>
                <w:shd w:val="clear" w:color="auto" w:fill="FFFFFF"/>
              </w:rPr>
              <w:t>別にこども家庭庁長官が定める基準に従い、</w:t>
            </w:r>
            <w:r w:rsidRPr="00B96D70">
              <w:rPr>
                <w:rFonts w:ascii="ＭＳ ゴシック" w:eastAsia="ＭＳ ゴシック" w:hAnsi="ＭＳ ゴシック" w:hint="eastAsia"/>
                <w:color w:val="000000" w:themeColor="text1"/>
                <w:shd w:val="clear" w:color="auto" w:fill="FFFFFF"/>
              </w:rPr>
              <w:t>その資質の向上のための</w:t>
            </w:r>
            <w:r w:rsidRPr="00B96D70">
              <w:rPr>
                <w:rStyle w:val="yougo-link"/>
                <w:rFonts w:ascii="ＭＳ ゴシック" w:eastAsia="ＭＳ ゴシック" w:hAnsi="ＭＳ ゴシック" w:hint="eastAsia"/>
                <w:color w:val="000000" w:themeColor="text1"/>
                <w:shd w:val="clear" w:color="auto" w:fill="FFFFFF"/>
              </w:rPr>
              <w:t>研修</w:t>
            </w:r>
            <w:r w:rsidRPr="00B96D70">
              <w:rPr>
                <w:rFonts w:ascii="ＭＳ ゴシック" w:eastAsia="ＭＳ ゴシック" w:hAnsi="ＭＳ ゴシック" w:hint="eastAsia"/>
                <w:color w:val="000000" w:themeColor="text1"/>
                <w:shd w:val="clear" w:color="auto" w:fill="FFFFFF"/>
              </w:rPr>
              <w:t>を実施した場合に、</w:t>
            </w:r>
            <w:r w:rsidR="00321BEF" w:rsidRPr="00B96D70">
              <w:rPr>
                <w:rFonts w:ascii="ＭＳ ゴシック" w:eastAsia="ＭＳ ゴシック" w:hAnsi="ＭＳ ゴシック" w:hint="eastAsia"/>
                <w:color w:val="000000" w:themeColor="text1"/>
                <w:shd w:val="clear" w:color="auto" w:fill="FFFFFF"/>
              </w:rPr>
              <w:t>次に掲げる区分に応じ、</w:t>
            </w:r>
            <w:r w:rsidRPr="00B96D70">
              <w:rPr>
                <w:rFonts w:ascii="ＭＳ ゴシック" w:eastAsia="ＭＳ ゴシック" w:hAnsi="ＭＳ ゴシック" w:hint="eastAsia"/>
                <w:color w:val="000000" w:themeColor="text1"/>
                <w:shd w:val="clear" w:color="auto" w:fill="FFFFFF"/>
              </w:rPr>
              <w:t>１月につき所定単位数を</w:t>
            </w:r>
            <w:r w:rsidRPr="00B96D70">
              <w:rPr>
                <w:rStyle w:val="yougo-link"/>
                <w:rFonts w:ascii="ＭＳ ゴシック" w:eastAsia="ＭＳ ゴシック" w:hAnsi="ＭＳ ゴシック" w:hint="eastAsia"/>
                <w:color w:val="000000" w:themeColor="text1"/>
                <w:shd w:val="clear" w:color="auto" w:fill="FFFFFF"/>
              </w:rPr>
              <w:t>加算</w:t>
            </w:r>
            <w:r w:rsidRPr="00B96D70">
              <w:rPr>
                <w:rFonts w:ascii="ＭＳ ゴシック" w:eastAsia="ＭＳ ゴシック" w:hAnsi="ＭＳ ゴシック" w:hint="eastAsia"/>
                <w:color w:val="000000" w:themeColor="text1"/>
                <w:shd w:val="clear" w:color="auto" w:fill="FFFFFF"/>
              </w:rPr>
              <w:t>する。</w:t>
            </w:r>
            <w:r w:rsidR="00321BEF" w:rsidRPr="00B96D70">
              <w:rPr>
                <w:rFonts w:ascii="ＭＳ ゴシック" w:eastAsia="ＭＳ ゴシック" w:hAnsi="ＭＳ ゴシック" w:hint="eastAsia"/>
                <w:color w:val="000000" w:themeColor="text1"/>
                <w:shd w:val="clear" w:color="auto" w:fill="FFFFFF"/>
              </w:rPr>
              <w:t>ただし、次に掲げるいずれかの加算を算定している場合にあっては、次に掲げるその他の加算は算定しない。</w:t>
            </w:r>
          </w:p>
          <w:p w14:paraId="5C33EE01" w14:textId="77777777" w:rsidR="00175BB8" w:rsidRPr="00B96D70" w:rsidRDefault="00175BB8" w:rsidP="00175BB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shd w:val="clear" w:color="auto" w:fill="FFFFFF"/>
              </w:rPr>
            </w:pPr>
          </w:p>
          <w:p w14:paraId="4F3E857D" w14:textId="77777777" w:rsidR="00175BB8" w:rsidRPr="00B96D70" w:rsidRDefault="00175BB8" w:rsidP="00175BB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shd w:val="clear" w:color="auto" w:fill="FFFFFF"/>
              </w:rPr>
            </w:pPr>
            <w:r w:rsidRPr="00B96D70">
              <w:rPr>
                <w:rFonts w:ascii="ＭＳ ゴシック" w:eastAsia="ＭＳ ゴシック" w:hAnsi="ＭＳ ゴシック" w:hint="eastAsia"/>
                <w:color w:val="000000" w:themeColor="text1"/>
                <w:shd w:val="clear" w:color="auto" w:fill="FFFFFF"/>
              </w:rPr>
              <w:t xml:space="preserve">　イ　主任相談支援専門員配置加算（Ⅰ）　300単位</w:t>
            </w:r>
          </w:p>
          <w:p w14:paraId="2C93E02E" w14:textId="77777777" w:rsidR="00CC1C85" w:rsidRPr="00B96D70" w:rsidRDefault="00CC1C85" w:rsidP="001D4718">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shd w:val="clear" w:color="auto" w:fill="FFFFFF"/>
              </w:rPr>
            </w:pPr>
            <w:r w:rsidRPr="00B96D70">
              <w:rPr>
                <w:rFonts w:ascii="ＭＳ ゴシック" w:eastAsia="ＭＳ ゴシック" w:hAnsi="ＭＳ ゴシック" w:hint="eastAsia"/>
                <w:color w:val="000000" w:themeColor="text1"/>
                <w:shd w:val="clear" w:color="auto" w:fill="FFFFFF"/>
              </w:rPr>
              <w:t xml:space="preserve">　　　</w:t>
            </w:r>
            <w:r w:rsidRPr="00B96D70">
              <w:rPr>
                <w:rFonts w:ascii="ＭＳ ゴシック" w:eastAsia="ＭＳ ゴシック" w:hAnsi="ＭＳ ゴシック" w:hint="eastAsia"/>
                <w:color w:val="000000" w:themeColor="text1"/>
              </w:rPr>
              <w:t>基幹相談支援センターの運営の委託を受けている指定障害児相談支援事業所等の事業所であって、主任相談支援専門員を配置し、障害児相談支援事業所の従業者等に対し、その資質の向上のための指導及び助言を実施していること。</w:t>
            </w:r>
          </w:p>
          <w:p w14:paraId="400C2166" w14:textId="77777777" w:rsidR="00CC1C85" w:rsidRPr="00B96D70" w:rsidRDefault="00CC1C85" w:rsidP="00175BB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shd w:val="clear" w:color="auto" w:fill="FFFFFF"/>
              </w:rPr>
            </w:pPr>
          </w:p>
          <w:p w14:paraId="2C6A13FB" w14:textId="77777777" w:rsidR="00175BB8" w:rsidRPr="00B96D70" w:rsidRDefault="00175BB8" w:rsidP="00175BB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shd w:val="clear" w:color="auto" w:fill="FFFFFF"/>
              </w:rPr>
              <w:t xml:space="preserve">　ロ　主任相談支援専門員配置加算（Ⅱ）　100単位</w:t>
            </w:r>
          </w:p>
          <w:p w14:paraId="7C8D5A6C" w14:textId="77777777" w:rsidR="00175BB8" w:rsidRPr="00B96D70" w:rsidRDefault="00CC1C85" w:rsidP="001D4718">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主任相談支援専門員を配置し、障害児相談支援事業所の従業者に対し、その資質の向上のための研修を実施していること。</w:t>
            </w:r>
          </w:p>
          <w:p w14:paraId="55D2E40F" w14:textId="77777777" w:rsidR="00AA00C4" w:rsidRPr="00B96D70" w:rsidRDefault="00AA00C4" w:rsidP="001D4718">
            <w:pPr>
              <w:suppressAutoHyphens/>
              <w:kinsoku w:val="0"/>
              <w:wordWrap w:val="0"/>
              <w:autoSpaceDE w:val="0"/>
              <w:autoSpaceDN w:val="0"/>
              <w:spacing w:line="210" w:lineRule="exact"/>
              <w:ind w:leftChars="100" w:left="180"/>
              <w:jc w:val="left"/>
              <w:rPr>
                <w:rFonts w:ascii="ＭＳ ゴシック" w:eastAsia="ＭＳ ゴシック" w:hAnsi="ＭＳ ゴシック"/>
                <w:color w:val="000000" w:themeColor="text1"/>
                <w:highlight w:val="cyan"/>
                <w:shd w:val="clear" w:color="auto" w:fill="FFFFFF"/>
              </w:rPr>
            </w:pPr>
            <w:r w:rsidRPr="00B96D70">
              <w:rPr>
                <w:rFonts w:ascii="ＭＳ ゴシック" w:eastAsia="ＭＳ ゴシック" w:hAnsi="ＭＳ ゴシック" w:hint="eastAsia"/>
                <w:color w:val="000000" w:themeColor="text1"/>
              </w:rPr>
              <w:t>◆平24厚労告126別表第１の４の注１</w:t>
            </w:r>
          </w:p>
          <w:p w14:paraId="1683F2FC" w14:textId="77777777" w:rsidR="006F3797" w:rsidRPr="00B96D70" w:rsidRDefault="006F3797" w:rsidP="006F3797">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5F0D77B9" w14:textId="77777777" w:rsidR="00AA00C4" w:rsidRPr="00B96D70" w:rsidRDefault="00AA00C4" w:rsidP="006F3797">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22B6EDAB" w14:textId="77777777" w:rsidR="006F3797" w:rsidRPr="00B96D70" w:rsidRDefault="006F3797" w:rsidP="006F3797">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こども家庭庁長官が定める基準</w:t>
            </w:r>
          </w:p>
          <w:p w14:paraId="5EC87D74" w14:textId="77777777" w:rsidR="006F3797" w:rsidRPr="00B96D70" w:rsidRDefault="006F3797" w:rsidP="006F3797">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基幹相談支援センターの運営の委託を受けている指定障害児相談支援事業所、法第43条に規定する児童発達支援センターと一体的に運営される指定障害児相談支援事業所又は地域の相談支援の中核を担う機関として市町村長が認める指定障害児相談支援事業所であって、主任相談支援専門員を配置し、当該主任相談支援専門員が、当該指定障害児相談支援事業所の従業者及び当該指定障害児相談支援事業所以外の指定障害児相談支援事業所又は指定特定相談支援事業所の従業者に対し、その資質の向上のための指導及び助言を実施していること。</w:t>
            </w:r>
          </w:p>
          <w:p w14:paraId="4C81BE28" w14:textId="77777777" w:rsidR="006F3797" w:rsidRPr="00B96D70" w:rsidRDefault="006F3797" w:rsidP="006F3797">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主任相談支援専門員を配置し、当該主任相談支援専門員が、当該指定障害児相談支援事業所の従業者に対し、その資質の向上のための研修を実施していること。</w:t>
            </w:r>
          </w:p>
          <w:p w14:paraId="2868D767" w14:textId="77777777" w:rsidR="006F3797" w:rsidRPr="00B96D70" w:rsidRDefault="006F3797" w:rsidP="006F3797">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w:t>
            </w:r>
            <w:r w:rsidRPr="00B96D70">
              <w:rPr>
                <w:rFonts w:ascii="ＭＳ ゴシック" w:eastAsia="ＭＳ ゴシック" w:hAnsi="ＭＳ ゴシック"/>
                <w:color w:val="000000" w:themeColor="text1"/>
              </w:rPr>
              <w:t>2</w:t>
            </w:r>
            <w:r w:rsidRPr="00B96D70">
              <w:rPr>
                <w:rFonts w:ascii="ＭＳ ゴシック" w:eastAsia="ＭＳ ゴシック" w:hAnsi="ＭＳ ゴシック" w:hint="eastAsia"/>
                <w:color w:val="000000" w:themeColor="text1"/>
              </w:rPr>
              <w:t>7厚労告181・四</w:t>
            </w:r>
          </w:p>
          <w:p w14:paraId="591C6036" w14:textId="77777777" w:rsidR="00321BEF" w:rsidRPr="00B96D70" w:rsidRDefault="00321BEF" w:rsidP="00175BB8">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30A3D0A2" w14:textId="77777777" w:rsidR="00584F09" w:rsidRPr="00B96D70" w:rsidRDefault="00584F09" w:rsidP="00584F09">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主任相談支援専門員配置加算について</w:t>
            </w:r>
          </w:p>
          <w:p w14:paraId="1787A89A" w14:textId="77777777" w:rsidR="00584F09" w:rsidRPr="00B96D70" w:rsidRDefault="00584F09" w:rsidP="00584F09">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4A5BD5F1" w14:textId="77777777" w:rsidR="00584F09" w:rsidRPr="00B96D70" w:rsidRDefault="00584F09" w:rsidP="00584F09">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当該加算の対象となる事業所は、相談支援従事者主任研修を修了した常勤かつ専従の主任相談支援専門員を１名以上配置し、当</w:t>
            </w:r>
            <w:r w:rsidRPr="00B96D70">
              <w:rPr>
                <w:rFonts w:ascii="ＭＳ ゴシック" w:eastAsia="ＭＳ ゴシック" w:hAnsi="ＭＳ ゴシック"/>
                <w:color w:val="000000" w:themeColor="text1"/>
              </w:rPr>
              <w:lastRenderedPageBreak/>
              <w:t>該主任相談支援専門員が適切な助言・指導を行うことができる体制が整備されていることが必要となる。</w:t>
            </w:r>
          </w:p>
          <w:p w14:paraId="402B48A8" w14:textId="77777777" w:rsidR="00584F09" w:rsidRPr="00B96D70" w:rsidRDefault="00584F09" w:rsidP="00584F09">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算定に当たっての留意事項</w:t>
            </w:r>
          </w:p>
          <w:p w14:paraId="578F2128" w14:textId="77777777" w:rsidR="00584F09" w:rsidRPr="00B96D70" w:rsidRDefault="00584F09" w:rsidP="001D471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当該加算は、主任相談支援専門員に求められる地域における中核的な役割を踏まえ、次に掲げる区分に応じ、算定する。</w:t>
            </w:r>
          </w:p>
          <w:p w14:paraId="28F7EA5A" w14:textId="77777777" w:rsidR="00584F09" w:rsidRPr="00B96D70" w:rsidRDefault="00584F09" w:rsidP="001D4718">
            <w:pPr>
              <w:suppressAutoHyphens/>
              <w:kinsoku w:val="0"/>
              <w:autoSpaceDE w:val="0"/>
              <w:autoSpaceDN w:val="0"/>
              <w:spacing w:line="210" w:lineRule="exact"/>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主任相談支援専門員配置加算(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w:t>
            </w:r>
          </w:p>
          <w:p w14:paraId="49E64AF9" w14:textId="77777777" w:rsidR="00584F09" w:rsidRPr="00B96D70" w:rsidRDefault="00584F09" w:rsidP="00584F09">
            <w:pPr>
              <w:suppressAutoHyphens/>
              <w:kinsoku w:val="0"/>
              <w:autoSpaceDE w:val="0"/>
              <w:autoSpaceDN w:val="0"/>
              <w:spacing w:line="210" w:lineRule="exact"/>
              <w:ind w:firstLineChars="400" w:firstLine="72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（一） 事業所の要件</w:t>
            </w:r>
          </w:p>
          <w:p w14:paraId="22D708DA" w14:textId="77777777" w:rsidR="00584F09" w:rsidRPr="00B96D70" w:rsidRDefault="00584F09" w:rsidP="00584F09">
            <w:pPr>
              <w:suppressAutoHyphens/>
              <w:kinsoku w:val="0"/>
              <w:autoSpaceDE w:val="0"/>
              <w:autoSpaceDN w:val="0"/>
              <w:spacing w:line="210" w:lineRule="exact"/>
              <w:ind w:leftChars="500" w:left="90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基幹相談支援センターの委託を受けている、児童発達支援センターに併設される又は地域の相談支援の中核を担う機関として市町村長が認める指定障害児相談支援事業所に限る。</w:t>
            </w:r>
          </w:p>
          <w:p w14:paraId="2E7B573B" w14:textId="77777777" w:rsidR="00584F09" w:rsidRPr="00B96D70" w:rsidRDefault="00584F09" w:rsidP="00584F09">
            <w:pPr>
              <w:suppressAutoHyphens/>
              <w:kinsoku w:val="0"/>
              <w:autoSpaceDE w:val="0"/>
              <w:autoSpaceDN w:val="0"/>
              <w:spacing w:line="210" w:lineRule="exact"/>
              <w:ind w:firstLineChars="400" w:firstLine="72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（二） 主任相談支援専門員が行うべき事項</w:t>
            </w:r>
          </w:p>
          <w:p w14:paraId="4CCE4993" w14:textId="77777777" w:rsidR="00584F09" w:rsidRPr="00B96D70" w:rsidRDefault="00584F09" w:rsidP="00584F09">
            <w:pPr>
              <w:suppressAutoHyphens/>
              <w:kinsoku w:val="0"/>
              <w:autoSpaceDE w:val="0"/>
              <w:autoSpaceDN w:val="0"/>
              <w:spacing w:line="210" w:lineRule="exact"/>
              <w:ind w:leftChars="500" w:left="90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主任相談支援専門員による地域における中核的な役割として期待される取組を特に評価するため、当該指定障害児相談支援事業所の従業者に加え、当該指定障害児相談支援事業所以外の指定障害児相談支援事業所、指定特定相談支援事業所及び指定一般相談支援事業所の従業者に対しても、その資質の向上のための研修を実施した場合に算定できるものである。</w:t>
            </w:r>
          </w:p>
          <w:p w14:paraId="20E96FC2" w14:textId="77777777" w:rsidR="00584F09" w:rsidRPr="00B96D70" w:rsidRDefault="00584F09" w:rsidP="00584F09">
            <w:pPr>
              <w:suppressAutoHyphens/>
              <w:kinsoku w:val="0"/>
              <w:autoSpaceDE w:val="0"/>
              <w:autoSpaceDN w:val="0"/>
              <w:spacing w:line="210" w:lineRule="exact"/>
              <w:ind w:leftChars="500" w:left="90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なお、ここでいう「研修を実施した場合」とは次に掲げるいずれの要件も満たす体制が整備されていなければならない。</w:t>
            </w:r>
          </w:p>
          <w:p w14:paraId="367139C6" w14:textId="77777777" w:rsidR="00584F09" w:rsidRPr="00B96D70" w:rsidRDefault="00584F09" w:rsidP="00584F09">
            <w:pPr>
              <w:suppressAutoHyphens/>
              <w:kinsoku w:val="0"/>
              <w:autoSpaceDE w:val="0"/>
              <w:autoSpaceDN w:val="0"/>
              <w:spacing w:line="210" w:lineRule="exact"/>
              <w:ind w:leftChars="550" w:left="117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ア 利用者に関する情報又はサービス提供に当たっての留意事項に係る伝達等を目的とした会議の開催</w:t>
            </w:r>
          </w:p>
          <w:p w14:paraId="30C221AB" w14:textId="77777777" w:rsidR="00584F09" w:rsidRPr="00B96D70" w:rsidRDefault="00584F09" w:rsidP="00584F09">
            <w:pPr>
              <w:suppressAutoHyphens/>
              <w:kinsoku w:val="0"/>
              <w:autoSpaceDE w:val="0"/>
              <w:autoSpaceDN w:val="0"/>
              <w:spacing w:line="210" w:lineRule="exact"/>
              <w:ind w:leftChars="550" w:left="117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イ 新規に採用した全ての相談支援専門員に対する主任相談支援専門員の同行による研修の実施</w:t>
            </w:r>
          </w:p>
          <w:p w14:paraId="22927491" w14:textId="77777777" w:rsidR="00584F09" w:rsidRPr="00B96D70" w:rsidRDefault="00584F09" w:rsidP="00584F09">
            <w:pPr>
              <w:suppressAutoHyphens/>
              <w:kinsoku w:val="0"/>
              <w:autoSpaceDE w:val="0"/>
              <w:autoSpaceDN w:val="0"/>
              <w:spacing w:line="210" w:lineRule="exact"/>
              <w:ind w:leftChars="550" w:left="117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ウ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678E912D" w14:textId="77777777" w:rsidR="00BF1418" w:rsidRPr="00B96D70" w:rsidRDefault="00584F09" w:rsidP="00584F09">
            <w:pPr>
              <w:suppressAutoHyphens/>
              <w:kinsoku w:val="0"/>
              <w:autoSpaceDE w:val="0"/>
              <w:autoSpaceDN w:val="0"/>
              <w:spacing w:line="210" w:lineRule="exact"/>
              <w:ind w:leftChars="550" w:left="117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エ 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を基幹相談支援センターの職員と共同で実施していること</w:t>
            </w:r>
          </w:p>
          <w:p w14:paraId="63645585" w14:textId="77777777" w:rsidR="00BF1418" w:rsidRPr="00B96D70" w:rsidRDefault="00584F09" w:rsidP="00BF1418">
            <w:pPr>
              <w:suppressAutoHyphens/>
              <w:kinsoku w:val="0"/>
              <w:autoSpaceDE w:val="0"/>
              <w:autoSpaceDN w:val="0"/>
              <w:spacing w:line="210" w:lineRule="exact"/>
              <w:ind w:leftChars="465" w:left="837"/>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主任相談支援専門員配置加算(</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w:t>
            </w:r>
          </w:p>
          <w:p w14:paraId="1B31B7EB" w14:textId="77777777" w:rsidR="00BF1418" w:rsidRPr="00B96D70" w:rsidRDefault="00584F09" w:rsidP="00BF1418">
            <w:pPr>
              <w:suppressAutoHyphens/>
              <w:kinsoku w:val="0"/>
              <w:autoSpaceDE w:val="0"/>
              <w:autoSpaceDN w:val="0"/>
              <w:spacing w:line="210" w:lineRule="exact"/>
              <w:ind w:leftChars="565" w:left="1017"/>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指定障害児相談支援事業所の従業者又は当該指定障害児相談支援事業所以外の指定障害児相談支援事業所、指定特定相談支援事業所及び指定一般相談支援事業所の従業者に対し、その資質の向上のための研修を実施した場合に算定できるものである。</w:t>
            </w:r>
          </w:p>
          <w:p w14:paraId="5D697BB9" w14:textId="77777777" w:rsidR="00BF1418" w:rsidRPr="00B96D70" w:rsidRDefault="00584F09" w:rsidP="00BF1418">
            <w:pPr>
              <w:suppressAutoHyphens/>
              <w:kinsoku w:val="0"/>
              <w:autoSpaceDE w:val="0"/>
              <w:autoSpaceDN w:val="0"/>
              <w:spacing w:line="210" w:lineRule="exact"/>
              <w:ind w:leftChars="565" w:left="1017"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なお、ここでいう「研修を実施した場合」とは、</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の㈡のアからウに規定する要件に加えて、次に掲げる要件も満たす体制が整備されていなければならない。</w:t>
            </w:r>
          </w:p>
          <w:p w14:paraId="32BC61BE" w14:textId="77777777" w:rsidR="00584F09" w:rsidRPr="00B96D70" w:rsidRDefault="00584F09" w:rsidP="001D4718">
            <w:pPr>
              <w:suppressAutoHyphens/>
              <w:kinsoku w:val="0"/>
              <w:autoSpaceDE w:val="0"/>
              <w:autoSpaceDN w:val="0"/>
              <w:spacing w:line="210" w:lineRule="exact"/>
              <w:ind w:leftChars="565" w:left="1017"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への主任相談支援専門員の協力</w:t>
            </w:r>
          </w:p>
          <w:p w14:paraId="7FFE8153" w14:textId="77777777" w:rsidR="00584F09" w:rsidRPr="00B96D70" w:rsidRDefault="00584F09" w:rsidP="00584F09">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61B43C0B" w14:textId="77777777" w:rsidR="00584F09" w:rsidRPr="00B96D70" w:rsidRDefault="00BF1418" w:rsidP="00584F09">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この加算を算定する場合は、研修を修了した主任相談支援専門員を配置している旨を市町村へ届け出るとともに、体制が整備されている旨を事業所に掲示するとともに公表する必要があること</w:t>
            </w:r>
            <w:r w:rsidR="00584F09" w:rsidRPr="00B96D70">
              <w:rPr>
                <w:rFonts w:ascii="ＭＳ ゴシック" w:eastAsia="ＭＳ ゴシック" w:hAnsi="ＭＳ ゴシック" w:hint="eastAsia"/>
                <w:color w:val="000000" w:themeColor="text1"/>
              </w:rPr>
              <w:t>。</w:t>
            </w:r>
          </w:p>
          <w:p w14:paraId="5A706B9A" w14:textId="77777777" w:rsidR="00584F09" w:rsidRPr="00B96D70" w:rsidRDefault="00584F09" w:rsidP="00584F09">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の6</w:t>
            </w:r>
          </w:p>
          <w:p w14:paraId="25DCEB95" w14:textId="77777777" w:rsidR="00321BEF" w:rsidRPr="00B96D70" w:rsidRDefault="00321BEF" w:rsidP="001D4718">
            <w:pPr>
              <w:suppressAutoHyphens/>
              <w:kinsoku w:val="0"/>
              <w:autoSpaceDE w:val="0"/>
              <w:autoSpaceDN w:val="0"/>
              <w:spacing w:line="210" w:lineRule="exact"/>
              <w:rPr>
                <w:rFonts w:ascii="ＭＳ ゴシック" w:eastAsia="ＭＳ ゴシック" w:hAnsi="ＭＳ ゴシック"/>
                <w:color w:val="000000" w:themeColor="text1"/>
              </w:rPr>
            </w:pPr>
          </w:p>
        </w:tc>
        <w:tc>
          <w:tcPr>
            <w:tcW w:w="709" w:type="dxa"/>
          </w:tcPr>
          <w:p w14:paraId="2746778A"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564BCC0"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14AA06DE"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9D62274"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06F491A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F83D75B" w14:textId="77777777" w:rsidR="00CC1C85" w:rsidRPr="00B96D70" w:rsidRDefault="00CC1C85" w:rsidP="00175BB8">
            <w:pPr>
              <w:spacing w:line="210" w:lineRule="exact"/>
              <w:rPr>
                <w:rFonts w:ascii="ＭＳ ゴシック" w:eastAsia="ＭＳ ゴシック" w:hAnsi="ＭＳ ゴシック"/>
                <w:color w:val="000000" w:themeColor="text1"/>
              </w:rPr>
            </w:pPr>
          </w:p>
          <w:p w14:paraId="2FE9A04A"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＜加算Ⅰ＞　有・無</w:t>
            </w:r>
          </w:p>
          <w:p w14:paraId="30B715D1" w14:textId="77777777" w:rsidR="00175BB8" w:rsidRPr="00B96D70" w:rsidRDefault="00CC1C85"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事業所は基幹相談支援センターの委託を受けている、児童発達支援センターと一体的に運営されている又は地域の中核を担う機関として市町村が認めるもののいずれかであるか。</w:t>
            </w:r>
          </w:p>
          <w:p w14:paraId="7ACCD215"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EA463B2" w14:textId="77777777" w:rsidR="00CC1C85" w:rsidRPr="00B96D70" w:rsidRDefault="00CC1C85"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主任相談支援専門員を配置し、自事業所又は他事業所の従業者に対し、指導及び助言を行っているか</w:t>
            </w:r>
          </w:p>
          <w:p w14:paraId="23916514" w14:textId="77777777" w:rsidR="00CC1C85" w:rsidRPr="00B96D70" w:rsidRDefault="00CC1C85" w:rsidP="00175BB8">
            <w:pPr>
              <w:spacing w:line="210" w:lineRule="exact"/>
              <w:rPr>
                <w:rFonts w:ascii="ＭＳ ゴシック" w:eastAsia="ＭＳ ゴシック" w:hAnsi="ＭＳ ゴシック"/>
                <w:color w:val="000000" w:themeColor="text1"/>
              </w:rPr>
            </w:pPr>
          </w:p>
          <w:p w14:paraId="1BDF79B3" w14:textId="77777777" w:rsidR="00CC1C85" w:rsidRPr="00B96D70" w:rsidRDefault="00CC1C85"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同一月に主任相談支援専門員配置加算（Ⅱ）を算定していないか</w:t>
            </w:r>
          </w:p>
          <w:p w14:paraId="674C7BCD" w14:textId="77777777" w:rsidR="00CC1C85" w:rsidRPr="00B96D70" w:rsidRDefault="00CC1C85" w:rsidP="00175BB8">
            <w:pPr>
              <w:spacing w:line="210" w:lineRule="exact"/>
              <w:rPr>
                <w:rFonts w:ascii="ＭＳ ゴシック" w:eastAsia="ＭＳ ゴシック" w:hAnsi="ＭＳ ゴシック"/>
                <w:color w:val="000000" w:themeColor="text1"/>
              </w:rPr>
            </w:pPr>
          </w:p>
          <w:p w14:paraId="7C365504"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＜加算Ⅱ＞　有・無</w:t>
            </w:r>
          </w:p>
          <w:p w14:paraId="4B6869B9" w14:textId="77777777" w:rsidR="00175BB8" w:rsidRPr="00B96D70" w:rsidRDefault="00CC1C85" w:rsidP="00CC1C85">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主任相談支援専門員を配置し、自事業所の従業者に対し、研修を実施しているか</w:t>
            </w:r>
          </w:p>
          <w:p w14:paraId="7FACAE01" w14:textId="77777777" w:rsidR="00CC1C85" w:rsidRPr="00B96D70" w:rsidRDefault="00CC1C85" w:rsidP="00CC1C85">
            <w:pPr>
              <w:spacing w:line="210" w:lineRule="exact"/>
              <w:ind w:left="180" w:hangingChars="100" w:hanging="180"/>
              <w:rPr>
                <w:rFonts w:ascii="ＭＳ ゴシック" w:eastAsia="ＭＳ ゴシック" w:hAnsi="ＭＳ ゴシック"/>
                <w:color w:val="000000" w:themeColor="text1"/>
              </w:rPr>
            </w:pPr>
          </w:p>
          <w:p w14:paraId="1E9C475D" w14:textId="77777777" w:rsidR="00CC1C85" w:rsidRPr="00B96D70" w:rsidRDefault="00CC1C85" w:rsidP="00CC1C85">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同一月に主任相談支援専門員配置加算（Ⅰ）を算定していないか</w:t>
            </w:r>
          </w:p>
          <w:p w14:paraId="6C6A7CF2" w14:textId="77777777" w:rsidR="00CC1C85" w:rsidRPr="00B96D70" w:rsidRDefault="00CC1C85" w:rsidP="001D4718">
            <w:pPr>
              <w:spacing w:line="210" w:lineRule="exact"/>
              <w:ind w:left="180" w:hangingChars="100" w:hanging="180"/>
              <w:rPr>
                <w:rFonts w:ascii="ＭＳ ゴシック" w:eastAsia="ＭＳ ゴシック" w:hAnsi="ＭＳ ゴシック"/>
                <w:color w:val="000000" w:themeColor="text1"/>
              </w:rPr>
            </w:pPr>
          </w:p>
        </w:tc>
      </w:tr>
      <w:tr w:rsidR="00B96D70" w:rsidRPr="00B96D70" w14:paraId="010E877B" w14:textId="77777777" w:rsidTr="00982A59">
        <w:tc>
          <w:tcPr>
            <w:tcW w:w="1418" w:type="dxa"/>
            <w:tcMar>
              <w:right w:w="45" w:type="dxa"/>
            </w:tcMar>
          </w:tcPr>
          <w:p w14:paraId="09B2A934"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2611E265"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６　入院時情報</w:t>
            </w:r>
          </w:p>
          <w:p w14:paraId="17270081"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連携加算</w:t>
            </w:r>
          </w:p>
        </w:tc>
        <w:tc>
          <w:tcPr>
            <w:tcW w:w="5953" w:type="dxa"/>
          </w:tcPr>
          <w:p w14:paraId="4E4B1719"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31C209CD"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障害児通所支援を利用する障害児が病院等に入院するに当たり、別にこども家庭庁長官が定める基準に従い、当該病院等の職員に対して、当該障害児の心身の状況</w:t>
            </w:r>
            <w:r w:rsidR="00692C44"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color w:val="000000" w:themeColor="text1"/>
              </w:rPr>
              <w:t>生活環境等の当該障害児に係る必要な情報を提供した場合は、次に掲げる区分に応じ、当該障害児1人につき1月に1回を限度として単位数を加算する。</w:t>
            </w:r>
          </w:p>
          <w:p w14:paraId="7BFED0A4"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ただし、イ・ロのいずれかの加算を算定している場合に</w:t>
            </w:r>
            <w:r w:rsidR="00692C44" w:rsidRPr="00B96D70">
              <w:rPr>
                <w:rFonts w:ascii="ＭＳ ゴシック" w:eastAsia="ＭＳ ゴシック" w:hAnsi="ＭＳ ゴシック" w:hint="eastAsia"/>
                <w:color w:val="000000" w:themeColor="text1"/>
              </w:rPr>
              <w:t>あっては</w:t>
            </w:r>
            <w:r w:rsidRPr="00B96D70">
              <w:rPr>
                <w:rFonts w:ascii="ＭＳ ゴシック" w:eastAsia="ＭＳ ゴシック" w:hAnsi="ＭＳ ゴシック" w:hint="eastAsia"/>
                <w:color w:val="000000" w:themeColor="text1"/>
              </w:rPr>
              <w:t>、</w:t>
            </w:r>
            <w:r w:rsidR="00692C44" w:rsidRPr="00B96D70">
              <w:rPr>
                <w:rFonts w:ascii="ＭＳ ゴシック" w:eastAsia="ＭＳ ゴシック" w:hAnsi="ＭＳ ゴシック" w:hint="eastAsia"/>
                <w:color w:val="000000" w:themeColor="text1"/>
              </w:rPr>
              <w:t>次に掲げるその他</w:t>
            </w:r>
            <w:r w:rsidRPr="00B96D70">
              <w:rPr>
                <w:rFonts w:ascii="ＭＳ ゴシック" w:eastAsia="ＭＳ ゴシック" w:hAnsi="ＭＳ ゴシック" w:hint="eastAsia"/>
                <w:color w:val="000000" w:themeColor="text1"/>
              </w:rPr>
              <w:t>の加算は算定しない。</w:t>
            </w:r>
          </w:p>
          <w:p w14:paraId="7997153E"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416DA7E"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 xml:space="preserve">　イ　入院時情報連携加算（Ⅰ）　300単位</w:t>
            </w:r>
          </w:p>
          <w:p w14:paraId="6BC8EE0F" w14:textId="77777777" w:rsidR="00175BB8" w:rsidRPr="00B96D70" w:rsidRDefault="00175BB8" w:rsidP="00175BB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病院等を訪問し、当該病院等の職員に対して当該利用者に係る必要な情報を提供していること。</w:t>
            </w:r>
          </w:p>
          <w:p w14:paraId="1661B0EF"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3CCD817D"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入院時情報連携加算（Ⅱ）　150単位</w:t>
            </w:r>
          </w:p>
          <w:p w14:paraId="32ED68E2" w14:textId="77777777" w:rsidR="00175BB8" w:rsidRPr="00B96D70" w:rsidRDefault="00175BB8" w:rsidP="00175BB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イ以外の方法により、当該病院等の職員に対して当該利用者に係る必要な情報を提供していること。</w:t>
            </w:r>
          </w:p>
          <w:p w14:paraId="58DD8316"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◆平24厚労告126別表第１の５の注</w:t>
            </w:r>
          </w:p>
          <w:p w14:paraId="44FACCCA"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648F4D81"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入院時情報連携加算の取扱いについて</w:t>
            </w:r>
          </w:p>
          <w:p w14:paraId="689D2BD2" w14:textId="77777777" w:rsidR="00175BB8" w:rsidRPr="00B96D70" w:rsidRDefault="00175BB8" w:rsidP="00175BB8">
            <w:pPr>
              <w:suppressAutoHyphens/>
              <w:kinsoku w:val="0"/>
              <w:autoSpaceDE w:val="0"/>
              <w:autoSpaceDN w:val="0"/>
              <w:spacing w:line="210" w:lineRule="exact"/>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70A70EF2" w14:textId="77777777" w:rsidR="006355CA" w:rsidRPr="00B96D70" w:rsidRDefault="00175BB8"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障害児相談支援報酬告示の5の入院時情報連携加算の注中「必要な情報」とは、具体的には、当該障害児</w:t>
            </w:r>
            <w:r w:rsidR="006355CA" w:rsidRPr="00B96D70">
              <w:rPr>
                <w:rFonts w:ascii="ＭＳ ゴシック" w:eastAsia="ＭＳ ゴシック" w:hAnsi="ＭＳ ゴシック" w:hint="eastAsia"/>
                <w:color w:val="000000" w:themeColor="text1"/>
              </w:rPr>
              <w:t>等の基本情報、障害児の状態、支援における留意点等、家族・世帯の状況、生活の状況、受診・服薬の状況等をいう。</w:t>
            </w:r>
          </w:p>
          <w:p w14:paraId="53F55D30" w14:textId="77777777" w:rsidR="00175BB8" w:rsidRPr="00B96D70" w:rsidRDefault="006355CA"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なお、医療機関との連携に当たっては、当該事項を記載した入院時情報提供書を作成し、当該障害児等の同意の上、医療機関に提供することを基本とする。</w:t>
            </w:r>
          </w:p>
          <w:p w14:paraId="0704DD46" w14:textId="77777777" w:rsidR="00175BB8" w:rsidRPr="00B96D70" w:rsidRDefault="00175BB8" w:rsidP="00175BB8">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算定に当たっての留意事項</w:t>
            </w:r>
          </w:p>
          <w:p w14:paraId="60A969F2" w14:textId="77777777" w:rsidR="00175BB8" w:rsidRPr="00B96D70" w:rsidRDefault="00175BB8"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当該加算は、次に掲げる区分に応じ、障害児相談支援対象保護者1人につき1月に1回を限度として算定する。</w:t>
            </w:r>
          </w:p>
          <w:p w14:paraId="5E52467F" w14:textId="77777777" w:rsidR="00175BB8" w:rsidRPr="00B96D70" w:rsidRDefault="00175BB8" w:rsidP="00175BB8">
            <w:pPr>
              <w:suppressAutoHyphens/>
              <w:kinsoku w:val="0"/>
              <w:autoSpaceDE w:val="0"/>
              <w:autoSpaceDN w:val="0"/>
              <w:spacing w:line="210" w:lineRule="exact"/>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　入院時情報連携加算（Ⅰ）</w:t>
            </w:r>
          </w:p>
          <w:p w14:paraId="15677152" w14:textId="77777777" w:rsidR="00175BB8" w:rsidRPr="00B96D70" w:rsidRDefault="00175BB8" w:rsidP="00175BB8">
            <w:pPr>
              <w:suppressAutoHyphens/>
              <w:kinsoku w:val="0"/>
              <w:autoSpaceDE w:val="0"/>
              <w:autoSpaceDN w:val="0"/>
              <w:spacing w:line="210" w:lineRule="exact"/>
              <w:ind w:left="720" w:hangingChars="400" w:hanging="72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医療機関に出向いて、当該医療機関の職員を面談し、必要な情報を提供した場合に所定単位数を加算する。</w:t>
            </w:r>
          </w:p>
          <w:p w14:paraId="3C7321F1" w14:textId="77777777" w:rsidR="00175BB8" w:rsidRPr="00B96D70" w:rsidRDefault="00175BB8" w:rsidP="00175BB8">
            <w:pPr>
              <w:suppressAutoHyphens/>
              <w:kinsoku w:val="0"/>
              <w:autoSpaceDE w:val="0"/>
              <w:autoSpaceDN w:val="0"/>
              <w:spacing w:line="210" w:lineRule="exact"/>
              <w:ind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②　入院時情報連携加算（Ⅱ）</w:t>
            </w:r>
          </w:p>
          <w:p w14:paraId="27E9FB83" w14:textId="77777777" w:rsidR="00175BB8" w:rsidRPr="00B96D70" w:rsidRDefault="00175BB8" w:rsidP="00175BB8">
            <w:pPr>
              <w:suppressAutoHyphens/>
              <w:kinsoku w:val="0"/>
              <w:autoSpaceDE w:val="0"/>
              <w:autoSpaceDN w:val="0"/>
              <w:spacing w:line="210" w:lineRule="exact"/>
              <w:ind w:leftChars="400" w:left="72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①以外の方法により、必要な情報を提供した場合に所定単位　数を加算する。</w:t>
            </w:r>
          </w:p>
          <w:p w14:paraId="566285B7" w14:textId="77777777" w:rsidR="00175BB8" w:rsidRPr="00B96D70" w:rsidRDefault="00175BB8" w:rsidP="00175BB8">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1CB08F01" w14:textId="77777777" w:rsidR="00175BB8" w:rsidRPr="00B96D70" w:rsidRDefault="00175BB8"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情報提供を行った日時、場所（医療機関へ出向いた場合）、内容、提供手段（面談、ＦＡＸ等）等について記録を作成し、</w:t>
            </w:r>
            <w:r w:rsidR="00F20CC1" w:rsidRPr="00B96D70">
              <w:rPr>
                <w:rFonts w:ascii="ＭＳ ゴシック" w:eastAsia="ＭＳ ゴシック" w:hAnsi="ＭＳ ゴシック" w:hint="eastAsia"/>
                <w:color w:val="000000" w:themeColor="text1"/>
              </w:rPr>
              <w:t>５</w:t>
            </w:r>
            <w:r w:rsidRPr="00B96D70">
              <w:rPr>
                <w:rFonts w:ascii="ＭＳ ゴシック" w:eastAsia="ＭＳ ゴシック" w:hAnsi="ＭＳ ゴシック" w:hint="eastAsia"/>
                <w:color w:val="000000" w:themeColor="text1"/>
              </w:rPr>
              <w:t>年間保存するとともに、市町村長等から求めがあった場合については、提出しなければならない。</w:t>
            </w:r>
          </w:p>
          <w:p w14:paraId="3C6AE4D1"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6355CA"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584F09" w:rsidRPr="00B96D70">
              <w:rPr>
                <w:rFonts w:ascii="ＭＳ ゴシック" w:eastAsia="ＭＳ ゴシック" w:hAnsi="ＭＳ ゴシック" w:hint="eastAsia"/>
                <w:color w:val="000000" w:themeColor="text1"/>
              </w:rPr>
              <w:t>7</w:t>
            </w:r>
          </w:p>
          <w:p w14:paraId="6BD8FC64"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E5779B1"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　こども家庭庁長官が定める基準</w:t>
            </w:r>
          </w:p>
          <w:p w14:paraId="7CE474C2" w14:textId="77777777" w:rsidR="007709CE" w:rsidRPr="00B96D70" w:rsidRDefault="00175BB8" w:rsidP="00175BB8">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入院時情報連携加算（Ⅰ）</w:t>
            </w:r>
          </w:p>
          <w:p w14:paraId="6360213F" w14:textId="77777777" w:rsidR="00175BB8" w:rsidRPr="00B96D70" w:rsidRDefault="00175BB8" w:rsidP="001D4718">
            <w:pPr>
              <w:suppressAutoHyphens/>
              <w:kinsoku w:val="0"/>
              <w:autoSpaceDE w:val="0"/>
              <w:autoSpaceDN w:val="0"/>
              <w:spacing w:line="210" w:lineRule="exact"/>
              <w:ind w:leftChars="300" w:left="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医療法第1条の5第1項に規定する病院又は同条第2項に規定する診療所を訪問し、当該病院等の職員に対して当該利用者に係る必要な情報を提供していること。</w:t>
            </w:r>
          </w:p>
          <w:p w14:paraId="79E867F1" w14:textId="77777777" w:rsidR="007709CE" w:rsidRPr="00B96D70" w:rsidRDefault="00175BB8" w:rsidP="00175BB8">
            <w:pPr>
              <w:suppressAutoHyphens/>
              <w:kinsoku w:val="0"/>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入院時情報連携加算（Ⅱ）</w:t>
            </w:r>
          </w:p>
          <w:p w14:paraId="63E884A1" w14:textId="77777777" w:rsidR="00175BB8" w:rsidRPr="00B96D70" w:rsidRDefault="00175BB8" w:rsidP="001D4718">
            <w:pPr>
              <w:suppressAutoHyphens/>
              <w:kinsoku w:val="0"/>
              <w:autoSpaceDE w:val="0"/>
              <w:autoSpaceDN w:val="0"/>
              <w:spacing w:line="210" w:lineRule="exact"/>
              <w:ind w:leftChars="300" w:left="54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イ以外の方法により、当該病院等の職員に対して当該利用者に係る必要な情報を提供していること。</w:t>
            </w:r>
          </w:p>
          <w:p w14:paraId="6A350CE5"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6355CA"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◆平27厚労告181・</w:t>
            </w:r>
            <w:r w:rsidR="006355CA" w:rsidRPr="00B96D70">
              <w:rPr>
                <w:rFonts w:ascii="ＭＳ ゴシック" w:eastAsia="ＭＳ ゴシック" w:hAnsi="ＭＳ ゴシック" w:hint="eastAsia"/>
                <w:color w:val="000000" w:themeColor="text1"/>
              </w:rPr>
              <w:t>五</w:t>
            </w:r>
          </w:p>
          <w:p w14:paraId="103CA96D"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023C7439" w14:textId="77777777" w:rsidR="00175BB8" w:rsidRPr="00B96D70" w:rsidRDefault="00175BB8" w:rsidP="00175BB8">
            <w:pPr>
              <w:suppressAutoHyphens/>
              <w:autoSpaceDE w:val="0"/>
              <w:autoSpaceDN w:val="0"/>
              <w:spacing w:line="210" w:lineRule="exact"/>
              <w:ind w:left="18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Q&amp;A H30.3.30　問80</w:t>
            </w:r>
          </w:p>
          <w:p w14:paraId="644355F8" w14:textId="77777777" w:rsidR="00175BB8" w:rsidRPr="00B96D70" w:rsidRDefault="00175BB8" w:rsidP="00175BB8">
            <w:pPr>
              <w:suppressAutoHyphens/>
              <w:autoSpaceDE w:val="0"/>
              <w:autoSpaceDN w:val="0"/>
              <w:spacing w:line="210" w:lineRule="exact"/>
              <w:ind w:left="360" w:hangingChars="200" w:hanging="36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入院時情報連携加算」、「居宅介護支援事業所等連携加算」及び「サービス提供時モニタリング加算」については、当該利用者について基本報酬を算定しない月においても、当該加算のみでの請求が可能である。</w:t>
            </w:r>
          </w:p>
          <w:p w14:paraId="0645EBD5"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709" w:type="dxa"/>
          </w:tcPr>
          <w:p w14:paraId="4375019A"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ACB45C3"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63403B5B"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3231F318"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41479BD0"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33147F6"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4A29A8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＜加算Ⅰ＞　有・無</w:t>
            </w:r>
          </w:p>
          <w:p w14:paraId="2D1032E5"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17D57F3"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□病院等を訪問し、当該病院等の職員に対して当該利用者</w:t>
            </w:r>
            <w:r w:rsidRPr="00B96D70">
              <w:rPr>
                <w:rFonts w:ascii="ＭＳ ゴシック" w:eastAsia="ＭＳ ゴシック" w:hAnsi="ＭＳ ゴシック" w:hint="eastAsia"/>
                <w:color w:val="000000" w:themeColor="text1"/>
              </w:rPr>
              <w:lastRenderedPageBreak/>
              <w:t>に係る必要な情報を提供しているか</w:t>
            </w:r>
          </w:p>
          <w:p w14:paraId="20A4008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EB559E4"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1E465CAB"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p>
          <w:p w14:paraId="0C5DC1A0"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□同一月に入院時情報連携加算（Ⅱ）を算定していないか</w:t>
            </w:r>
          </w:p>
          <w:p w14:paraId="03D9BEC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3781C0D"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□１回/月を越えて算定していないか</w:t>
            </w:r>
          </w:p>
          <w:p w14:paraId="41D8F710"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3B8B0092"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5EA1C01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＜加算Ⅱ＞　有・無</w:t>
            </w:r>
          </w:p>
          <w:p w14:paraId="7E54525B"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3E858E2"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□病院訪問以外の方法で、当該病院等の職員に対して当該利用者に係る必要な情報を提供しているか</w:t>
            </w:r>
          </w:p>
          <w:p w14:paraId="03A6984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92C2B17"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iCs/>
                <w:color w:val="000000" w:themeColor="text1"/>
              </w:rPr>
              <w:t>□担当相談支援専門員氏名、対応者氏名、日時、場所、情報共有の内容等の記録を作成しているか</w:t>
            </w:r>
          </w:p>
          <w:p w14:paraId="1E7DE8A6"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5F52F33B"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□同一月に入院時情報連携加算（Ⅱ）を算定していないか</w:t>
            </w:r>
          </w:p>
          <w:p w14:paraId="0C4A10DA"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0753CB0"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□１回/月を越えて算定していないか</w:t>
            </w:r>
          </w:p>
          <w:p w14:paraId="7CA5D5F8"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39900548" w14:textId="77777777" w:rsidTr="00982A59">
        <w:tc>
          <w:tcPr>
            <w:tcW w:w="1418" w:type="dxa"/>
            <w:tcMar>
              <w:right w:w="45" w:type="dxa"/>
            </w:tcMar>
          </w:tcPr>
          <w:p w14:paraId="25701AE1"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58C3EF1F"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７　退院・退所加算</w:t>
            </w:r>
          </w:p>
        </w:tc>
        <w:tc>
          <w:tcPr>
            <w:tcW w:w="5953" w:type="dxa"/>
          </w:tcPr>
          <w:p w14:paraId="6FB9653E"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ab/>
            </w:r>
            <w:r w:rsidRPr="00B96D70">
              <w:rPr>
                <w:rFonts w:ascii="ＭＳ ゴシック" w:eastAsia="ＭＳ ゴシック" w:hAnsi="ＭＳ ゴシック"/>
                <w:color w:val="000000" w:themeColor="text1"/>
              </w:rPr>
              <w:tab/>
            </w:r>
          </w:p>
          <w:p w14:paraId="366DF01D" w14:textId="77777777" w:rsidR="00175BB8" w:rsidRPr="00B96D70" w:rsidRDefault="00175BB8" w:rsidP="001D4718">
            <w:pPr>
              <w:suppressAutoHyphens/>
              <w:kinsoku w:val="0"/>
              <w:autoSpaceDE w:val="0"/>
              <w:autoSpaceDN w:val="0"/>
              <w:spacing w:line="210" w:lineRule="exact"/>
              <w:ind w:leftChars="50" w:left="27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下記に規定する施設に入院、入所、収容又は宿泊していた障害児が退院、退所等をし、障害児通所支援を利用する場合において、当該障害児の退院、退所等に当たって、当該施設の職員と面談を行い、当該障害児及びその家族に関する必要な情報提供を受けた上で、障害児支援利用計画を作成し、障害児通所支援の利用に関する調整を行った場合（同一の障害児については、当該障害児通所支援の利用開始月に調整を行う場合に限る。）には、入所、入院、収容又は宿泊の期間中につき3回を限度として300単位を加算する。（</w:t>
            </w:r>
            <w:r w:rsidR="00E94917" w:rsidRPr="00B96D70">
              <w:rPr>
                <w:rFonts w:ascii="ＭＳ ゴシック" w:eastAsia="ＭＳ ゴシック" w:hAnsi="ＭＳ ゴシック" w:hint="eastAsia"/>
                <w:color w:val="000000" w:themeColor="text1"/>
              </w:rPr>
              <w:t>３</w:t>
            </w:r>
            <w:r w:rsidRPr="00B96D70">
              <w:rPr>
                <w:rFonts w:ascii="ＭＳ ゴシック" w:eastAsia="ＭＳ ゴシック" w:hAnsi="ＭＳ ゴシック" w:hint="eastAsia"/>
                <w:color w:val="000000" w:themeColor="text1"/>
              </w:rPr>
              <w:t>の初回加算を算定する場合は除く。）</w:t>
            </w:r>
          </w:p>
          <w:p w14:paraId="32A1544A" w14:textId="77777777" w:rsidR="00175BB8" w:rsidRPr="00B96D70" w:rsidRDefault="00175BB8" w:rsidP="00175BB8">
            <w:pPr>
              <w:suppressAutoHyphens/>
              <w:kinsoku w:val="0"/>
              <w:autoSpaceDE w:val="0"/>
              <w:autoSpaceDN w:val="0"/>
              <w:spacing w:line="210" w:lineRule="exact"/>
              <w:ind w:left="360"/>
              <w:rPr>
                <w:rFonts w:ascii="ＭＳ ゴシック" w:eastAsia="ＭＳ ゴシック" w:hAnsi="ＭＳ ゴシック"/>
                <w:color w:val="000000" w:themeColor="text1"/>
              </w:rPr>
            </w:pPr>
          </w:p>
          <w:p w14:paraId="722B66DB"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第7条第1項に規定する児童福祉施設（乳児院、母子生活支援施設、児童養護施設、障害児入所施設、児童心理治療施設及び児童自立支援施設に限る。）</w:t>
            </w:r>
          </w:p>
          <w:p w14:paraId="0615E6CF"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障害者支援施設</w:t>
            </w:r>
          </w:p>
          <w:p w14:paraId="1144416F"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病院等</w:t>
            </w:r>
          </w:p>
          <w:p w14:paraId="028EF594"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刑事収容施設</w:t>
            </w:r>
          </w:p>
          <w:p w14:paraId="416FCF5C"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刑事施設（被収容者等の処遇に関する法律（平成17年法律第50</w:t>
            </w:r>
            <w:r w:rsidRPr="00B96D70">
              <w:rPr>
                <w:rFonts w:ascii="ＭＳ ゴシック" w:eastAsia="ＭＳ ゴシック" w:hAnsi="ＭＳ ゴシック" w:hint="eastAsia"/>
                <w:color w:val="000000" w:themeColor="text1"/>
              </w:rPr>
              <w:lastRenderedPageBreak/>
              <w:t>号）第3条に規定）</w:t>
            </w:r>
          </w:p>
          <w:p w14:paraId="7972D6C9"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少年院（少年院法（平成26年法律第58号）第3条に規定）</w:t>
            </w:r>
          </w:p>
          <w:p w14:paraId="45A6D01C"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更生保護施設（更生保護事業法（平成7年法律第86号）第2条第7項に規定）</w:t>
            </w:r>
          </w:p>
          <w:p w14:paraId="2B8A9C03"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保護観察所（法務省設置法（平成11年法律93号）第15条に規定）に設置若しくは併設された宿泊施設</w:t>
            </w:r>
          </w:p>
          <w:p w14:paraId="7F8FF0C2" w14:textId="77777777" w:rsidR="00175BB8" w:rsidRPr="00B96D70" w:rsidRDefault="00175BB8" w:rsidP="00175BB8">
            <w:pPr>
              <w:suppressAutoHyphens/>
              <w:kinsoku w:val="0"/>
              <w:autoSpaceDE w:val="0"/>
              <w:autoSpaceDN w:val="0"/>
              <w:spacing w:line="210" w:lineRule="exact"/>
              <w:ind w:leftChars="200" w:left="54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更生保護法（平成19年法律第88号）第62条第3項若しくは第85条第3項の規定による委託を受けた者が当該委託に係る同法第62条第2項の救護若しくは同法第85条第1項の更生緊急保護として利用させる宿泊施設（更生保護施設を除く。）</w:t>
            </w:r>
          </w:p>
          <w:p w14:paraId="5014423B"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w:t>
            </w:r>
            <w:r w:rsidR="002634F6" w:rsidRPr="00B96D70">
              <w:rPr>
                <w:rFonts w:ascii="ＭＳ ゴシック" w:eastAsia="ＭＳ ゴシック" w:hAnsi="ＭＳ ゴシック" w:hint="eastAsia"/>
                <w:color w:val="000000" w:themeColor="text1"/>
              </w:rPr>
              <w:t>4</w:t>
            </w:r>
            <w:r w:rsidRPr="00B96D70">
              <w:rPr>
                <w:rFonts w:ascii="ＭＳ ゴシック" w:eastAsia="ＭＳ ゴシック" w:hAnsi="ＭＳ ゴシック" w:hint="eastAsia"/>
                <w:color w:val="000000" w:themeColor="text1"/>
              </w:rPr>
              <w:t>厚労告126別表第１の</w:t>
            </w:r>
            <w:r w:rsidR="00584F09" w:rsidRPr="00B96D70">
              <w:rPr>
                <w:rFonts w:ascii="ＭＳ ゴシック" w:eastAsia="ＭＳ ゴシック" w:hAnsi="ＭＳ ゴシック" w:hint="eastAsia"/>
                <w:color w:val="000000" w:themeColor="text1"/>
              </w:rPr>
              <w:t>６</w:t>
            </w:r>
            <w:r w:rsidRPr="00B96D70">
              <w:rPr>
                <w:rFonts w:ascii="ＭＳ ゴシック" w:eastAsia="ＭＳ ゴシック" w:hAnsi="ＭＳ ゴシック" w:hint="eastAsia"/>
                <w:color w:val="000000" w:themeColor="text1"/>
              </w:rPr>
              <w:t>の注</w:t>
            </w:r>
          </w:p>
          <w:p w14:paraId="343D9FBC"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3B25C205" w14:textId="77777777" w:rsidR="00175BB8" w:rsidRPr="00B96D70" w:rsidRDefault="00175BB8" w:rsidP="00175BB8">
            <w:pPr>
              <w:suppressAutoHyphens/>
              <w:kinsoku w:val="0"/>
              <w:autoSpaceDE w:val="0"/>
              <w:autoSpaceDN w:val="0"/>
              <w:spacing w:line="210" w:lineRule="exact"/>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退院・退所加算の取扱いについて</w:t>
            </w:r>
          </w:p>
          <w:p w14:paraId="329101AC" w14:textId="77777777" w:rsidR="00175BB8" w:rsidRPr="00B96D70" w:rsidRDefault="00175BB8" w:rsidP="00175BB8">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7FFA04BD" w14:textId="77777777" w:rsidR="00175BB8" w:rsidRPr="00B96D70" w:rsidRDefault="00175BB8"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病院若しくは診療所又は児童福祉施設等へ入院、入所等をしていた障害児が退院、退所し、障害児通所支援を利用する場合において、当該障害児の退院、退所に当たって、当該施設の職員と面談を行い、当該障害児及びその家族に関する必要な情報の提供を得た上で、障害児支援利用計画を作成し、障害児通所支援の利用に関する調整を行い、当該障害児の保護者が障害児通所支援の支給決定を受けた場合に加算するものである。ただし、４の初回加算を算定する場合は、当該加算は算定できない。</w:t>
            </w:r>
          </w:p>
          <w:p w14:paraId="3594BE06" w14:textId="77777777" w:rsidR="00175BB8" w:rsidRPr="00B96D70" w:rsidRDefault="00175BB8"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障害児及びその家族に関する必要な情報とは、入院時情報連携加算において具体的に掲げた内容に加え、入院、入所等の期間中の障害児にかかる心身の状況の変化ならびに退院、退所に当たって特に配慮等すべき事項の有無及びその内容をいう。</w:t>
            </w:r>
          </w:p>
          <w:p w14:paraId="264AAD4B" w14:textId="77777777" w:rsidR="00175BB8" w:rsidRPr="00B96D70" w:rsidRDefault="00175BB8" w:rsidP="00175BB8">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算定に当たっての留意事項</w:t>
            </w:r>
          </w:p>
          <w:p w14:paraId="19E6EA2B" w14:textId="77777777" w:rsidR="00175BB8" w:rsidRPr="00B96D70" w:rsidRDefault="00175BB8"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退院・退所加算については、入院、入所等の期間中に実施した情報収集又は調整等に関して、当該利用者のサービス等利用</w:t>
            </w:r>
            <w:r w:rsidR="00584F09" w:rsidRPr="00B96D70">
              <w:rPr>
                <w:rFonts w:ascii="ＭＳ ゴシック" w:eastAsia="ＭＳ ゴシック" w:hAnsi="ＭＳ ゴシック" w:hint="eastAsia"/>
                <w:color w:val="000000" w:themeColor="text1"/>
              </w:rPr>
              <w:t>計画</w:t>
            </w:r>
            <w:r w:rsidRPr="00B96D70">
              <w:rPr>
                <w:rFonts w:ascii="ＭＳ ゴシック" w:eastAsia="ＭＳ ゴシック" w:hAnsi="ＭＳ ゴシック" w:hint="eastAsia"/>
                <w:color w:val="000000" w:themeColor="text1"/>
              </w:rPr>
              <w:t>の作成に係るサービス利用支援費の算定に</w:t>
            </w:r>
            <w:r w:rsidR="00584F09" w:rsidRPr="00B96D70">
              <w:rPr>
                <w:rFonts w:ascii="ＭＳ ゴシック" w:eastAsia="ＭＳ ゴシック" w:hAnsi="ＭＳ ゴシック" w:hint="eastAsia"/>
                <w:color w:val="000000" w:themeColor="text1"/>
              </w:rPr>
              <w:t>併せて当該入院、入所の開始から退院、退所までの間において３</w:t>
            </w:r>
            <w:r w:rsidRPr="00B96D70">
              <w:rPr>
                <w:rFonts w:ascii="ＭＳ ゴシック" w:eastAsia="ＭＳ ゴシック" w:hAnsi="ＭＳ ゴシック" w:hint="eastAsia"/>
                <w:color w:val="000000" w:themeColor="text1"/>
              </w:rPr>
              <w:t>回分を限度に加算を算定できるものであること。</w:t>
            </w:r>
          </w:p>
          <w:p w14:paraId="4AB237E1" w14:textId="77777777" w:rsidR="00175BB8" w:rsidRPr="00B96D70" w:rsidRDefault="00175BB8" w:rsidP="00175BB8">
            <w:pPr>
              <w:suppressAutoHyphens/>
              <w:kinsoku w:val="0"/>
              <w:autoSpaceDE w:val="0"/>
              <w:autoSpaceDN w:val="0"/>
              <w:spacing w:line="210" w:lineRule="exact"/>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32169EC9" w14:textId="77777777" w:rsidR="00175BB8" w:rsidRPr="00B96D70" w:rsidRDefault="00175BB8" w:rsidP="00175BB8">
            <w:pPr>
              <w:suppressAutoHyphens/>
              <w:kinsoku w:val="0"/>
              <w:autoSpaceDE w:val="0"/>
              <w:autoSpaceDN w:val="0"/>
              <w:spacing w:line="210" w:lineRule="exact"/>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退院、退所する施設の職員と面談を行い情報の提供を受けた場合には、相手や面談日時、その内容の要旨及び障害児支援利用計画に反映されるべき内容に関する記録を作成し、</w:t>
            </w:r>
            <w:r w:rsidR="00F20CC1" w:rsidRPr="00B96D70">
              <w:rPr>
                <w:rFonts w:ascii="ＭＳ ゴシック" w:eastAsia="ＭＳ ゴシック" w:hAnsi="ＭＳ ゴシック" w:hint="eastAsia"/>
                <w:color w:val="000000" w:themeColor="text1"/>
              </w:rPr>
              <w:t>５</w:t>
            </w:r>
            <w:r w:rsidRPr="00B96D70">
              <w:rPr>
                <w:rFonts w:ascii="ＭＳ ゴシック" w:eastAsia="ＭＳ ゴシック" w:hAnsi="ＭＳ ゴシック" w:hint="eastAsia"/>
                <w:color w:val="000000" w:themeColor="text1"/>
              </w:rPr>
              <w:t>年間保存するとともに、市町村長等から求めがあった場合については、提出しなければならない。</w:t>
            </w:r>
          </w:p>
          <w:p w14:paraId="28D65C03" w14:textId="77777777" w:rsidR="00175BB8" w:rsidRPr="00B96D70" w:rsidRDefault="00175BB8" w:rsidP="00175BB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584F09" w:rsidRPr="00B96D70">
              <w:rPr>
                <w:rFonts w:ascii="ＭＳ ゴシック" w:eastAsia="ＭＳ ゴシック" w:hAnsi="ＭＳ ゴシック" w:hint="eastAsia"/>
                <w:color w:val="000000" w:themeColor="text1"/>
              </w:rPr>
              <w:t>8</w:t>
            </w:r>
          </w:p>
          <w:p w14:paraId="4294B482" w14:textId="77777777" w:rsidR="00175BB8" w:rsidRPr="00B96D70" w:rsidRDefault="00175BB8" w:rsidP="00175BB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p w14:paraId="5DDDBBC3" w14:textId="77777777" w:rsidR="00175BB8" w:rsidRPr="00B96D70" w:rsidRDefault="00175BB8" w:rsidP="00175BB8">
            <w:pPr>
              <w:suppressAutoHyphens/>
              <w:autoSpaceDE w:val="0"/>
              <w:autoSpaceDN w:val="0"/>
              <w:spacing w:line="210" w:lineRule="exact"/>
              <w:ind w:left="900" w:hangingChars="500" w:hanging="90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問79</w:t>
            </w:r>
          </w:p>
          <w:p w14:paraId="1E790E32" w14:textId="77777777" w:rsidR="00175BB8" w:rsidRPr="00B96D70" w:rsidRDefault="00175BB8" w:rsidP="00175BB8">
            <w:pPr>
              <w:suppressAutoHyphens/>
              <w:autoSpaceDE w:val="0"/>
              <w:autoSpaceDN w:val="0"/>
              <w:spacing w:line="210" w:lineRule="exact"/>
              <w:ind w:left="900" w:hangingChars="500" w:hanging="90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以下の場合については、加算の併給はできない。</w:t>
            </w:r>
          </w:p>
          <w:p w14:paraId="25224C4A" w14:textId="77777777" w:rsidR="00175BB8" w:rsidRPr="00B96D70" w:rsidRDefault="00175BB8" w:rsidP="00175BB8">
            <w:pPr>
              <w:suppressAutoHyphens/>
              <w:autoSpaceDE w:val="0"/>
              <w:autoSpaceDN w:val="0"/>
              <w:spacing w:line="210" w:lineRule="exact"/>
              <w:ind w:leftChars="400" w:left="90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① 退院・退所加算と初回加算の併給</w:t>
            </w:r>
          </w:p>
          <w:p w14:paraId="2FD5683C" w14:textId="77777777" w:rsidR="00175BB8" w:rsidRPr="00B96D70" w:rsidRDefault="00175BB8" w:rsidP="00175BB8">
            <w:pPr>
              <w:suppressAutoHyphens/>
              <w:autoSpaceDE w:val="0"/>
              <w:autoSpaceDN w:val="0"/>
              <w:spacing w:line="210" w:lineRule="exact"/>
              <w:ind w:leftChars="400" w:left="90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② 医療・保育・教育機関等連携加算と初回加算又は退院・退所加算（当該退院等施設のみとの連携の場合）の併給</w:t>
            </w:r>
          </w:p>
          <w:p w14:paraId="290C85DD" w14:textId="77777777" w:rsidR="00175BB8" w:rsidRPr="00B96D70" w:rsidRDefault="00175BB8" w:rsidP="00175BB8">
            <w:pPr>
              <w:suppressAutoHyphens/>
              <w:kinsoku w:val="0"/>
              <w:autoSpaceDE w:val="0"/>
              <w:autoSpaceDN w:val="0"/>
              <w:spacing w:line="210" w:lineRule="exact"/>
              <w:ind w:left="360" w:hangingChars="200" w:hanging="360"/>
              <w:rPr>
                <w:rFonts w:ascii="ＭＳ ゴシック" w:eastAsia="ＭＳ ゴシック" w:hAnsi="ＭＳ ゴシック"/>
                <w:color w:val="000000" w:themeColor="text1"/>
              </w:rPr>
            </w:pPr>
          </w:p>
        </w:tc>
        <w:tc>
          <w:tcPr>
            <w:tcW w:w="709" w:type="dxa"/>
          </w:tcPr>
          <w:p w14:paraId="60782E60"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D97F076"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48F0EC0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D9BD0D6"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3DA78B1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F8FDA0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CAC353B"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6582E77B"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69F74BB9"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color w:val="000000" w:themeColor="text1"/>
              </w:rPr>
              <w:t>□同一月に初回加算又は</w:t>
            </w:r>
            <w:r w:rsidRPr="00B96D70">
              <w:rPr>
                <w:rFonts w:ascii="ＭＳ ゴシック" w:eastAsia="ＭＳ ゴシック" w:hAnsi="ＭＳ ゴシック" w:hint="eastAsia"/>
                <w:iCs/>
                <w:color w:val="000000" w:themeColor="text1"/>
              </w:rPr>
              <w:t>医療・保育・教育機関等連携加算（当該退院等施設のみとの連携の場合）を算定していないか</w:t>
            </w:r>
          </w:p>
          <w:p w14:paraId="4F20E39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3BC789C5"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□１回の入院等で３</w:t>
            </w:r>
            <w:r w:rsidRPr="00B96D70">
              <w:rPr>
                <w:rFonts w:ascii="ＭＳ ゴシック" w:eastAsia="ＭＳ ゴシック" w:hAnsi="ＭＳ ゴシック" w:hint="eastAsia"/>
                <w:color w:val="000000" w:themeColor="text1"/>
              </w:rPr>
              <w:lastRenderedPageBreak/>
              <w:t>回を越えて算定していないか</w:t>
            </w:r>
          </w:p>
          <w:p w14:paraId="70FD1EB5" w14:textId="77777777" w:rsidR="00175BB8" w:rsidRPr="00B96D70" w:rsidRDefault="00175BB8" w:rsidP="00175BB8">
            <w:pPr>
              <w:spacing w:line="210" w:lineRule="exact"/>
              <w:rPr>
                <w:rFonts w:ascii="ＭＳ ゴシック" w:eastAsia="ＭＳ ゴシック" w:hAnsi="ＭＳ ゴシック"/>
                <w:color w:val="000000" w:themeColor="text1"/>
              </w:rPr>
            </w:pPr>
          </w:p>
        </w:tc>
      </w:tr>
      <w:tr w:rsidR="00B96D70" w:rsidRPr="00B96D70" w14:paraId="30890CEE" w14:textId="77777777" w:rsidTr="00BC78D4">
        <w:tc>
          <w:tcPr>
            <w:tcW w:w="1418" w:type="dxa"/>
            <w:tcMar>
              <w:right w:w="45" w:type="dxa"/>
            </w:tcMar>
          </w:tcPr>
          <w:p w14:paraId="65277AFD"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36A621F7"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８　保育・教育等移行支援加算</w:t>
            </w:r>
          </w:p>
          <w:p w14:paraId="1E71C358"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tc>
        <w:tc>
          <w:tcPr>
            <w:tcW w:w="5953" w:type="dxa"/>
          </w:tcPr>
          <w:p w14:paraId="0D5FCCCE" w14:textId="77777777" w:rsidR="00175BB8" w:rsidRPr="00B96D70" w:rsidRDefault="00175BB8" w:rsidP="00175BB8">
            <w:pPr>
              <w:rPr>
                <w:rFonts w:ascii="ＭＳ ゴシック" w:eastAsia="ＭＳ ゴシック" w:hAnsi="ＭＳ ゴシック"/>
                <w:color w:val="000000" w:themeColor="text1"/>
              </w:rPr>
            </w:pPr>
          </w:p>
          <w:p w14:paraId="2F40B967" w14:textId="77777777" w:rsidR="00175BB8" w:rsidRPr="00B96D70" w:rsidRDefault="00175BB8" w:rsidP="00175BB8">
            <w:pPr>
              <w:ind w:left="180" w:hangingChars="100" w:hanging="180"/>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rPr>
              <w:t xml:space="preserve">□　</w:t>
            </w:r>
            <w:r w:rsidRPr="00B96D70">
              <w:rPr>
                <w:rFonts w:ascii="ＭＳ ゴシック" w:eastAsia="ＭＳ ゴシック" w:hAnsi="ＭＳ ゴシック" w:cs="ＭＳ Ｐゴシック" w:hint="eastAsia"/>
                <w:color w:val="000000" w:themeColor="text1"/>
                <w:kern w:val="0"/>
              </w:rPr>
              <w:t>障害児が障害福祉サービス若しくは地域相談支援又は障害児通所支援若しくは障害児入所支援（以下「障害福祉サービス等」という。）を利用している期間において、次の(1)から(3)までのいずれかに該当する場合に、１月につきそれぞれ(1)から(3)までに掲げる単位数のうち該当した場合のもの（(1)から(3)までに掲げる場合のそれぞれについて２回を限度とする。）を合算した単位数を加算する。また、障害児が障害福祉サービス等の利用を終了した日から起算して６月以内において、次の(1)から(3)までのいずれかに該当する場合に、１月につきそれぞれ(1)から(3)までに掲げる単位数のうち該当した場合のものを合算した単位数を加算する。</w:t>
            </w:r>
          </w:p>
          <w:p w14:paraId="61157198" w14:textId="77777777" w:rsidR="00175BB8" w:rsidRPr="00B96D70" w:rsidRDefault="00175BB8" w:rsidP="00175BB8">
            <w:pPr>
              <w:ind w:left="180" w:hangingChars="100" w:hanging="180"/>
              <w:rPr>
                <w:rFonts w:ascii="ＭＳ ゴシック" w:eastAsia="ＭＳ ゴシック" w:hAnsi="ＭＳ ゴシック" w:cs="ＭＳ Ｐゴシック"/>
                <w:color w:val="000000" w:themeColor="text1"/>
                <w:kern w:val="0"/>
              </w:rPr>
            </w:pPr>
          </w:p>
          <w:p w14:paraId="0EB3B182" w14:textId="77777777" w:rsidR="00175BB8" w:rsidRPr="00B96D70" w:rsidRDefault="00175BB8" w:rsidP="00175BB8">
            <w:pPr>
              <w:ind w:leftChars="100" w:left="360" w:hangingChars="100" w:hanging="180"/>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(1)　障害児が保育所、小学校その他の児童が集団生活を営む施設（以下この注において「保育所等」という。）に通い、又は通常の事業所に新たに雇用され、障害者の雇用の促進等に関する法律（昭和35年法律第123号）第27条第2項に規定する障害者就業・生活支援センター若しくは当該通常の事業所の事業主等（以下この注において「障害者就業・生活支援センター等」という。）による支援を受けるに当たり、当該保育所等又は障害者就業・生活支援センター等に対して、当該障害児の心身の状況等の当該障害児に係る必要な情</w:t>
            </w:r>
            <w:r w:rsidRPr="00B96D70">
              <w:rPr>
                <w:rFonts w:ascii="ＭＳ ゴシック" w:eastAsia="ＭＳ ゴシック" w:hAnsi="ＭＳ ゴシック" w:cs="ＭＳ Ｐゴシック" w:hint="eastAsia"/>
                <w:color w:val="000000" w:themeColor="text1"/>
                <w:kern w:val="0"/>
              </w:rPr>
              <w:lastRenderedPageBreak/>
              <w:t>報を提供し、当該保育所等又は障害者就業・生活支援センター等における当該障害児の支援内容の検討に協力する</w:t>
            </w:r>
            <w:r w:rsidR="00AC3752" w:rsidRPr="00B96D70">
              <w:rPr>
                <w:rFonts w:ascii="ＭＳ ゴシック" w:eastAsia="ＭＳ ゴシック" w:hAnsi="ＭＳ ゴシック" w:cs="ＭＳ Ｐゴシック" w:hint="eastAsia"/>
                <w:color w:val="000000" w:themeColor="text1"/>
                <w:kern w:val="0"/>
              </w:rPr>
              <w:t>場合</w:t>
            </w:r>
            <w:r w:rsidRPr="00B96D70">
              <w:rPr>
                <w:rFonts w:ascii="ＭＳ ゴシック" w:eastAsia="ＭＳ ゴシック" w:hAnsi="ＭＳ ゴシック" w:cs="ＭＳ Ｐゴシック" w:hint="eastAsia"/>
                <w:color w:val="000000" w:themeColor="text1"/>
                <w:kern w:val="0"/>
              </w:rPr>
              <w:t xml:space="preserve">　150単位</w:t>
            </w:r>
          </w:p>
          <w:p w14:paraId="1EAD812D" w14:textId="77777777" w:rsidR="00175BB8" w:rsidRPr="00B96D70" w:rsidRDefault="00175BB8" w:rsidP="00175BB8">
            <w:pPr>
              <w:ind w:leftChars="100" w:left="360" w:hangingChars="100" w:hanging="180"/>
              <w:rPr>
                <w:rFonts w:ascii="ＭＳ ゴシック" w:eastAsia="ＭＳ ゴシック" w:hAnsi="ＭＳ ゴシック" w:cs="ＭＳ Ｐゴシック"/>
                <w:color w:val="000000" w:themeColor="text1"/>
                <w:kern w:val="0"/>
              </w:rPr>
            </w:pPr>
          </w:p>
          <w:p w14:paraId="014150A0" w14:textId="77777777" w:rsidR="00175BB8" w:rsidRPr="00B96D70" w:rsidRDefault="00175BB8" w:rsidP="00175BB8">
            <w:pPr>
              <w:ind w:leftChars="100" w:left="360" w:hangingChars="100" w:hanging="180"/>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(2)　障害児が保育所等に通い、又は通常の事業所に新たに雇用されるに当たり、月に２回以上、当該障害児の居宅を訪問し、</w:t>
            </w:r>
            <w:r w:rsidR="00B265A5" w:rsidRPr="00B96D70">
              <w:rPr>
                <w:rFonts w:ascii="ＭＳ ゴシック" w:eastAsia="ＭＳ ゴシック" w:hAnsi="ＭＳ ゴシック" w:cs="ＭＳ Ｐゴシック" w:hint="eastAsia"/>
                <w:color w:val="000000" w:themeColor="text1"/>
                <w:kern w:val="0"/>
              </w:rPr>
              <w:t>又はテレビ電話装置等を活用して、</w:t>
            </w:r>
            <w:r w:rsidRPr="00B96D70">
              <w:rPr>
                <w:rFonts w:ascii="ＭＳ ゴシック" w:eastAsia="ＭＳ ゴシック" w:hAnsi="ＭＳ ゴシック" w:cs="ＭＳ Ｐゴシック" w:hint="eastAsia"/>
                <w:color w:val="000000" w:themeColor="text1"/>
                <w:kern w:val="0"/>
              </w:rPr>
              <w:t>当該障害児及びその家族に面接する</w:t>
            </w:r>
            <w:r w:rsidR="00B265A5" w:rsidRPr="00B96D70">
              <w:rPr>
                <w:rFonts w:ascii="ＭＳ ゴシック" w:eastAsia="ＭＳ ゴシック" w:hAnsi="ＭＳ ゴシック" w:cs="ＭＳ Ｐゴシック" w:hint="eastAsia"/>
                <w:color w:val="000000" w:themeColor="text1"/>
                <w:kern w:val="0"/>
              </w:rPr>
              <w:t>場合（月に１回以上居宅の訪問による面接を行う場合に限り、</w:t>
            </w:r>
            <w:r w:rsidR="00CA49AC" w:rsidRPr="00B96D70">
              <w:rPr>
                <w:rFonts w:ascii="ＭＳ ゴシック" w:eastAsia="ＭＳ ゴシック" w:hAnsi="ＭＳ ゴシック"/>
                <w:color w:val="000000" w:themeColor="text1"/>
              </w:rPr>
              <w:t>障害児相談支援</w:t>
            </w:r>
            <w:r w:rsidR="00F20CC1" w:rsidRPr="00B96D70">
              <w:rPr>
                <w:rFonts w:ascii="ＭＳ ゴシック" w:eastAsia="ＭＳ ゴシック" w:hAnsi="ＭＳ ゴシック" w:cs="ＭＳ Ｐゴシック" w:hint="eastAsia"/>
                <w:color w:val="000000" w:themeColor="text1"/>
                <w:kern w:val="0"/>
              </w:rPr>
              <w:t>報酬告示１のイ又はロ</w:t>
            </w:r>
            <w:r w:rsidRPr="00B96D70">
              <w:rPr>
                <w:rFonts w:ascii="ＭＳ ゴシック" w:eastAsia="ＭＳ ゴシック" w:hAnsi="ＭＳ ゴシック" w:cs="ＭＳ Ｐゴシック" w:hint="eastAsia"/>
                <w:color w:val="000000" w:themeColor="text1"/>
                <w:kern w:val="0"/>
              </w:rPr>
              <w:t>を算定する月を除く。）　300単位</w:t>
            </w:r>
          </w:p>
          <w:p w14:paraId="41BEC338" w14:textId="77777777" w:rsidR="00175BB8" w:rsidRPr="00B96D70" w:rsidRDefault="00175BB8" w:rsidP="00175BB8">
            <w:pPr>
              <w:ind w:leftChars="100" w:left="360" w:hangingChars="100" w:hanging="180"/>
              <w:rPr>
                <w:rFonts w:ascii="ＭＳ ゴシック" w:eastAsia="ＭＳ ゴシック" w:hAnsi="ＭＳ ゴシック" w:cs="ＭＳ Ｐゴシック"/>
                <w:color w:val="000000" w:themeColor="text1"/>
                <w:kern w:val="0"/>
              </w:rPr>
            </w:pPr>
          </w:p>
          <w:p w14:paraId="4E5424EB" w14:textId="77777777" w:rsidR="00175BB8" w:rsidRPr="00B96D70" w:rsidRDefault="00175BB8" w:rsidP="00175BB8">
            <w:pPr>
              <w:ind w:leftChars="100" w:left="360" w:hangingChars="100" w:hanging="180"/>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(3)　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w:t>
            </w:r>
            <w:r w:rsidR="00CA49AC" w:rsidRPr="00B96D70">
              <w:rPr>
                <w:rFonts w:ascii="ＭＳ ゴシック" w:eastAsia="ＭＳ ゴシック" w:hAnsi="ＭＳ ゴシック"/>
                <w:color w:val="000000" w:themeColor="text1"/>
              </w:rPr>
              <w:t>障害児相談支援</w:t>
            </w:r>
            <w:r w:rsidR="00CA49AC" w:rsidRPr="00B96D70">
              <w:rPr>
                <w:rFonts w:ascii="ＭＳ ゴシック" w:eastAsia="ＭＳ ゴシック" w:hAnsi="ＭＳ ゴシック" w:cs="ＭＳ Ｐゴシック" w:hint="eastAsia"/>
                <w:color w:val="000000" w:themeColor="text1"/>
                <w:kern w:val="0"/>
              </w:rPr>
              <w:t>報酬告示１のイ又はロ</w:t>
            </w:r>
            <w:r w:rsidRPr="00B96D70">
              <w:rPr>
                <w:rFonts w:ascii="ＭＳ ゴシック" w:eastAsia="ＭＳ ゴシック" w:hAnsi="ＭＳ ゴシック" w:cs="ＭＳ Ｐゴシック" w:hint="eastAsia"/>
                <w:color w:val="000000" w:themeColor="text1"/>
                <w:kern w:val="0"/>
              </w:rPr>
              <w:t>を算定する月を除く。）　300単位</w:t>
            </w:r>
          </w:p>
          <w:p w14:paraId="0D192E0E" w14:textId="77777777" w:rsidR="00175BB8" w:rsidRPr="00B96D70" w:rsidRDefault="00175BB8" w:rsidP="001D4718">
            <w:pPr>
              <w:autoSpaceDE w:val="0"/>
              <w:autoSpaceDN w:val="0"/>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w:t>
            </w:r>
            <w:r w:rsidR="002634F6" w:rsidRPr="00B96D70">
              <w:rPr>
                <w:rFonts w:ascii="ＭＳ ゴシック" w:eastAsia="ＭＳ ゴシック" w:hAnsi="ＭＳ ゴシック"/>
                <w:color w:val="000000" w:themeColor="text1"/>
              </w:rPr>
              <w:t>24</w:t>
            </w:r>
            <w:r w:rsidRPr="00B96D70">
              <w:rPr>
                <w:rFonts w:ascii="ＭＳ ゴシック" w:eastAsia="ＭＳ ゴシック" w:hAnsi="ＭＳ ゴシック" w:hint="eastAsia"/>
                <w:color w:val="000000" w:themeColor="text1"/>
              </w:rPr>
              <w:t>厚労告</w:t>
            </w:r>
            <w:r w:rsidR="002634F6" w:rsidRPr="00B96D70">
              <w:rPr>
                <w:rFonts w:ascii="ＭＳ ゴシック" w:eastAsia="ＭＳ ゴシック" w:hAnsi="ＭＳ ゴシック" w:hint="eastAsia"/>
                <w:color w:val="000000" w:themeColor="text1"/>
              </w:rPr>
              <w:t>126</w:t>
            </w:r>
            <w:r w:rsidRPr="00B96D70">
              <w:rPr>
                <w:rFonts w:ascii="ＭＳ ゴシック" w:eastAsia="ＭＳ ゴシック" w:hAnsi="ＭＳ ゴシック" w:hint="eastAsia"/>
                <w:color w:val="000000" w:themeColor="text1"/>
              </w:rPr>
              <w:t>別表第１の７の注</w:t>
            </w:r>
          </w:p>
          <w:p w14:paraId="1A088B08" w14:textId="77777777" w:rsidR="00175BB8" w:rsidRPr="00B96D70" w:rsidRDefault="00175BB8" w:rsidP="00175BB8">
            <w:pPr>
              <w:ind w:firstLineChars="200" w:firstLine="360"/>
              <w:rPr>
                <w:rFonts w:ascii="ＭＳ ゴシック" w:eastAsia="ＭＳ ゴシック" w:hAnsi="ＭＳ ゴシック"/>
                <w:color w:val="000000" w:themeColor="text1"/>
              </w:rPr>
            </w:pPr>
          </w:p>
          <w:p w14:paraId="54CA715F" w14:textId="77777777" w:rsidR="00175BB8" w:rsidRPr="00B96D70" w:rsidRDefault="00175BB8" w:rsidP="00175BB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保育・教育等移行支援加算</w:t>
            </w:r>
          </w:p>
          <w:p w14:paraId="756C1D94" w14:textId="77777777" w:rsidR="00175BB8" w:rsidRPr="00B96D70" w:rsidRDefault="00175BB8" w:rsidP="00175BB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⑴　</w:t>
            </w:r>
            <w:r w:rsidRPr="00B96D70">
              <w:rPr>
                <w:rFonts w:ascii="ＭＳ ゴシック" w:eastAsia="ＭＳ ゴシック" w:hAnsi="ＭＳ ゴシック"/>
                <w:color w:val="000000" w:themeColor="text1"/>
              </w:rPr>
              <w:t>趣旨</w:t>
            </w:r>
          </w:p>
          <w:p w14:paraId="4FB7AF53" w14:textId="77777777" w:rsidR="004F7C0E" w:rsidRPr="00B96D70" w:rsidRDefault="00175BB8" w:rsidP="00175BB8">
            <w:pPr>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加算は、これまで障害福祉サービス等を利用していた利用者が、就学、進学する場合又は通常の事業所に新たに雇用される場合であって、保育所、小学校、特別支援学校、雇用先の事業所又は障害者就業・生活支援センター等（以下「関係機関」という。）へ引継ぐ場合において、一定期間を要するものに対し、当該利用者を担当している相談支援専門員が、</w:t>
            </w:r>
            <w:r w:rsidR="004F7C0E" w:rsidRPr="00B96D70">
              <w:rPr>
                <w:rFonts w:ascii="ＭＳ ゴシック" w:eastAsia="ＭＳ ゴシック" w:hAnsi="ＭＳ ゴシック" w:hint="eastAsia"/>
                <w:color w:val="000000" w:themeColor="text1"/>
              </w:rPr>
              <w:t>以下に掲げる業務を行った場合に所定単位数を加算するものである。</w:t>
            </w:r>
          </w:p>
          <w:p w14:paraId="54CDE708" w14:textId="77777777" w:rsidR="004F7C0E" w:rsidRPr="00B96D70" w:rsidRDefault="004F7C0E" w:rsidP="004F7C0E">
            <w:pPr>
              <w:ind w:leftChars="300" w:left="72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関係機関への情報提供</w:t>
            </w:r>
          </w:p>
          <w:p w14:paraId="7A24FC9D" w14:textId="77777777" w:rsidR="004F7C0E" w:rsidRPr="00B96D70" w:rsidRDefault="004F7C0E" w:rsidP="001D4718">
            <w:pPr>
              <w:ind w:leftChars="332" w:left="598" w:firstLineChars="117" w:firstLine="211"/>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関係機関に対して障害児に関する必要な情報を提供し、関係機関における障害児の支援内容の検討に協力する場合</w:t>
            </w:r>
          </w:p>
          <w:p w14:paraId="77FC03A6" w14:textId="77777777" w:rsidR="004F7C0E" w:rsidRPr="00B96D70" w:rsidRDefault="004F7C0E" w:rsidP="004F7C0E">
            <w:pPr>
              <w:ind w:leftChars="200" w:left="72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障害児等への訪問による面接</w:t>
            </w:r>
          </w:p>
          <w:p w14:paraId="1A24F7CF" w14:textId="77777777" w:rsidR="004F7C0E" w:rsidRPr="00B96D70" w:rsidRDefault="004F7C0E" w:rsidP="001D4718">
            <w:pPr>
              <w:ind w:leftChars="350" w:left="63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障害児が保育所等に通い、又は通常の事業所に新たに雇用さ れるに当たり、月２回以上、障害児等に面接する場合</w:t>
            </w:r>
          </w:p>
          <w:p w14:paraId="17438775" w14:textId="77777777" w:rsidR="004F7C0E" w:rsidRPr="00B96D70" w:rsidRDefault="004F7C0E" w:rsidP="004F7C0E">
            <w:pPr>
              <w:ind w:leftChars="300" w:left="72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関係機関が開催する会議への参加</w:t>
            </w:r>
          </w:p>
          <w:p w14:paraId="14B06361" w14:textId="77777777" w:rsidR="004F7C0E" w:rsidRPr="00B96D70" w:rsidRDefault="004F7C0E" w:rsidP="001D4718">
            <w:pPr>
              <w:ind w:leftChars="350" w:left="63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障害児が保育所等に通い、又は通常の事業所に新たに雇用さ れ、関係機関による支援を受けるに当たり、関係者が開催する会議に参加する場合</w:t>
            </w:r>
          </w:p>
          <w:p w14:paraId="4DE14BD7" w14:textId="77777777" w:rsidR="004F7C0E" w:rsidRPr="00B96D70" w:rsidRDefault="00175BB8" w:rsidP="004F7C0E">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w:t>
            </w:r>
            <w:r w:rsidRPr="00B96D70">
              <w:rPr>
                <w:rFonts w:ascii="ＭＳ ゴシック" w:eastAsia="ＭＳ ゴシック" w:hAnsi="ＭＳ ゴシック"/>
                <w:color w:val="000000" w:themeColor="text1"/>
              </w:rPr>
              <w:t xml:space="preserve"> 算定に当たっての留意事項</w:t>
            </w:r>
          </w:p>
          <w:p w14:paraId="57275B82" w14:textId="77777777" w:rsidR="004F7C0E" w:rsidRPr="00B96D70" w:rsidRDefault="004F7C0E" w:rsidP="001D4718">
            <w:pPr>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関係機関への情報提供</w:t>
            </w:r>
          </w:p>
          <w:p w14:paraId="1BEE735A" w14:textId="77777777" w:rsidR="004F7C0E" w:rsidRPr="00B96D70" w:rsidRDefault="004F7C0E" w:rsidP="004F7C0E">
            <w:pPr>
              <w:ind w:leftChars="253" w:left="455" w:firstLineChars="46" w:firstLine="83"/>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障害児相談支援報酬告示７の保育・教育等移行支援加算の注中（１）の「必要な情報の提供」は文書（この目的のために作成した文書に限る）によるものをいう。</w:t>
            </w:r>
          </w:p>
          <w:p w14:paraId="25CC1778" w14:textId="77777777" w:rsidR="004F7C0E" w:rsidRPr="00B96D70" w:rsidRDefault="004F7C0E" w:rsidP="001D4718">
            <w:pPr>
              <w:ind w:leftChars="253" w:left="455" w:firstLineChars="46" w:firstLine="83"/>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障害児相談支援報酬告示７の保育・教育等移行支援加算の注中（１）の「支援内容の検討に協力する場合」とは、具体的には、関係機関の職員等が実施するアセスメントに同行することや、当該障害児に関する直近の障害児支援利用計画やモニタリング結果等を情報提供した上で、障害児の心身の状況、生活環境及びサービスの利用状況等を保育所等の職員等に対して説明を行った場合等をいう。</w:t>
            </w:r>
          </w:p>
          <w:p w14:paraId="21AD0CEB" w14:textId="77777777" w:rsidR="004F7C0E" w:rsidRPr="00B96D70" w:rsidRDefault="004F7C0E" w:rsidP="004F7C0E">
            <w:pPr>
              <w:ind w:leftChars="200" w:left="36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障害児等への訪問による面接</w:t>
            </w:r>
          </w:p>
          <w:p w14:paraId="06D5614D" w14:textId="77777777" w:rsidR="004F7C0E" w:rsidRPr="00B96D70" w:rsidRDefault="004F7C0E" w:rsidP="004F7C0E">
            <w:pPr>
              <w:ind w:leftChars="250" w:left="45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同注中</w:t>
            </w:r>
            <w:r w:rsidR="00AC3752" w:rsidRPr="00B96D70">
              <w:rPr>
                <w:rFonts w:ascii="ＭＳ ゴシック" w:eastAsia="ＭＳ ゴシック" w:hAnsi="ＭＳ ゴシック" w:cs="ＭＳ 明朝" w:hint="eastAsia"/>
                <w:color w:val="000000" w:themeColor="text1"/>
              </w:rPr>
              <w:t>（２）</w:t>
            </w:r>
            <w:r w:rsidRPr="00B96D70">
              <w:rPr>
                <w:rFonts w:ascii="ＭＳ ゴシック" w:eastAsia="ＭＳ ゴシック" w:hAnsi="ＭＳ ゴシック"/>
                <w:color w:val="000000" w:themeColor="text1"/>
              </w:rPr>
              <w:t>の「面接」については、テレビ電話装置等を活用して面接した場合を含む。ただし、月に１回は障害児の居宅を訪問し、面接することを要するものである。この場合においても、障害児等に対して面接方法に係る意向を確認するとともに、居宅を訪問して面接することを希望する場合は、居宅を訪問して面接するよう努めること。</w:t>
            </w:r>
          </w:p>
          <w:p w14:paraId="430276DA" w14:textId="77777777" w:rsidR="004F7C0E" w:rsidRPr="00B96D70" w:rsidRDefault="004F7C0E" w:rsidP="004F7C0E">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関係機関が開催する会議への参加</w:t>
            </w:r>
          </w:p>
          <w:p w14:paraId="509665A8" w14:textId="77777777" w:rsidR="004F7C0E" w:rsidRPr="00B96D70" w:rsidRDefault="004F7C0E" w:rsidP="004F7C0E">
            <w:pPr>
              <w:ind w:leftChars="250" w:left="45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会議への参加については、テレビ電話装置等を活用して行うことができる。</w:t>
            </w:r>
          </w:p>
          <w:p w14:paraId="34C6BD6A" w14:textId="77777777" w:rsidR="004F7C0E" w:rsidRPr="00B96D70" w:rsidRDefault="004F7C0E" w:rsidP="004F7C0E">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 xml:space="preserve"> 加算の算定方法</w:t>
            </w:r>
          </w:p>
          <w:p w14:paraId="475D6E1D" w14:textId="77777777" w:rsidR="00C1679C" w:rsidRPr="00B96D70" w:rsidRDefault="004F7C0E" w:rsidP="00C1679C">
            <w:pPr>
              <w:ind w:leftChars="250" w:left="45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当該加算は、（１）の</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から</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までに該当する場合、障害福祉サービス等を利用している期間においては、１月につき同注中（１）</w:t>
            </w:r>
            <w:r w:rsidRPr="00B96D70">
              <w:rPr>
                <w:rFonts w:ascii="ＭＳ ゴシック" w:eastAsia="ＭＳ ゴシック" w:hAnsi="ＭＳ ゴシック"/>
                <w:color w:val="000000" w:themeColor="text1"/>
              </w:rPr>
              <w:lastRenderedPageBreak/>
              <w:t>から（３）までのそれぞれに定める単位数（それぞれ２回を限度とする）を合算した単位数を加算し、障害福祉サービス等の利用を終了した日から起算して6月以内においては、１月につきそれぞれに定める単位数を合算した単位数を加算する。例えば、障害児相談支援対象保護者が小学校等に就学するにあたり、１月に居宅を２回以上訪問し、障害児等に面接をし、かつ、小学校等が開催する会議に参加する場合は、それぞれ所定単位を算定できる。 ただし、複数の関係機関が開催する会議が同一日に連続して一体的に開催される場合、算定回数は１回とする。</w:t>
            </w:r>
          </w:p>
          <w:p w14:paraId="665629DF" w14:textId="77777777" w:rsidR="004F7C0E" w:rsidRPr="00B96D70" w:rsidRDefault="004F7C0E" w:rsidP="001D4718">
            <w:pPr>
              <w:ind w:leftChars="250" w:left="45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また、当該加算は、障害児が保育所等に通う場合、通常の事業所等に新たに雇用された場合に算定できるものである。ただし、指定障害児支援利用援助費、指定継続障害児支援利用援助費、入院時情報連携加算又は退院・退所加算を算定している月は、当該加算は算定できない（同注中（１）については、指定障害児支援利用援助費又は指定継続障害児支援利用援助費を算定している月でも算定可能である）。</w:t>
            </w:r>
          </w:p>
          <w:p w14:paraId="129139F7" w14:textId="77777777" w:rsidR="00175BB8" w:rsidRPr="00B96D70" w:rsidRDefault="00175BB8" w:rsidP="00175BB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w:t>
            </w:r>
            <w:r w:rsidRPr="00B96D70">
              <w:rPr>
                <w:rFonts w:ascii="ＭＳ ゴシック" w:eastAsia="ＭＳ ゴシック" w:hAnsi="ＭＳ ゴシック"/>
                <w:color w:val="000000" w:themeColor="text1"/>
              </w:rPr>
              <w:t xml:space="preserve"> 手続</w:t>
            </w:r>
          </w:p>
          <w:p w14:paraId="6869660F" w14:textId="77777777" w:rsidR="00175BB8" w:rsidRPr="00B96D70" w:rsidRDefault="00175BB8" w:rsidP="00175BB8">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障害児相談支援報酬告示７の保育・教育等移行支援加算の注中</w:t>
            </w:r>
            <w:r w:rsidR="00C1679C" w:rsidRPr="00B96D70">
              <w:rPr>
                <w:rFonts w:ascii="ＭＳ ゴシック" w:eastAsia="ＭＳ ゴシック" w:hAnsi="ＭＳ ゴシック" w:hint="eastAsia"/>
                <w:color w:val="000000" w:themeColor="text1"/>
              </w:rPr>
              <w:t>（１）</w:t>
            </w:r>
            <w:r w:rsidRPr="00B96D70">
              <w:rPr>
                <w:rFonts w:ascii="ＭＳ ゴシック" w:eastAsia="ＭＳ ゴシック" w:hAnsi="ＭＳ ゴシック"/>
                <w:color w:val="000000" w:themeColor="text1"/>
              </w:rPr>
              <w:t>を算定する場合は第４の</w:t>
            </w:r>
            <w:r w:rsidR="00C1679C" w:rsidRPr="00B96D70">
              <w:rPr>
                <w:rFonts w:ascii="ＭＳ ゴシック" w:eastAsia="ＭＳ ゴシック" w:hAnsi="ＭＳ ゴシック" w:hint="eastAsia"/>
                <w:color w:val="000000" w:themeColor="text1"/>
              </w:rPr>
              <w:t>７</w:t>
            </w:r>
            <w:r w:rsidRPr="00B96D70">
              <w:rPr>
                <w:rFonts w:ascii="ＭＳ ゴシック" w:eastAsia="ＭＳ ゴシック" w:hAnsi="ＭＳ ゴシック"/>
                <w:color w:val="000000" w:themeColor="text1"/>
              </w:rPr>
              <w:t>の(３)の規定を準用する。</w:t>
            </w:r>
          </w:p>
          <w:p w14:paraId="2E7D4988" w14:textId="77777777" w:rsidR="00175BB8" w:rsidRPr="00B96D70" w:rsidRDefault="00175BB8" w:rsidP="00175BB8">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w:t>
            </w:r>
            <w:r w:rsidR="00C1679C" w:rsidRPr="00B96D70">
              <w:rPr>
                <w:rFonts w:ascii="ＭＳ ゴシック" w:eastAsia="ＭＳ ゴシック" w:hAnsi="ＭＳ ゴシック" w:hint="eastAsia"/>
                <w:color w:val="000000" w:themeColor="text1"/>
              </w:rPr>
              <w:t>同</w:t>
            </w:r>
            <w:r w:rsidRPr="00B96D70">
              <w:rPr>
                <w:rFonts w:ascii="ＭＳ ゴシック" w:eastAsia="ＭＳ ゴシック" w:hAnsi="ＭＳ ゴシック"/>
                <w:color w:val="000000" w:themeColor="text1"/>
              </w:rPr>
              <w:t>注</w:t>
            </w:r>
            <w:r w:rsidR="00C1679C" w:rsidRPr="00B96D70">
              <w:rPr>
                <w:rFonts w:ascii="ＭＳ ゴシック" w:eastAsia="ＭＳ ゴシック" w:hAnsi="ＭＳ ゴシック" w:hint="eastAsia"/>
                <w:color w:val="000000" w:themeColor="text1"/>
              </w:rPr>
              <w:t>中（２）</w:t>
            </w:r>
            <w:r w:rsidRPr="00B96D70">
              <w:rPr>
                <w:rFonts w:ascii="ＭＳ ゴシック" w:eastAsia="ＭＳ ゴシック" w:hAnsi="ＭＳ ゴシック"/>
                <w:color w:val="000000" w:themeColor="text1"/>
              </w:rPr>
              <w:t>を算定する場合は、面談日時、その内容の要旨に関する記録を作成し、５年間保存するとともに、市町村長等から求めがあった場合については、提出しなければならない。</w:t>
            </w:r>
          </w:p>
          <w:p w14:paraId="177AB875" w14:textId="77777777" w:rsidR="00175BB8" w:rsidRPr="00B96D70" w:rsidRDefault="00175BB8" w:rsidP="00175BB8">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③</w:t>
            </w:r>
            <w:r w:rsidR="00C1679C" w:rsidRPr="00B96D70">
              <w:rPr>
                <w:rFonts w:ascii="ＭＳ ゴシック" w:eastAsia="ＭＳ ゴシック" w:hAnsi="ＭＳ ゴシック" w:cs="ＭＳ 明朝" w:hint="eastAsia"/>
                <w:color w:val="000000" w:themeColor="text1"/>
              </w:rPr>
              <w:t xml:space="preserve"> </w:t>
            </w:r>
            <w:r w:rsidR="00C1679C" w:rsidRPr="00B96D70">
              <w:rPr>
                <w:rFonts w:ascii="ＭＳ ゴシック" w:eastAsia="ＭＳ ゴシック" w:hAnsi="ＭＳ ゴシック" w:hint="eastAsia"/>
                <w:color w:val="000000" w:themeColor="text1"/>
              </w:rPr>
              <w:t>同</w:t>
            </w:r>
            <w:r w:rsidRPr="00B96D70">
              <w:rPr>
                <w:rFonts w:ascii="ＭＳ ゴシック" w:eastAsia="ＭＳ ゴシック" w:hAnsi="ＭＳ ゴシック"/>
                <w:color w:val="000000" w:themeColor="text1"/>
              </w:rPr>
              <w:t>注中</w:t>
            </w:r>
            <w:r w:rsidR="00C1679C" w:rsidRPr="00B96D70">
              <w:rPr>
                <w:rFonts w:ascii="ＭＳ ゴシック" w:eastAsia="ＭＳ ゴシック" w:hAnsi="ＭＳ ゴシック" w:hint="eastAsia"/>
                <w:color w:val="000000" w:themeColor="text1"/>
              </w:rPr>
              <w:t>（３）</w:t>
            </w:r>
            <w:r w:rsidRPr="00B96D70">
              <w:rPr>
                <w:rFonts w:ascii="ＭＳ ゴシック" w:eastAsia="ＭＳ ゴシック" w:hAnsi="ＭＳ ゴシック"/>
                <w:color w:val="000000" w:themeColor="text1"/>
              </w:rPr>
              <w:t>を算定する場合は、会議の出席者や開催日時、検討した内容の要旨及びそれを踏まえた対応方針に関する記録を作成し、５年間保存するとともに、市町村長等から求めがあった場合については、提出しなければならない。</w:t>
            </w:r>
          </w:p>
          <w:p w14:paraId="5A031002" w14:textId="77777777" w:rsidR="00175BB8" w:rsidRPr="00B96D70" w:rsidRDefault="00175BB8"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B265A5" w:rsidRPr="00B96D70">
              <w:rPr>
                <w:rFonts w:ascii="ＭＳ ゴシック" w:eastAsia="ＭＳ ゴシック" w:hAnsi="ＭＳ ゴシック" w:hint="eastAsia"/>
                <w:color w:val="000000" w:themeColor="text1"/>
              </w:rPr>
              <w:t>9</w:t>
            </w:r>
          </w:p>
          <w:p w14:paraId="4289FCB6" w14:textId="77777777" w:rsidR="00175BB8" w:rsidRPr="00B96D70" w:rsidRDefault="00175BB8" w:rsidP="00175BB8">
            <w:pPr>
              <w:rPr>
                <w:rFonts w:ascii="ＭＳ ゴシック" w:eastAsia="ＭＳ ゴシック" w:hAnsi="ＭＳ ゴシック"/>
                <w:color w:val="000000" w:themeColor="text1"/>
              </w:rPr>
            </w:pPr>
          </w:p>
          <w:p w14:paraId="42B09FBE" w14:textId="77777777" w:rsidR="00175BB8" w:rsidRPr="00B96D70" w:rsidRDefault="00175BB8" w:rsidP="00175BB8">
            <w:pPr>
              <w:suppressAutoHyphens/>
              <w:autoSpaceDE w:val="0"/>
              <w:autoSpaceDN w:val="0"/>
              <w:spacing w:line="210" w:lineRule="exact"/>
              <w:ind w:leftChars="100" w:left="900" w:hangingChars="400" w:hanging="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R3.4.8 問30</w:t>
            </w:r>
          </w:p>
          <w:p w14:paraId="0CED1CC2" w14:textId="77777777" w:rsidR="00175BB8" w:rsidRPr="00B96D70" w:rsidRDefault="00175BB8" w:rsidP="00175BB8">
            <w:pPr>
              <w:suppressAutoHyphens/>
              <w:autoSpaceDE w:val="0"/>
              <w:autoSpaceDN w:val="0"/>
              <w:spacing w:line="210" w:lineRule="exact"/>
              <w:ind w:leftChars="250" w:left="450"/>
              <w:rPr>
                <w:rFonts w:ascii="ＭＳ ゴシック" w:eastAsia="ＭＳ ゴシック" w:hAnsi="ＭＳ ゴシック"/>
                <w:i/>
                <w:iCs/>
                <w:color w:val="000000" w:themeColor="text1"/>
              </w:rPr>
            </w:pPr>
            <w:r w:rsidRPr="00B96D70">
              <w:rPr>
                <w:rFonts w:ascii="ＭＳ ゴシック" w:eastAsia="ＭＳ ゴシック" w:hAnsi="ＭＳ ゴシック" w:hint="eastAsia"/>
                <w:i/>
                <w:color w:val="000000" w:themeColor="text1"/>
              </w:rPr>
              <w:t xml:space="preserve">　</w:t>
            </w:r>
            <w:r w:rsidRPr="00B96D70">
              <w:rPr>
                <w:rFonts w:ascii="ＭＳ ゴシック" w:eastAsia="ＭＳ ゴシック" w:hAnsi="ＭＳ ゴシック"/>
                <w:i/>
                <w:iCs/>
                <w:color w:val="000000" w:themeColor="text1"/>
              </w:rPr>
              <w:t xml:space="preserve">以下の加算については、基本報酬を算定しない月にのみ算定可能である。 </w:t>
            </w:r>
          </w:p>
          <w:p w14:paraId="7F75050E" w14:textId="77777777" w:rsidR="00175BB8" w:rsidRPr="00B96D70" w:rsidRDefault="00175BB8" w:rsidP="00175BB8">
            <w:pPr>
              <w:suppressAutoHyphens/>
              <w:autoSpaceDE w:val="0"/>
              <w:autoSpaceDN w:val="0"/>
              <w:spacing w:line="210" w:lineRule="exact"/>
              <w:ind w:leftChars="250" w:left="450"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cs="ＭＳ 明朝" w:hint="eastAsia"/>
                <w:i/>
                <w:iCs/>
                <w:color w:val="000000" w:themeColor="text1"/>
              </w:rPr>
              <w:t>①</w:t>
            </w:r>
            <w:r w:rsidRPr="00B96D70">
              <w:rPr>
                <w:rFonts w:ascii="ＭＳ ゴシック" w:eastAsia="ＭＳ ゴシック" w:hAnsi="ＭＳ ゴシック"/>
                <w:i/>
                <w:iCs/>
                <w:color w:val="000000" w:themeColor="text1"/>
              </w:rPr>
              <w:t xml:space="preserve">集中支援加算 </w:t>
            </w:r>
          </w:p>
          <w:p w14:paraId="474FEE56" w14:textId="77777777" w:rsidR="00175BB8" w:rsidRPr="00B96D70" w:rsidRDefault="00175BB8" w:rsidP="00175BB8">
            <w:pPr>
              <w:suppressAutoHyphens/>
              <w:autoSpaceDE w:val="0"/>
              <w:autoSpaceDN w:val="0"/>
              <w:spacing w:line="210" w:lineRule="exact"/>
              <w:ind w:leftChars="350" w:left="720" w:hangingChars="50" w:hanging="90"/>
              <w:rPr>
                <w:rFonts w:ascii="ＭＳ ゴシック" w:eastAsia="ＭＳ ゴシック" w:hAnsi="ＭＳ ゴシック"/>
                <w:i/>
                <w:iCs/>
                <w:color w:val="000000" w:themeColor="text1"/>
              </w:rPr>
            </w:pPr>
            <w:r w:rsidRPr="00B96D70">
              <w:rPr>
                <w:rFonts w:ascii="ＭＳ ゴシック" w:eastAsia="ＭＳ ゴシック" w:hAnsi="ＭＳ ゴシック" w:cs="ＭＳ 明朝" w:hint="eastAsia"/>
                <w:i/>
                <w:iCs/>
                <w:color w:val="000000" w:themeColor="text1"/>
              </w:rPr>
              <w:t>②</w:t>
            </w:r>
            <w:r w:rsidRPr="00B96D70">
              <w:rPr>
                <w:rFonts w:ascii="ＭＳ ゴシック" w:eastAsia="ＭＳ ゴシック" w:hAnsi="ＭＳ ゴシック"/>
                <w:i/>
                <w:iCs/>
                <w:color w:val="000000" w:themeColor="text1"/>
              </w:rPr>
              <w:t>居宅介護支援事業所等連携加算、保育・教育等移行支援加算における「訪問」及び「会議参加」</w:t>
            </w:r>
          </w:p>
          <w:p w14:paraId="607723A5" w14:textId="77777777" w:rsidR="00175BB8" w:rsidRPr="00B96D70" w:rsidRDefault="00175BB8" w:rsidP="00175BB8">
            <w:pPr>
              <w:rPr>
                <w:rFonts w:ascii="ＭＳ ゴシック" w:eastAsia="ＭＳ ゴシック" w:hAnsi="ＭＳ ゴシック"/>
                <w:color w:val="000000" w:themeColor="text1"/>
              </w:rPr>
            </w:pPr>
          </w:p>
          <w:p w14:paraId="559F58F1" w14:textId="77777777" w:rsidR="00175BB8" w:rsidRPr="00B96D70" w:rsidRDefault="00175BB8" w:rsidP="00175BB8">
            <w:pPr>
              <w:suppressAutoHyphens/>
              <w:autoSpaceDE w:val="0"/>
              <w:autoSpaceDN w:val="0"/>
              <w:spacing w:line="210" w:lineRule="exact"/>
              <w:ind w:leftChars="100" w:left="900" w:hangingChars="400" w:hanging="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R3.4.8 問35</w:t>
            </w:r>
          </w:p>
          <w:p w14:paraId="5D23F3E2" w14:textId="77777777" w:rsidR="00175BB8" w:rsidRPr="00B96D70" w:rsidRDefault="00175BB8" w:rsidP="00175BB8">
            <w:pPr>
              <w:suppressAutoHyphens/>
              <w:autoSpaceDE w:val="0"/>
              <w:autoSpaceDN w:val="0"/>
              <w:spacing w:line="210" w:lineRule="exact"/>
              <w:ind w:firstLineChars="400" w:firstLine="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主な連携先は以下を想定している。</w:t>
            </w:r>
          </w:p>
          <w:p w14:paraId="4750193E"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保育所、幼稚園、認定こども園、小学校、中学校、高等学校、専修学校、大学、特別支援学校、企業及び障害者就業・生活支援センター</w:t>
            </w:r>
          </w:p>
          <w:p w14:paraId="66E527D4" w14:textId="77777777" w:rsidR="00175BB8" w:rsidRPr="00B96D70" w:rsidRDefault="00175BB8" w:rsidP="00175BB8">
            <w:pPr>
              <w:rPr>
                <w:rFonts w:ascii="ＭＳ ゴシック" w:eastAsia="ＭＳ ゴシック" w:hAnsi="ＭＳ ゴシック"/>
                <w:color w:val="000000" w:themeColor="text1"/>
              </w:rPr>
            </w:pPr>
          </w:p>
        </w:tc>
        <w:tc>
          <w:tcPr>
            <w:tcW w:w="709" w:type="dxa"/>
          </w:tcPr>
          <w:p w14:paraId="0035D4B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C2E757B"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D5DB2F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EA7C0A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4971B2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3F9F93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7D9ABF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4A6CA1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DA2D5F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AF6BB2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6765B8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5A2F34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75C00CD"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F9784AE" w14:textId="77777777" w:rsidR="003B60E3" w:rsidRPr="00B96D70" w:rsidRDefault="00BB7AFE"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3B60E3" w:rsidRPr="00B96D70">
              <w:rPr>
                <w:rFonts w:ascii="ＭＳ ゴシック" w:eastAsia="ＭＳ ゴシック" w:hAnsi="ＭＳ ゴシック" w:hint="eastAsia"/>
                <w:color w:val="000000" w:themeColor="text1"/>
              </w:rPr>
              <w:t>・否</w:t>
            </w:r>
          </w:p>
          <w:p w14:paraId="42C9B04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E7C359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E20924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297D4D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5CD981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B50B5F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260EDF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B95E98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12CE73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2AF0D8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0A7117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455F41F"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08326B3" w14:textId="77777777" w:rsidR="003B60E3" w:rsidRPr="00B96D70" w:rsidRDefault="00BB7AFE"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3B60E3" w:rsidRPr="00B96D70">
              <w:rPr>
                <w:rFonts w:ascii="ＭＳ ゴシック" w:eastAsia="ＭＳ ゴシック" w:hAnsi="ＭＳ ゴシック" w:hint="eastAsia"/>
                <w:color w:val="000000" w:themeColor="text1"/>
              </w:rPr>
              <w:t>・否</w:t>
            </w:r>
          </w:p>
          <w:p w14:paraId="327067E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D4F290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0E644D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CEBCEA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D63179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D8CA8B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830BD00" w14:textId="77777777" w:rsidR="003B60E3" w:rsidRPr="00B96D70" w:rsidRDefault="00BB7AFE"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3B60E3" w:rsidRPr="00B96D70">
              <w:rPr>
                <w:rFonts w:ascii="ＭＳ ゴシック" w:eastAsia="ＭＳ ゴシック" w:hAnsi="ＭＳ ゴシック" w:hint="eastAsia"/>
                <w:color w:val="000000" w:themeColor="text1"/>
              </w:rPr>
              <w:t>・否</w:t>
            </w:r>
          </w:p>
        </w:tc>
        <w:tc>
          <w:tcPr>
            <w:tcW w:w="2007" w:type="dxa"/>
          </w:tcPr>
          <w:p w14:paraId="20CF5C5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E15C640"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346366E2"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46EB99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6D2359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95DA42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86EAFD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95D0F9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22B118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94D534D"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68154D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AA17C5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02C491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DFB9F6A"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791F6C9D"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596B9B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25FBD4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DEC58A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F11EA0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D4C66B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70D2F3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FD9BF7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F938B6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A56DCD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162B3F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29FDE3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A1D57CD"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72BE093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F73A61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2B6D16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A8B9C8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8FFDD0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ACF190D"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600FACF"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EA2D76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82E5C2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592979D"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3CF528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39CEAFD" w14:textId="77777777" w:rsidR="003B60E3" w:rsidRPr="00B96D70" w:rsidRDefault="003B60E3"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＜加算共通＞</w:t>
            </w:r>
          </w:p>
          <w:p w14:paraId="65EFDABA"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3DA7044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B5C41E1"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w:t>
            </w:r>
            <w:r w:rsidRPr="00B96D70">
              <w:rPr>
                <w:rFonts w:ascii="ＭＳ ゴシック" w:eastAsia="ＭＳ ゴシック" w:hAnsi="ＭＳ ゴシック"/>
                <w:color w:val="000000" w:themeColor="text1"/>
              </w:rPr>
              <w:t>障害児支援利用援助費、継続障害児支援利用援助費、入院時情報連携加算、退院・退所加算</w:t>
            </w:r>
            <w:r w:rsidRPr="00B96D70">
              <w:rPr>
                <w:rFonts w:ascii="ＭＳ ゴシック" w:eastAsia="ＭＳ ゴシック" w:hAnsi="ＭＳ ゴシック" w:hint="eastAsia"/>
                <w:color w:val="000000" w:themeColor="text1"/>
              </w:rPr>
              <w:t>の算定をしていないか</w:t>
            </w:r>
          </w:p>
          <w:p w14:paraId="2D583B04"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2CDCDFF9"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173311CA" w14:textId="77777777" w:rsidTr="00982A59">
        <w:tc>
          <w:tcPr>
            <w:tcW w:w="1418" w:type="dxa"/>
            <w:tcMar>
              <w:right w:w="45" w:type="dxa"/>
            </w:tcMar>
          </w:tcPr>
          <w:p w14:paraId="14C1C627"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8DB88C7"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９　医療・保育・教育機関等連携加算</w:t>
            </w:r>
          </w:p>
        </w:tc>
        <w:tc>
          <w:tcPr>
            <w:tcW w:w="5953" w:type="dxa"/>
          </w:tcPr>
          <w:p w14:paraId="491B267D" w14:textId="77777777" w:rsidR="00175BB8" w:rsidRPr="00B96D70" w:rsidRDefault="00175BB8" w:rsidP="00175BB8">
            <w:pPr>
              <w:ind w:right="72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p>
          <w:p w14:paraId="31A06E57" w14:textId="77777777" w:rsidR="008063A7" w:rsidRPr="00B96D70" w:rsidRDefault="00175BB8" w:rsidP="008063A7">
            <w:pPr>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8063A7" w:rsidRPr="00B96D70">
              <w:rPr>
                <w:rFonts w:ascii="ＭＳ ゴシック" w:eastAsia="ＭＳ ゴシック" w:hAnsi="ＭＳ ゴシック" w:hint="eastAsia"/>
                <w:color w:val="000000" w:themeColor="text1"/>
              </w:rPr>
              <w:t>指定障害児相談支援事業所が次の(1)から(3)までに該当する場合に、１月にそれぞれ(1)から(3)までに掲げる単位数を加算する。</w:t>
            </w:r>
          </w:p>
          <w:p w14:paraId="72B5CCC7" w14:textId="77777777" w:rsidR="008063A7" w:rsidRPr="00B96D70" w:rsidRDefault="008063A7" w:rsidP="008063A7">
            <w:pPr>
              <w:ind w:left="180" w:hangingChars="100" w:hanging="180"/>
              <w:rPr>
                <w:rFonts w:ascii="ＭＳ ゴシック" w:eastAsia="ＭＳ ゴシック" w:hAnsi="ＭＳ ゴシック"/>
                <w:color w:val="000000" w:themeColor="text1"/>
              </w:rPr>
            </w:pPr>
          </w:p>
          <w:p w14:paraId="437DF1F1" w14:textId="77777777" w:rsidR="008063A7" w:rsidRPr="00B96D70" w:rsidRDefault="008063A7" w:rsidP="00F34881">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w:t>
            </w:r>
            <w:r w:rsidR="00E75AAD"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olor w:val="000000" w:themeColor="text1"/>
              </w:rPr>
              <w:t>福祉サービス等提供</w:t>
            </w:r>
            <w:r w:rsidRPr="00B96D70">
              <w:rPr>
                <w:rFonts w:ascii="ＭＳ ゴシック" w:eastAsia="ＭＳ ゴシック" w:hAnsi="ＭＳ ゴシック" w:hint="eastAsia"/>
                <w:color w:val="000000" w:themeColor="text1"/>
              </w:rPr>
              <w:t>機関</w:t>
            </w:r>
            <w:r w:rsidRPr="00B96D70">
              <w:rPr>
                <w:rFonts w:ascii="ＭＳ ゴシック" w:eastAsia="ＭＳ ゴシック" w:hAnsi="ＭＳ ゴシック"/>
                <w:color w:val="000000" w:themeColor="text1"/>
              </w:rPr>
              <w:t>（障害児通所支援及び障害福祉サービスを行う者を除く。</w:t>
            </w:r>
            <w:r w:rsidRPr="00B96D70">
              <w:rPr>
                <w:rFonts w:ascii="ＭＳ ゴシック" w:eastAsia="ＭＳ ゴシック" w:hAnsi="ＭＳ ゴシック" w:cs="ＭＳ 明朝" w:hint="eastAsia"/>
                <w:color w:val="000000" w:themeColor="text1"/>
              </w:rPr>
              <w:t>(</w:t>
            </w:r>
            <w:r w:rsidRPr="00B96D70">
              <w:rPr>
                <w:rFonts w:ascii="ＭＳ ゴシック" w:eastAsia="ＭＳ ゴシック" w:hAnsi="ＭＳ ゴシック" w:cs="ＭＳ 明朝"/>
                <w:color w:val="000000" w:themeColor="text1"/>
              </w:rPr>
              <w:t>3)</w:t>
            </w:r>
            <w:r w:rsidRPr="00B96D70">
              <w:rPr>
                <w:rFonts w:ascii="ＭＳ ゴシック" w:eastAsia="ＭＳ ゴシック" w:hAnsi="ＭＳ ゴシック"/>
                <w:color w:val="000000" w:themeColor="text1"/>
              </w:rPr>
              <w:t>、注２及び10の注において同じ。）の職員等と面談又は会議を行い、障害児及びその家族に関する必要な情報の提供を受けた上で、指定障害児支援利用援助又は指定継続障害児支援利用援助を行った場合（障害児相談支援対象保護者に係る障害児１人につき１月に１回を限度とし、３の初回加算を算定する場合及び６の退院・退所加算を算定する場合であって、退院、退所等をする施設の職員のみから情報の提供を受けている場合を除く。）次の㈠又は㈡に掲げる場合に応じ、それぞれ㈠又は㈡に掲げる単位数</w:t>
            </w:r>
          </w:p>
          <w:p w14:paraId="51B789EF" w14:textId="77777777" w:rsidR="00E75AAD" w:rsidRPr="00B96D70" w:rsidRDefault="008063A7" w:rsidP="008063A7">
            <w:pPr>
              <w:ind w:leftChars="200" w:left="36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㈠ 指定障害児支援利用援助を行った場合</w:t>
            </w:r>
            <w:r w:rsidR="00AC375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200単位</w:t>
            </w:r>
          </w:p>
          <w:p w14:paraId="0933786F" w14:textId="77777777" w:rsidR="008063A7" w:rsidRPr="00B96D70" w:rsidRDefault="008063A7" w:rsidP="008063A7">
            <w:pPr>
              <w:ind w:leftChars="200" w:left="36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㈡ 指定継続障害児支援利用援助を行った場合</w:t>
            </w:r>
            <w:r w:rsidR="00AC375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300単位</w:t>
            </w:r>
          </w:p>
          <w:p w14:paraId="169FEF4D" w14:textId="77777777" w:rsidR="003B60E3" w:rsidRPr="00B96D70" w:rsidRDefault="003B60E3" w:rsidP="001D4718">
            <w:pPr>
              <w:ind w:leftChars="200" w:left="360" w:firstLineChars="50" w:firstLine="90"/>
              <w:rPr>
                <w:rFonts w:ascii="ＭＳ ゴシック" w:eastAsia="ＭＳ ゴシック" w:hAnsi="ＭＳ ゴシック"/>
                <w:color w:val="000000" w:themeColor="text1"/>
              </w:rPr>
            </w:pPr>
          </w:p>
          <w:p w14:paraId="10AC2090" w14:textId="77777777" w:rsidR="008063A7" w:rsidRPr="00B96D70" w:rsidRDefault="008063A7" w:rsidP="00E75AAD">
            <w:pPr>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E75AAD" w:rsidRPr="00B96D70">
              <w:rPr>
                <w:rFonts w:ascii="ＭＳ ゴシック" w:eastAsia="ＭＳ ゴシック" w:hAnsi="ＭＳ ゴシック" w:hint="eastAsia"/>
                <w:color w:val="000000" w:themeColor="text1"/>
              </w:rPr>
              <w:t>(</w:t>
            </w:r>
            <w:r w:rsidR="00E75AAD" w:rsidRPr="00B96D70">
              <w:rPr>
                <w:rFonts w:ascii="ＭＳ ゴシック" w:eastAsia="ＭＳ ゴシック" w:hAnsi="ＭＳ ゴシック"/>
                <w:color w:val="000000" w:themeColor="text1"/>
              </w:rPr>
              <w:t xml:space="preserve">2) </w:t>
            </w:r>
            <w:r w:rsidRPr="00B96D70">
              <w:rPr>
                <w:rFonts w:ascii="ＭＳ ゴシック" w:eastAsia="ＭＳ ゴシック" w:hAnsi="ＭＳ ゴシック"/>
                <w:color w:val="000000" w:themeColor="text1"/>
              </w:rPr>
              <w:t>障害児相談支援対象保護者に係る障害児が病院等に通院するに当たり、病院等を訪問し、当該病院等の職員に対して、当該障害児の心身の状況、生活環境等の当該障害児に係る必要な情報を提供した場合（１月に３回を限度とし、同一の病院等については１月に１回を限度とする。</w:t>
            </w:r>
            <w:r w:rsidR="00CA49AC" w:rsidRPr="00B96D70">
              <w:rPr>
                <w:rFonts w:ascii="ＭＳ ゴシック" w:eastAsia="ＭＳ ゴシック" w:hAnsi="ＭＳ ゴシック"/>
                <w:color w:val="000000" w:themeColor="text1"/>
              </w:rPr>
              <w:t>障害児相談支援報酬告示</w:t>
            </w:r>
            <w:r w:rsidRPr="00B96D70">
              <w:rPr>
                <w:rFonts w:ascii="ＭＳ ゴシック" w:eastAsia="ＭＳ ゴシック" w:hAnsi="ＭＳ ゴシック"/>
                <w:color w:val="000000" w:themeColor="text1"/>
              </w:rPr>
              <w:t>１のイ又はロを</w:t>
            </w:r>
            <w:r w:rsidRPr="00B96D70">
              <w:rPr>
                <w:rFonts w:ascii="ＭＳ ゴシック" w:eastAsia="ＭＳ ゴシック" w:hAnsi="ＭＳ ゴシック"/>
                <w:color w:val="000000" w:themeColor="text1"/>
              </w:rPr>
              <w:lastRenderedPageBreak/>
              <w:t xml:space="preserve">算定する場合に限る。） </w:t>
            </w:r>
            <w:r w:rsidR="00AC375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300単位</w:t>
            </w:r>
          </w:p>
          <w:p w14:paraId="3669E1A5" w14:textId="77777777" w:rsidR="003B60E3" w:rsidRPr="00B96D70" w:rsidRDefault="003B60E3" w:rsidP="001D4718">
            <w:pPr>
              <w:ind w:leftChars="100" w:left="450" w:hangingChars="150" w:hanging="270"/>
              <w:rPr>
                <w:rFonts w:ascii="ＭＳ ゴシック" w:eastAsia="ＭＳ ゴシック" w:hAnsi="ＭＳ ゴシック"/>
                <w:color w:val="000000" w:themeColor="text1"/>
              </w:rPr>
            </w:pPr>
          </w:p>
          <w:p w14:paraId="17024CAA" w14:textId="77777777" w:rsidR="008063A7" w:rsidRPr="00B96D70" w:rsidRDefault="008063A7" w:rsidP="001D4718">
            <w:pPr>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E75AAD" w:rsidRPr="00B96D70">
              <w:rPr>
                <w:rFonts w:ascii="ＭＳ ゴシック" w:eastAsia="ＭＳ ゴシック" w:hAnsi="ＭＳ ゴシック" w:hint="eastAsia"/>
                <w:color w:val="000000" w:themeColor="text1"/>
              </w:rPr>
              <w:t>(</w:t>
            </w:r>
            <w:r w:rsidR="00E75AAD" w:rsidRPr="00B96D70">
              <w:rPr>
                <w:rFonts w:ascii="ＭＳ ゴシック" w:eastAsia="ＭＳ ゴシック" w:hAnsi="ＭＳ ゴシック"/>
                <w:color w:val="000000" w:themeColor="text1"/>
              </w:rPr>
              <w:t>3)</w:t>
            </w:r>
            <w:r w:rsidRPr="00B96D70">
              <w:rPr>
                <w:rFonts w:ascii="ＭＳ ゴシック" w:eastAsia="ＭＳ ゴシック" w:hAnsi="ＭＳ ゴシック"/>
                <w:color w:val="000000" w:themeColor="text1"/>
              </w:rPr>
              <w:t xml:space="preserve"> 福祉サービス等提供機関からの求めに応じて、福祉サービス等提供機関に対して障害児相談支援対象保護者に係る障害児に関する必要な情報を提供した場合（</w:t>
            </w:r>
            <w:r w:rsidR="00CA49AC" w:rsidRPr="00B96D70">
              <w:rPr>
                <w:rFonts w:ascii="ＭＳ ゴシック" w:eastAsia="ＭＳ ゴシック" w:hAnsi="ＭＳ ゴシック"/>
                <w:color w:val="000000" w:themeColor="text1"/>
              </w:rPr>
              <w:t>障害児相談支援報酬告示</w:t>
            </w:r>
            <w:r w:rsidRPr="00B96D70">
              <w:rPr>
                <w:rFonts w:ascii="ＭＳ ゴシック" w:eastAsia="ＭＳ ゴシック" w:hAnsi="ＭＳ ゴシック"/>
                <w:color w:val="000000" w:themeColor="text1"/>
              </w:rPr>
              <w:t>１のイ又はロを算定する場合に限る。）</w:t>
            </w:r>
            <w:r w:rsidR="00AC375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 xml:space="preserve">150単位 </w:t>
            </w:r>
          </w:p>
          <w:p w14:paraId="4E43C171" w14:textId="77777777" w:rsidR="00E908D9" w:rsidRPr="00B96D70" w:rsidRDefault="00E908D9" w:rsidP="001D4718">
            <w:pPr>
              <w:autoSpaceDE w:val="0"/>
              <w:autoSpaceDN w:val="0"/>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◆平24厚労告126別表第１の８の注１</w:t>
            </w:r>
          </w:p>
          <w:p w14:paraId="1860E1EC" w14:textId="77777777" w:rsidR="008063A7" w:rsidRPr="00B96D70" w:rsidRDefault="008063A7" w:rsidP="00175BB8">
            <w:pPr>
              <w:rPr>
                <w:rFonts w:ascii="ＭＳ ゴシック" w:eastAsia="ＭＳ ゴシック" w:hAnsi="ＭＳ ゴシック"/>
                <w:color w:val="000000" w:themeColor="text1"/>
              </w:rPr>
            </w:pPr>
          </w:p>
          <w:p w14:paraId="57C7D45A" w14:textId="77777777" w:rsidR="00E908D9" w:rsidRPr="00B96D70" w:rsidRDefault="00E908D9" w:rsidP="00E908D9">
            <w:pPr>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注１の</w:t>
            </w:r>
            <w:r w:rsidRPr="00B96D70">
              <w:rPr>
                <w:rFonts w:ascii="ＭＳ ゴシック" w:eastAsia="ＭＳ ゴシック" w:hAnsi="ＭＳ ゴシック" w:cs="ＭＳ 明朝" w:hint="eastAsia"/>
                <w:color w:val="000000" w:themeColor="text1"/>
              </w:rPr>
              <w:t>⑶</w:t>
            </w:r>
            <w:r w:rsidRPr="00B96D70">
              <w:rPr>
                <w:rFonts w:ascii="ＭＳ ゴシック" w:eastAsia="ＭＳ ゴシック" w:hAnsi="ＭＳ ゴシック"/>
                <w:color w:val="000000" w:themeColor="text1"/>
              </w:rPr>
              <w:t>については、次の</w:t>
            </w:r>
            <w:r w:rsidRPr="00B96D70">
              <w:rPr>
                <w:rFonts w:ascii="ＭＳ ゴシック" w:eastAsia="ＭＳ ゴシック" w:hAnsi="ＭＳ ゴシック" w:cs="ＭＳ 明朝" w:hint="eastAsia"/>
                <w:color w:val="000000" w:themeColor="text1"/>
              </w:rPr>
              <w:t>⑴</w:t>
            </w:r>
            <w:r w:rsidRPr="00B96D70">
              <w:rPr>
                <w:rFonts w:ascii="ＭＳ ゴシック" w:eastAsia="ＭＳ ゴシック" w:hAnsi="ＭＳ ゴシック"/>
                <w:color w:val="000000" w:themeColor="text1"/>
              </w:rPr>
              <w:t>又は</w:t>
            </w:r>
            <w:r w:rsidRPr="00B96D70">
              <w:rPr>
                <w:rFonts w:ascii="ＭＳ ゴシック" w:eastAsia="ＭＳ ゴシック" w:hAnsi="ＭＳ ゴシック" w:cs="ＭＳ 明朝" w:hint="eastAsia"/>
                <w:color w:val="000000" w:themeColor="text1"/>
              </w:rPr>
              <w:t>⑵</w:t>
            </w:r>
            <w:r w:rsidRPr="00B96D70">
              <w:rPr>
                <w:rFonts w:ascii="ＭＳ ゴシック" w:eastAsia="ＭＳ ゴシック" w:hAnsi="ＭＳ ゴシック"/>
                <w:color w:val="000000" w:themeColor="text1"/>
              </w:rPr>
              <w:t>に掲げる福祉サービス等提供機関ごとに、それぞれ障害児相談支援対象保護者に係る障害児１人につき１月に１回を限度とする。</w:t>
            </w:r>
          </w:p>
          <w:p w14:paraId="282A74B0" w14:textId="77777777" w:rsidR="00E908D9" w:rsidRPr="00B96D70" w:rsidRDefault="00E908D9" w:rsidP="00E908D9">
            <w:pPr>
              <w:ind w:leftChars="100" w:left="18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⑴</w:t>
            </w:r>
            <w:r w:rsidR="00B147D6" w:rsidRPr="00B96D70">
              <w:rPr>
                <w:rFonts w:ascii="ＭＳ ゴシック" w:eastAsia="ＭＳ ゴシック" w:hAnsi="ＭＳ ゴシック" w:cs="ＭＳ 明朝" w:hint="eastAsia"/>
                <w:color w:val="000000" w:themeColor="text1"/>
              </w:rPr>
              <w:t xml:space="preserve"> </w:t>
            </w:r>
            <w:r w:rsidRPr="00B96D70">
              <w:rPr>
                <w:rFonts w:ascii="ＭＳ ゴシック" w:eastAsia="ＭＳ ゴシック" w:hAnsi="ＭＳ ゴシック"/>
                <w:color w:val="000000" w:themeColor="text1"/>
              </w:rPr>
              <w:t>訪問看護ステーション等</w:t>
            </w:r>
          </w:p>
          <w:p w14:paraId="7FCB3E4E" w14:textId="77777777" w:rsidR="00E908D9" w:rsidRPr="00B96D70" w:rsidRDefault="00E908D9" w:rsidP="001D4718">
            <w:pPr>
              <w:ind w:leftChars="200" w:left="72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⑵</w:t>
            </w:r>
            <w:r w:rsidRPr="00B96D70">
              <w:rPr>
                <w:rFonts w:ascii="ＭＳ ゴシック" w:eastAsia="ＭＳ ゴシック" w:hAnsi="ＭＳ ゴシック"/>
                <w:color w:val="000000" w:themeColor="text1"/>
              </w:rPr>
              <w:t xml:space="preserve"> 福祉サービス等提供機関（病院等及び訪問看護ステーション等を除く。）</w:t>
            </w:r>
          </w:p>
          <w:p w14:paraId="33222348" w14:textId="77777777" w:rsidR="00175BB8" w:rsidRPr="00B96D70" w:rsidRDefault="00175BB8" w:rsidP="001D4718">
            <w:pPr>
              <w:autoSpaceDE w:val="0"/>
              <w:autoSpaceDN w:val="0"/>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◆平24厚労告126別表第１の８の注</w:t>
            </w:r>
            <w:r w:rsidR="00E908D9" w:rsidRPr="00B96D70">
              <w:rPr>
                <w:rFonts w:ascii="ＭＳ ゴシック" w:eastAsia="ＭＳ ゴシック" w:hAnsi="ＭＳ ゴシック" w:hint="eastAsia"/>
                <w:color w:val="000000" w:themeColor="text1"/>
              </w:rPr>
              <w:t>２</w:t>
            </w:r>
          </w:p>
          <w:p w14:paraId="3FB05F31" w14:textId="77777777" w:rsidR="00175BB8" w:rsidRPr="00B96D70" w:rsidRDefault="00175BB8" w:rsidP="00175BB8">
            <w:pPr>
              <w:rPr>
                <w:rFonts w:ascii="ＭＳ ゴシック" w:eastAsia="ＭＳ ゴシック" w:hAnsi="ＭＳ ゴシック"/>
                <w:color w:val="000000" w:themeColor="text1"/>
              </w:rPr>
            </w:pPr>
          </w:p>
          <w:p w14:paraId="6C40B310" w14:textId="77777777" w:rsidR="00175BB8" w:rsidRPr="00B96D70" w:rsidRDefault="00175BB8" w:rsidP="00175BB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医療・保育・教育機関等連携加算の取扱いについて</w:t>
            </w:r>
          </w:p>
          <w:p w14:paraId="09226BF8" w14:textId="77777777" w:rsidR="00E908D9" w:rsidRPr="00B96D70" w:rsidRDefault="00E908D9" w:rsidP="001D471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w:t>
            </w:r>
            <w:r w:rsidRPr="00B96D70">
              <w:rPr>
                <w:rFonts w:ascii="ＭＳ ゴシック" w:eastAsia="ＭＳ ゴシック" w:hAnsi="ＭＳ ゴシック"/>
                <w:color w:val="000000" w:themeColor="text1"/>
              </w:rPr>
              <w:t xml:space="preserve"> 趣旨</w:t>
            </w:r>
          </w:p>
          <w:p w14:paraId="0894C604" w14:textId="77777777" w:rsidR="00E908D9" w:rsidRPr="00B96D70" w:rsidRDefault="00E908D9" w:rsidP="00E908D9">
            <w:pPr>
              <w:ind w:leftChars="150" w:left="27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加算は、障害児が利用する病院等、訪問看護事業所、保育所、幼稚園、小学校、特別支援学校等の関係機関との日常的な連携体制を構築するとともに、障害児の状態や支援方法の共有を行うことを目的とするものであるから、当該加算の算定場面に限らず、関係機関との日常的な連絡調整に努めること。</w:t>
            </w:r>
          </w:p>
          <w:p w14:paraId="4E7D2E6A" w14:textId="77777777" w:rsidR="00E908D9" w:rsidRPr="00B96D70" w:rsidRDefault="00E908D9" w:rsidP="00E908D9">
            <w:pPr>
              <w:ind w:leftChars="150" w:left="27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当該加算の算定が可能な場合は次のとおりである。</w:t>
            </w:r>
          </w:p>
          <w:p w14:paraId="336A83BB" w14:textId="77777777" w:rsidR="00E908D9" w:rsidRPr="00B96D70" w:rsidRDefault="00E908D9" w:rsidP="00E908D9">
            <w:pPr>
              <w:ind w:leftChars="150" w:left="27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福祉サービス等提供機関の職員との面談等</w:t>
            </w:r>
          </w:p>
          <w:p w14:paraId="184C7401" w14:textId="77777777" w:rsidR="00E908D9" w:rsidRPr="00B96D70" w:rsidRDefault="00E908D9" w:rsidP="00E908D9">
            <w:pPr>
              <w:ind w:leftChars="300" w:left="54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福祉サービス等提供機関（障害児通所支援事業者及び障害福祉サービス等事業者を除く）の職員との面談又は会議により、障害児に関する必要な情報の提供を受けた上で指定障害児支援利用援助又は指定継続障害児支援利用援助を行った場合</w:t>
            </w:r>
          </w:p>
          <w:p w14:paraId="480B0063" w14:textId="77777777" w:rsidR="00E908D9" w:rsidRPr="00B96D70" w:rsidRDefault="00E908D9" w:rsidP="00E908D9">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障害児への通院同行</w:t>
            </w:r>
          </w:p>
          <w:p w14:paraId="691AAE61" w14:textId="77777777" w:rsidR="00E908D9" w:rsidRPr="00B96D70" w:rsidRDefault="00E908D9" w:rsidP="00E908D9">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障害児が病院等に通院するに当たり、病院等を訪問し、当該病院等の職員に対して利用者に係る必要な情報を提供した場合</w:t>
            </w:r>
          </w:p>
          <w:p w14:paraId="3FA0A5F7" w14:textId="77777777" w:rsidR="00E908D9" w:rsidRPr="00B96D70" w:rsidRDefault="00E908D9" w:rsidP="00E908D9">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福祉サービス等提供機関への情報提供</w:t>
            </w:r>
          </w:p>
          <w:p w14:paraId="110BCFB2" w14:textId="77777777" w:rsidR="00E908D9" w:rsidRPr="00B96D70" w:rsidRDefault="00E908D9" w:rsidP="00E908D9">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福祉サービス等提供機関からの求めに応じて障害児に関する必要な情報を提供した場合</w:t>
            </w:r>
          </w:p>
          <w:p w14:paraId="0D2BA6C6" w14:textId="77777777" w:rsidR="00E908D9" w:rsidRPr="00B96D70" w:rsidRDefault="00E908D9" w:rsidP="001D471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color w:val="000000" w:themeColor="text1"/>
              </w:rPr>
              <w:t xml:space="preserve"> 算定に当たっての留意事項</w:t>
            </w:r>
          </w:p>
          <w:p w14:paraId="5EA9BBDD" w14:textId="77777777" w:rsidR="00E908D9" w:rsidRPr="00B96D70" w:rsidRDefault="00E908D9" w:rsidP="00175BB8">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連携の対象機関</w:t>
            </w:r>
          </w:p>
          <w:p w14:paraId="3099077F" w14:textId="77777777" w:rsidR="00E908D9" w:rsidRPr="00B96D70" w:rsidRDefault="00E908D9" w:rsidP="00E908D9">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指定障害児相談支援の実施に当たっては、障害児相談支援基準上、障害児通所支援等事業者と連携することが求められているところ、障害児通所支援等事業者以外の福祉サービス等提供機関との連携も望ましいとしている。当該加算は、医療・保育・教育機関をはじめとする各福祉サービス等提供機関との連携をさらに促進することを目的とするものであることから、連携の対象機関については、障害児通所支援等事業者以外の福祉サービス等提供機関と規定しているものである。具体的には、病院等、訪問看護事業所、児童相談所、企業、保育所、幼稚園、小学校、特別支援学校等が対象となる。</w:t>
            </w:r>
          </w:p>
          <w:p w14:paraId="79C1506D" w14:textId="77777777" w:rsidR="00E908D9" w:rsidRPr="00B96D70" w:rsidRDefault="00E908D9" w:rsidP="00E908D9">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福祉サービス等提供機関の職員との面談等</w:t>
            </w:r>
          </w:p>
          <w:p w14:paraId="083755C5" w14:textId="77777777" w:rsidR="00E908D9" w:rsidRPr="00B96D70" w:rsidRDefault="00E908D9" w:rsidP="00E908D9">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福祉サービス等提供機関の職員との会議については、テレビ電話装置等を活用して行うことができるものである。また、様々な専門的見地からの意見等を踏まえて障害児支援利用計画を作成するため、サービス担当者会議には障害児通所支援等の担当者のみならず必要な本人の生活に関係する者や支援関係者が参加するように努めることとしていることから、サービス担当者会議において福祉サービス等提供機関の職員から必要な情報の提供を受ける場合も、医療・保育・教育機関等連携加算の算定が可能である。なおこの場合において、サービス担当者会議実施加算の算定はできない。</w:t>
            </w:r>
          </w:p>
          <w:p w14:paraId="4DE216E5" w14:textId="77777777" w:rsidR="00E908D9" w:rsidRPr="00B96D70" w:rsidRDefault="00E908D9" w:rsidP="00E908D9">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なお、当該加算は、初回加算を算定する場合又は退院・退所 加算を算定し、かつ、退院又は退所する施設の職員のみから情報の提供を受けている場合は算定することができないものである</w:t>
            </w:r>
            <w:r w:rsidRPr="00B96D70">
              <w:rPr>
                <w:rFonts w:ascii="ＭＳ ゴシック" w:eastAsia="ＭＳ ゴシック" w:hAnsi="ＭＳ ゴシック"/>
                <w:color w:val="000000" w:themeColor="text1"/>
              </w:rPr>
              <w:lastRenderedPageBreak/>
              <w:t>こと。</w:t>
            </w:r>
          </w:p>
          <w:p w14:paraId="75952F19" w14:textId="77777777" w:rsidR="00E908D9" w:rsidRPr="00B96D70" w:rsidRDefault="00E908D9" w:rsidP="00E908D9">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利用者への通院同行</w:t>
            </w:r>
          </w:p>
          <w:p w14:paraId="773CBF1A" w14:textId="77777777" w:rsidR="00E908D9" w:rsidRPr="00B96D70" w:rsidRDefault="00E908D9" w:rsidP="00E908D9">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単に障害児の病院等への通院に同行することを評価するものではなく、通院に同行した上で、病院等の職員等に対して、当該障害児の基本情報、障害児の状態、支援における留意点等、家族・世帯の状況、生活の状況、受診・服薬の状況、サービスの利用状況及び障害児支援利用計画の内容等の必要な情報を提供し、連携の強化を図ることを趣旨とするものである。そのため、例えば、障害児の状態に変化があった場合又は障害児の治療や療養上病院等と在宅生活の支援に係る関係機関等が連携する必要がある場合並びに利用するサービス及び障害児支援利用計画に変更があった場合等に算定することを想定している。なお、情報提供に当たっては、入院時情報提供書等を参考にした上で行うこと。</w:t>
            </w:r>
          </w:p>
          <w:p w14:paraId="707C2D5F" w14:textId="77777777" w:rsidR="00492A36" w:rsidRPr="00B96D70" w:rsidRDefault="00E908D9" w:rsidP="00E908D9">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 xml:space="preserve"> 福祉サービス等提供機関への情報提供</w:t>
            </w:r>
          </w:p>
          <w:p w14:paraId="66E58920" w14:textId="77777777" w:rsidR="00492A36" w:rsidRPr="00B96D70" w:rsidRDefault="00E908D9" w:rsidP="00492A36">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次の区分ごとにそれぞれ1月に1回を限度に算定するものと している。</w:t>
            </w:r>
          </w:p>
          <w:p w14:paraId="0ECA74F5" w14:textId="77777777" w:rsidR="00492A36" w:rsidRPr="00B96D70" w:rsidRDefault="00E908D9" w:rsidP="00492A36">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㈠ 病院等、訪問看護事業所</w:t>
            </w:r>
          </w:p>
          <w:p w14:paraId="07F596CD" w14:textId="77777777" w:rsidR="007709CE" w:rsidRPr="00B96D70" w:rsidRDefault="00E908D9" w:rsidP="00492A36">
            <w:pPr>
              <w:ind w:leftChars="400" w:left="90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㈡ ㈠以外の福祉サービス等提供機関</w:t>
            </w:r>
          </w:p>
          <w:p w14:paraId="73A6E7FF" w14:textId="77777777" w:rsidR="00492A36" w:rsidRPr="00B96D70" w:rsidRDefault="00E908D9" w:rsidP="001D4718">
            <w:pPr>
              <w:ind w:leftChars="500" w:left="90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なお、㈠に掲げる機関への情報提供に当たっては、入院時情報提供書等を参考にした上で行うこと。また、病院等への情報提供と同じ月において、同病院等に対して通院同行により情報提供している場合、重複して算定することはできないが、異なる病院等に対して情報提供を行う場合はそれぞれで算定することが可能である。</w:t>
            </w:r>
          </w:p>
          <w:p w14:paraId="651F244F" w14:textId="77777777" w:rsidR="00492A36" w:rsidRPr="00B96D70" w:rsidRDefault="00E908D9" w:rsidP="00492A36">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⑤</w:t>
            </w:r>
            <w:r w:rsidRPr="00B96D70">
              <w:rPr>
                <w:rFonts w:ascii="ＭＳ ゴシック" w:eastAsia="ＭＳ ゴシック" w:hAnsi="ＭＳ ゴシック"/>
                <w:color w:val="000000" w:themeColor="text1"/>
              </w:rPr>
              <w:t xml:space="preserve"> 加算の算定方法</w:t>
            </w:r>
          </w:p>
          <w:p w14:paraId="76C0E282" w14:textId="77777777" w:rsidR="00E908D9" w:rsidRPr="00B96D70" w:rsidRDefault="00E908D9" w:rsidP="001D4718">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w:t>
            </w:r>
            <w:r w:rsidRPr="00B96D70">
              <w:rPr>
                <w:rFonts w:ascii="ＭＳ ゴシック" w:eastAsia="ＭＳ ゴシック" w:hAnsi="ＭＳ ゴシック" w:cs="ＭＳ 明朝" w:hint="eastAsia"/>
                <w:color w:val="000000" w:themeColor="text1"/>
              </w:rPr>
              <w:t>⑴</w:t>
            </w:r>
            <w:r w:rsidRPr="00B96D70">
              <w:rPr>
                <w:rFonts w:ascii="ＭＳ ゴシック" w:eastAsia="ＭＳ ゴシック" w:hAnsi="ＭＳ ゴシック"/>
                <w:color w:val="000000" w:themeColor="text1"/>
              </w:rPr>
              <w:t>の</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から</w:t>
            </w: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までに該当する場合、1月につきそれぞれに定める単位数を合算した単位数を加算する。例えば、福祉サービス等提供機関の職員と面談し、かつ、利用者への通院同行する場合は、それぞれ所定単位数を算定できる。</w:t>
            </w:r>
          </w:p>
          <w:p w14:paraId="60BE8013" w14:textId="77777777" w:rsidR="00175BB8" w:rsidRPr="00B96D70" w:rsidRDefault="00175BB8" w:rsidP="001D4718">
            <w:pPr>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074433A5" w14:textId="77777777" w:rsidR="00175BB8" w:rsidRPr="00B96D70" w:rsidRDefault="00175BB8" w:rsidP="00175BB8">
            <w:pPr>
              <w:ind w:leftChars="300" w:left="54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退院、退所する施設の職員と面談を行い情報の提供を受けた場合には、相手や面談日時、その内容の要旨及び障害児支援利用計画に反映されるべき内容に関する記録を作成し、</w:t>
            </w:r>
            <w:r w:rsidR="00A16130" w:rsidRPr="00B96D70">
              <w:rPr>
                <w:rFonts w:ascii="ＭＳ ゴシック" w:eastAsia="ＭＳ ゴシック" w:hAnsi="ＭＳ ゴシック" w:hint="eastAsia"/>
                <w:color w:val="000000" w:themeColor="text1"/>
              </w:rPr>
              <w:t>５</w:t>
            </w:r>
            <w:r w:rsidRPr="00B96D70">
              <w:rPr>
                <w:rFonts w:ascii="ＭＳ ゴシック" w:eastAsia="ＭＳ ゴシック" w:hAnsi="ＭＳ ゴシック" w:hint="eastAsia"/>
                <w:color w:val="000000" w:themeColor="text1"/>
              </w:rPr>
              <w:t>年間保存するとともに、市町村等から求めがあった場合については、提出しなければならない。ただし、作成した障害児支援利用計画等において、上記の記録すべき内容が明確にされている場合は、別途記録の作成を行うことは要しない。</w:t>
            </w:r>
          </w:p>
          <w:p w14:paraId="5E7DF324" w14:textId="77777777" w:rsidR="00175BB8" w:rsidRPr="00B96D70" w:rsidRDefault="00175BB8" w:rsidP="001D4718">
            <w:pPr>
              <w:autoSpaceDE w:val="0"/>
              <w:autoSpaceDN w:val="0"/>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E908D9" w:rsidRPr="00B96D70">
              <w:rPr>
                <w:rFonts w:ascii="ＭＳ ゴシック" w:eastAsia="ＭＳ ゴシック" w:hAnsi="ＭＳ ゴシック" w:hint="eastAsia"/>
                <w:color w:val="000000" w:themeColor="text1"/>
              </w:rPr>
              <w:t>10</w:t>
            </w:r>
          </w:p>
          <w:p w14:paraId="20E5A0BE" w14:textId="77777777" w:rsidR="00175BB8" w:rsidRPr="00B96D70" w:rsidRDefault="00175BB8" w:rsidP="00175BB8">
            <w:pPr>
              <w:ind w:left="270" w:hangingChars="150" w:hanging="270"/>
              <w:rPr>
                <w:rFonts w:ascii="ＭＳ ゴシック" w:eastAsia="ＭＳ ゴシック" w:hAnsi="ＭＳ ゴシック"/>
                <w:color w:val="000000" w:themeColor="text1"/>
              </w:rPr>
            </w:pPr>
          </w:p>
          <w:p w14:paraId="24546BBF" w14:textId="77777777" w:rsidR="00175BB8" w:rsidRPr="00B96D70" w:rsidRDefault="00175BB8" w:rsidP="00175BB8">
            <w:pPr>
              <w:suppressAutoHyphens/>
              <w:autoSpaceDE w:val="0"/>
              <w:autoSpaceDN w:val="0"/>
              <w:spacing w:line="210" w:lineRule="exact"/>
              <w:ind w:leftChars="100" w:left="900" w:hangingChars="400" w:hanging="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問79</w:t>
            </w:r>
          </w:p>
          <w:p w14:paraId="55B6463E" w14:textId="77777777" w:rsidR="00175BB8" w:rsidRPr="00B96D70" w:rsidRDefault="00175BB8" w:rsidP="00175BB8">
            <w:pPr>
              <w:suppressAutoHyphens/>
              <w:autoSpaceDE w:val="0"/>
              <w:autoSpaceDN w:val="0"/>
              <w:spacing w:line="210" w:lineRule="exact"/>
              <w:ind w:left="900" w:hangingChars="500" w:hanging="90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以下の場合については、加算の併給はできない。</w:t>
            </w:r>
          </w:p>
          <w:p w14:paraId="4CB199C8" w14:textId="77777777" w:rsidR="00175BB8" w:rsidRPr="00B96D70" w:rsidRDefault="00175BB8" w:rsidP="00175BB8">
            <w:pPr>
              <w:suppressAutoHyphens/>
              <w:autoSpaceDE w:val="0"/>
              <w:autoSpaceDN w:val="0"/>
              <w:spacing w:line="210" w:lineRule="exact"/>
              <w:ind w:leftChars="400" w:left="90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① 退院・退所加算と初回加算の併給</w:t>
            </w:r>
          </w:p>
          <w:p w14:paraId="54655EA7" w14:textId="77777777" w:rsidR="00175BB8" w:rsidRPr="00B96D70" w:rsidRDefault="00175BB8" w:rsidP="00175BB8">
            <w:pPr>
              <w:suppressAutoHyphens/>
              <w:autoSpaceDE w:val="0"/>
              <w:autoSpaceDN w:val="0"/>
              <w:spacing w:line="210" w:lineRule="exact"/>
              <w:ind w:leftChars="400" w:left="90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② 医療・保育・教育機関等連携加算と初回加算又は退院・退所加算（当該退院等施設のみとの連携の場合）の併給</w:t>
            </w:r>
          </w:p>
          <w:p w14:paraId="4FED1412" w14:textId="77777777" w:rsidR="00175BB8" w:rsidRPr="00B96D70" w:rsidRDefault="00175BB8" w:rsidP="00175BB8">
            <w:pPr>
              <w:suppressAutoHyphens/>
              <w:autoSpaceDE w:val="0"/>
              <w:autoSpaceDN w:val="0"/>
              <w:spacing w:line="210" w:lineRule="exact"/>
              <w:ind w:leftChars="400" w:left="900" w:hangingChars="100" w:hanging="180"/>
              <w:rPr>
                <w:rFonts w:ascii="ＭＳ ゴシック" w:eastAsia="ＭＳ ゴシック" w:hAnsi="ＭＳ ゴシック"/>
                <w:i/>
                <w:color w:val="000000" w:themeColor="text1"/>
              </w:rPr>
            </w:pPr>
          </w:p>
          <w:p w14:paraId="5527C37D" w14:textId="77777777" w:rsidR="00175BB8" w:rsidRPr="00B96D70" w:rsidRDefault="00175BB8" w:rsidP="00175BB8">
            <w:pPr>
              <w:suppressAutoHyphens/>
              <w:autoSpaceDE w:val="0"/>
              <w:autoSpaceDN w:val="0"/>
              <w:spacing w:line="210" w:lineRule="exact"/>
              <w:ind w:leftChars="100" w:left="900" w:hangingChars="400" w:hanging="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問83（一部読替え）</w:t>
            </w:r>
          </w:p>
          <w:p w14:paraId="71838127"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障害児支援利用計画を作成する際に、利用者が利用している病院、企業、保育所、幼稚園、小学校、特別支援学校と連携することが想定されるが、その他にも利用者が利用しているインフォーマルサービスの提供事業所等が想定される</w:t>
            </w:r>
            <w:r w:rsidRPr="00B96D70">
              <w:rPr>
                <w:rFonts w:ascii="ＭＳ ゴシック" w:eastAsia="ＭＳ ゴシック" w:hAnsi="ＭＳ ゴシック" w:hint="eastAsia"/>
                <w:i/>
                <w:iCs/>
                <w:color w:val="000000" w:themeColor="text1"/>
              </w:rPr>
              <w:t>。</w:t>
            </w:r>
            <w:r w:rsidRPr="00B96D70">
              <w:rPr>
                <w:rFonts w:ascii="ＭＳ ゴシック" w:eastAsia="ＭＳ ゴシック" w:hAnsi="ＭＳ ゴシック"/>
                <w:i/>
                <w:iCs/>
                <w:color w:val="000000" w:themeColor="text1"/>
              </w:rPr>
              <w:t>なお、これらの障害福祉サービス等以外の機関における支援内容や担当者等についても、</w:t>
            </w:r>
            <w:r w:rsidRPr="00B96D70">
              <w:rPr>
                <w:rFonts w:ascii="ＭＳ ゴシック" w:eastAsia="ＭＳ ゴシック" w:hAnsi="ＭＳ ゴシック" w:hint="eastAsia"/>
                <w:i/>
                <w:iCs/>
                <w:color w:val="000000" w:themeColor="text1"/>
              </w:rPr>
              <w:t>障害児支援</w:t>
            </w:r>
            <w:r w:rsidRPr="00B96D70">
              <w:rPr>
                <w:rFonts w:ascii="ＭＳ ゴシック" w:eastAsia="ＭＳ ゴシック" w:hAnsi="ＭＳ ゴシック"/>
                <w:i/>
                <w:iCs/>
                <w:color w:val="000000" w:themeColor="text1"/>
              </w:rPr>
              <w:t>利用計画等に位置付けることが望ましい。</w:t>
            </w:r>
          </w:p>
          <w:p w14:paraId="5CFEA0D7" w14:textId="77777777" w:rsidR="00175BB8" w:rsidRPr="00B96D70" w:rsidRDefault="00175BB8" w:rsidP="00175BB8">
            <w:pPr>
              <w:ind w:left="270" w:hangingChars="150" w:hanging="270"/>
              <w:rPr>
                <w:rFonts w:ascii="ＭＳ ゴシック" w:eastAsia="ＭＳ ゴシック" w:hAnsi="ＭＳ ゴシック"/>
                <w:b/>
                <w:color w:val="000000" w:themeColor="text1"/>
              </w:rPr>
            </w:pPr>
          </w:p>
        </w:tc>
        <w:tc>
          <w:tcPr>
            <w:tcW w:w="709" w:type="dxa"/>
          </w:tcPr>
          <w:p w14:paraId="2F6D32B2"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B3EA14C"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7CBE90C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5C5675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11ADD1B" w14:textId="77777777" w:rsidR="00EE3C1B" w:rsidRPr="00B96D70" w:rsidRDefault="00EE3C1B" w:rsidP="00175BB8">
            <w:pPr>
              <w:spacing w:line="210" w:lineRule="exact"/>
              <w:rPr>
                <w:rFonts w:ascii="ＭＳ ゴシック" w:eastAsia="ＭＳ ゴシック" w:hAnsi="ＭＳ ゴシック"/>
                <w:color w:val="000000" w:themeColor="text1"/>
              </w:rPr>
            </w:pPr>
          </w:p>
          <w:p w14:paraId="2EA146DA" w14:textId="77777777" w:rsidR="003B60E3" w:rsidRPr="00B96D70" w:rsidRDefault="00BB7AFE"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3B60E3" w:rsidRPr="00B96D70">
              <w:rPr>
                <w:rFonts w:ascii="ＭＳ ゴシック" w:eastAsia="ＭＳ ゴシック" w:hAnsi="ＭＳ ゴシック" w:hint="eastAsia"/>
                <w:color w:val="000000" w:themeColor="text1"/>
              </w:rPr>
              <w:t>・否</w:t>
            </w:r>
          </w:p>
          <w:p w14:paraId="7C27DE5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08A15A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C6CDA4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6FE4A8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47EFA2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64ECE4F"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84D6C0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D359B9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C9EA3EF"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D03C49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499BA9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898BFC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701E540" w14:textId="77777777" w:rsidR="003B60E3" w:rsidRPr="00B96D70" w:rsidRDefault="00BB7AFE"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3B60E3" w:rsidRPr="00B96D70">
              <w:rPr>
                <w:rFonts w:ascii="ＭＳ ゴシック" w:eastAsia="ＭＳ ゴシック" w:hAnsi="ＭＳ ゴシック" w:hint="eastAsia"/>
                <w:color w:val="000000" w:themeColor="text1"/>
              </w:rPr>
              <w:t>・否</w:t>
            </w:r>
          </w:p>
          <w:p w14:paraId="6EC4855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43B4FB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26CF61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928CFED"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DBDAAB7" w14:textId="77777777" w:rsidR="00EE3C1B" w:rsidRPr="00B96D70" w:rsidRDefault="00EE3C1B" w:rsidP="00175BB8">
            <w:pPr>
              <w:spacing w:line="210" w:lineRule="exact"/>
              <w:rPr>
                <w:rFonts w:ascii="ＭＳ ゴシック" w:eastAsia="ＭＳ ゴシック" w:hAnsi="ＭＳ ゴシック"/>
                <w:color w:val="000000" w:themeColor="text1"/>
              </w:rPr>
            </w:pPr>
          </w:p>
          <w:p w14:paraId="404AEC5F"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55AD3B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878560A" w14:textId="77777777" w:rsidR="003B60E3" w:rsidRPr="00B96D70" w:rsidRDefault="00BB7AFE"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w:t>
            </w:r>
            <w:r w:rsidR="003B60E3" w:rsidRPr="00B96D70">
              <w:rPr>
                <w:rFonts w:ascii="ＭＳ ゴシック" w:eastAsia="ＭＳ ゴシック" w:hAnsi="ＭＳ ゴシック" w:hint="eastAsia"/>
                <w:color w:val="000000" w:themeColor="text1"/>
              </w:rPr>
              <w:t>・否</w:t>
            </w:r>
          </w:p>
        </w:tc>
        <w:tc>
          <w:tcPr>
            <w:tcW w:w="2007" w:type="dxa"/>
          </w:tcPr>
          <w:p w14:paraId="1B89999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8D54B03"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79AB64D0"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3F477EA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4D235D1" w14:textId="77777777" w:rsidR="00EE3C1B" w:rsidRPr="00B96D70" w:rsidRDefault="00EE3C1B" w:rsidP="00175BB8">
            <w:pPr>
              <w:spacing w:line="210" w:lineRule="exact"/>
              <w:rPr>
                <w:rFonts w:ascii="ＭＳ ゴシック" w:eastAsia="ＭＳ ゴシック" w:hAnsi="ＭＳ ゴシック"/>
                <w:color w:val="000000" w:themeColor="text1"/>
              </w:rPr>
            </w:pPr>
          </w:p>
          <w:p w14:paraId="7F675D67" w14:textId="77777777" w:rsidR="003B60E3" w:rsidRPr="00B96D70" w:rsidRDefault="003B60E3"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3B77276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52EDB4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19E21B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A80E9F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E9C52D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E22DF1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AD55F3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6B3272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1F229B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237E2F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50B1D7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676EC4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B530530"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0AFAA80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D0DDB9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7AE9DD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0E9A3A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E38557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233DD18" w14:textId="77777777" w:rsidR="00EE3C1B" w:rsidRPr="00B96D70" w:rsidRDefault="00EE3C1B" w:rsidP="00175BB8">
            <w:pPr>
              <w:spacing w:line="210" w:lineRule="exact"/>
              <w:rPr>
                <w:rFonts w:ascii="ＭＳ ゴシック" w:eastAsia="ＭＳ ゴシック" w:hAnsi="ＭＳ ゴシック"/>
                <w:color w:val="000000" w:themeColor="text1"/>
              </w:rPr>
            </w:pPr>
          </w:p>
          <w:p w14:paraId="7AB5CF4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BDD2C9C"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5F052C7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487E29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C0CA36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BE4A8F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E33C934"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＜加算共通＞</w:t>
            </w:r>
          </w:p>
          <w:p w14:paraId="13BA9AD2"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78D2365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337B8F75"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color w:val="000000" w:themeColor="text1"/>
              </w:rPr>
              <w:t>□同一月に初回加算、退院・退所加算</w:t>
            </w:r>
            <w:r w:rsidRPr="00B96D70">
              <w:rPr>
                <w:rFonts w:ascii="ＭＳ ゴシック" w:eastAsia="ＭＳ ゴシック" w:hAnsi="ＭＳ ゴシック" w:hint="eastAsia"/>
                <w:iCs/>
                <w:color w:val="000000" w:themeColor="text1"/>
              </w:rPr>
              <w:t>（当該退院等施設のみとの連携の場合）を算定していないか</w:t>
            </w:r>
          </w:p>
          <w:p w14:paraId="263B4C0E"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BE172AD"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AB5D02" w:rsidRPr="00B96D70">
              <w:rPr>
                <w:rFonts w:ascii="ＭＳ ゴシック" w:eastAsia="ＭＳ ゴシック" w:hAnsi="ＭＳ ゴシック" w:hint="eastAsia"/>
                <w:color w:val="000000" w:themeColor="text1"/>
              </w:rPr>
              <w:t>１病院等に対し、</w:t>
            </w:r>
            <w:r w:rsidRPr="00B96D70">
              <w:rPr>
                <w:rFonts w:ascii="ＭＳ ゴシック" w:eastAsia="ＭＳ ゴシック" w:hAnsi="ＭＳ ゴシック" w:hint="eastAsia"/>
                <w:color w:val="000000" w:themeColor="text1"/>
              </w:rPr>
              <w:t>１回/月を越えて算定していないか</w:t>
            </w:r>
          </w:p>
          <w:p w14:paraId="22F93C8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E93CD2D" w14:textId="77777777" w:rsidR="00B147D6" w:rsidRPr="00B96D70" w:rsidRDefault="00B147D6"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□障害児通所支援及び障害福祉サービス事業者との面談等を加算の対象としていないか</w:t>
            </w:r>
          </w:p>
        </w:tc>
      </w:tr>
      <w:tr w:rsidR="00B96D70" w:rsidRPr="00B96D70" w14:paraId="0108AE17" w14:textId="77777777" w:rsidTr="00BC78D4">
        <w:tc>
          <w:tcPr>
            <w:tcW w:w="1418" w:type="dxa"/>
            <w:tcMar>
              <w:right w:w="45" w:type="dxa"/>
            </w:tcMar>
          </w:tcPr>
          <w:p w14:paraId="1D3E2F14"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5A0CAAF" w14:textId="77777777" w:rsidR="00175BB8" w:rsidRPr="00B96D70" w:rsidDel="00C17722"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10　集中支援加算</w:t>
            </w:r>
          </w:p>
        </w:tc>
        <w:tc>
          <w:tcPr>
            <w:tcW w:w="5953" w:type="dxa"/>
          </w:tcPr>
          <w:p w14:paraId="348C9329" w14:textId="77777777" w:rsidR="00175BB8" w:rsidRPr="00B96D70" w:rsidRDefault="00175BB8" w:rsidP="00175BB8">
            <w:pPr>
              <w:rPr>
                <w:rFonts w:ascii="ＭＳ ゴシック" w:eastAsia="ＭＳ ゴシック" w:hAnsi="ＭＳ ゴシック"/>
                <w:color w:val="000000" w:themeColor="text1"/>
              </w:rPr>
            </w:pPr>
          </w:p>
          <w:p w14:paraId="0FF661D7" w14:textId="77777777" w:rsidR="00175BB8" w:rsidRPr="00B96D70" w:rsidRDefault="00175BB8" w:rsidP="00175BB8">
            <w:pPr>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次の(1)から</w:t>
            </w:r>
            <w:r w:rsidR="00F34881" w:rsidRPr="00B96D70">
              <w:rPr>
                <w:rFonts w:ascii="ＭＳ ゴシック" w:eastAsia="ＭＳ ゴシック" w:hAnsi="ＭＳ ゴシック" w:cs="ＭＳ 明朝" w:hint="eastAsia"/>
                <w:color w:val="000000" w:themeColor="text1"/>
              </w:rPr>
              <w:t>(5)</w:t>
            </w:r>
            <w:r w:rsidR="00F34881" w:rsidRPr="00B96D70">
              <w:rPr>
                <w:rFonts w:ascii="ＭＳ ゴシック" w:eastAsia="ＭＳ ゴシック" w:hAnsi="ＭＳ ゴシック"/>
                <w:color w:val="000000" w:themeColor="text1"/>
              </w:rPr>
              <w:t>までに該当する場合に、１月にそれぞれ</w:t>
            </w:r>
            <w:r w:rsidR="00F34881" w:rsidRPr="00B96D70">
              <w:rPr>
                <w:rFonts w:ascii="ＭＳ ゴシック" w:eastAsia="ＭＳ ゴシック" w:hAnsi="ＭＳ ゴシック" w:cs="ＭＳ 明朝" w:hint="eastAsia"/>
                <w:color w:val="000000" w:themeColor="text1"/>
              </w:rPr>
              <w:t>(1)</w:t>
            </w:r>
            <w:r w:rsidR="00F34881" w:rsidRPr="00B96D70">
              <w:rPr>
                <w:rFonts w:ascii="ＭＳ ゴシック" w:eastAsia="ＭＳ ゴシック" w:hAnsi="ＭＳ ゴシック"/>
                <w:color w:val="000000" w:themeColor="text1"/>
              </w:rPr>
              <w:t>から</w:t>
            </w:r>
            <w:r w:rsidR="00F34881" w:rsidRPr="00B96D70">
              <w:rPr>
                <w:rFonts w:ascii="ＭＳ ゴシック" w:eastAsia="ＭＳ ゴシック" w:hAnsi="ＭＳ ゴシック" w:hint="eastAsia"/>
                <w:color w:val="000000" w:themeColor="text1"/>
              </w:rPr>
              <w:t>(5)ま</w:t>
            </w:r>
            <w:r w:rsidR="00F34881" w:rsidRPr="00B96D70">
              <w:rPr>
                <w:rFonts w:ascii="ＭＳ ゴシック" w:eastAsia="ＭＳ ゴシック" w:hAnsi="ＭＳ ゴシック"/>
                <w:color w:val="000000" w:themeColor="text1"/>
              </w:rPr>
              <w:t>でに掲げる単位数を加算する。ただし、</w:t>
            </w:r>
            <w:r w:rsidR="00F34881" w:rsidRPr="00B96D70">
              <w:rPr>
                <w:rFonts w:ascii="ＭＳ ゴシック" w:eastAsia="ＭＳ ゴシック" w:hAnsi="ＭＳ ゴシック" w:cs="ＭＳ 明朝" w:hint="eastAsia"/>
                <w:color w:val="000000" w:themeColor="text1"/>
              </w:rPr>
              <w:t>(1)</w:t>
            </w:r>
            <w:r w:rsidR="00F34881" w:rsidRPr="00B96D70">
              <w:rPr>
                <w:rFonts w:ascii="ＭＳ ゴシック" w:eastAsia="ＭＳ ゴシック" w:hAnsi="ＭＳ ゴシック"/>
                <w:color w:val="000000" w:themeColor="text1"/>
              </w:rPr>
              <w:t>から</w:t>
            </w:r>
            <w:r w:rsidR="00F34881" w:rsidRPr="00B96D70">
              <w:rPr>
                <w:rFonts w:ascii="ＭＳ ゴシック" w:eastAsia="ＭＳ ゴシック" w:hAnsi="ＭＳ ゴシック" w:cs="ＭＳ 明朝" w:hint="eastAsia"/>
                <w:color w:val="000000" w:themeColor="text1"/>
              </w:rPr>
              <w:t>(3)</w:t>
            </w:r>
            <w:r w:rsidR="00F34881" w:rsidRPr="00B96D70">
              <w:rPr>
                <w:rFonts w:ascii="ＭＳ ゴシック" w:eastAsia="ＭＳ ゴシック" w:hAnsi="ＭＳ ゴシック"/>
                <w:color w:val="000000" w:themeColor="text1"/>
              </w:rPr>
              <w:t>までについては、障害児相談支援対象保護者に係る障害児１人につき１月に１回を限度とする。</w:t>
            </w:r>
          </w:p>
          <w:p w14:paraId="7A1435B1" w14:textId="77777777" w:rsidR="00175BB8" w:rsidRPr="00B96D70" w:rsidRDefault="00175BB8" w:rsidP="00175BB8">
            <w:pPr>
              <w:rPr>
                <w:rFonts w:ascii="ＭＳ ゴシック" w:eastAsia="ＭＳ ゴシック" w:hAnsi="ＭＳ ゴシック"/>
                <w:color w:val="000000" w:themeColor="text1"/>
              </w:rPr>
            </w:pPr>
          </w:p>
          <w:p w14:paraId="745CB72A" w14:textId="77777777" w:rsidR="00175BB8" w:rsidRPr="00B96D70" w:rsidRDefault="00175BB8" w:rsidP="00FE47CB">
            <w:pPr>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　障害福祉サービス等の利用に関して、障害児相談支援対象保護者又は市町村等の求めに応じ、月に２回以上、当該障害児相談支</w:t>
            </w:r>
            <w:r w:rsidRPr="00B96D70">
              <w:rPr>
                <w:rFonts w:ascii="ＭＳ ゴシック" w:eastAsia="ＭＳ ゴシック" w:hAnsi="ＭＳ ゴシック" w:hint="eastAsia"/>
                <w:color w:val="000000" w:themeColor="text1"/>
              </w:rPr>
              <w:lastRenderedPageBreak/>
              <w:t>援対象保護者に係る障害児の居宅を訪問し、</w:t>
            </w:r>
            <w:r w:rsidR="00F34881" w:rsidRPr="00B96D70">
              <w:rPr>
                <w:rFonts w:ascii="ＭＳ ゴシック" w:eastAsia="ＭＳ ゴシック" w:hAnsi="ＭＳ ゴシック" w:hint="eastAsia"/>
                <w:color w:val="000000" w:themeColor="text1"/>
              </w:rPr>
              <w:t>又はテレビ電話装置等を活用して、</w:t>
            </w:r>
            <w:r w:rsidRPr="00B96D70">
              <w:rPr>
                <w:rFonts w:ascii="ＭＳ ゴシック" w:eastAsia="ＭＳ ゴシック" w:hAnsi="ＭＳ ゴシック" w:hint="eastAsia"/>
                <w:color w:val="000000" w:themeColor="text1"/>
              </w:rPr>
              <w:t>当該障害児及びその家族に面接する場合</w:t>
            </w:r>
            <w:r w:rsidR="00F34881" w:rsidRPr="00B96D70">
              <w:rPr>
                <w:rFonts w:ascii="ＭＳ ゴシック" w:eastAsia="ＭＳ ゴシック" w:hAnsi="ＭＳ ゴシック" w:hint="eastAsia"/>
                <w:color w:val="000000" w:themeColor="text1"/>
              </w:rPr>
              <w:t>（月に１回以上居宅の訪問による面接を行う場合に限り、</w:t>
            </w:r>
            <w:r w:rsidR="00CA49AC" w:rsidRPr="00B96D70">
              <w:rPr>
                <w:rFonts w:ascii="ＭＳ ゴシック" w:eastAsia="ＭＳ ゴシック" w:hAnsi="ＭＳ ゴシック"/>
                <w:color w:val="000000" w:themeColor="text1"/>
              </w:rPr>
              <w:t>障害児相談支援報酬告示</w:t>
            </w:r>
            <w:r w:rsidR="00936527" w:rsidRPr="00B96D70">
              <w:rPr>
                <w:rFonts w:ascii="ＭＳ ゴシック" w:eastAsia="ＭＳ ゴシック" w:hAnsi="ＭＳ ゴシック" w:cs="ＭＳ Ｐゴシック" w:hint="eastAsia"/>
                <w:color w:val="000000" w:themeColor="text1"/>
                <w:kern w:val="0"/>
              </w:rPr>
              <w:t>１</w:t>
            </w:r>
            <w:r w:rsidRPr="00B96D70">
              <w:rPr>
                <w:rFonts w:ascii="ＭＳ ゴシック" w:eastAsia="ＭＳ ゴシック" w:hAnsi="ＭＳ ゴシック" w:cs="ＭＳ Ｐゴシック" w:hint="eastAsia"/>
                <w:color w:val="000000" w:themeColor="text1"/>
                <w:kern w:val="0"/>
              </w:rPr>
              <w:t>のイ又はロを算定する月を除く。</w:t>
            </w:r>
            <w:r w:rsidRPr="00B96D70">
              <w:rPr>
                <w:rFonts w:ascii="ＭＳ ゴシック" w:eastAsia="ＭＳ ゴシック" w:hAnsi="ＭＳ ゴシック" w:hint="eastAsia"/>
                <w:color w:val="000000" w:themeColor="text1"/>
              </w:rPr>
              <w:t>）</w:t>
            </w:r>
            <w:r w:rsidR="00F34881" w:rsidRPr="00B96D70">
              <w:rPr>
                <w:rFonts w:ascii="ＭＳ ゴシック" w:eastAsia="ＭＳ ゴシック" w:hAnsi="ＭＳ ゴシック" w:hint="eastAsia"/>
                <w:color w:val="000000" w:themeColor="text1"/>
              </w:rPr>
              <w:t xml:space="preserve">　300単位</w:t>
            </w:r>
          </w:p>
          <w:p w14:paraId="23EBCDCE" w14:textId="77777777" w:rsidR="003B60E3" w:rsidRPr="00B96D70" w:rsidRDefault="003B60E3" w:rsidP="001D4718">
            <w:pPr>
              <w:ind w:leftChars="100" w:left="450" w:hangingChars="150" w:hanging="270"/>
              <w:rPr>
                <w:rFonts w:ascii="ＭＳ ゴシック" w:eastAsia="ＭＳ ゴシック" w:hAnsi="ＭＳ ゴシック"/>
                <w:color w:val="000000" w:themeColor="text1"/>
              </w:rPr>
            </w:pPr>
          </w:p>
          <w:p w14:paraId="284321F1" w14:textId="77777777" w:rsidR="00175BB8" w:rsidRPr="00B96D70" w:rsidRDefault="00175BB8" w:rsidP="00FE47CB">
            <w:pPr>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　サービス担当者会議（指定基準第15条第2項第10号に規定するサービス担当者会議をいう。以下同じ。）を開催し、相談支援専門員</w:t>
            </w:r>
            <w:r w:rsidR="00F34881" w:rsidRPr="00B96D70">
              <w:rPr>
                <w:rFonts w:ascii="ＭＳ ゴシック" w:eastAsia="ＭＳ ゴシック" w:hAnsi="ＭＳ ゴシック" w:hint="eastAsia"/>
                <w:color w:val="000000" w:themeColor="text1"/>
              </w:rPr>
              <w:t>又は相談支援員</w:t>
            </w:r>
            <w:r w:rsidRPr="00B96D70">
              <w:rPr>
                <w:rFonts w:ascii="ＭＳ ゴシック" w:eastAsia="ＭＳ ゴシック" w:hAnsi="ＭＳ ゴシック" w:hint="eastAsia"/>
                <w:color w:val="000000" w:themeColor="text1"/>
              </w:rPr>
              <w:t>が把握した障害児支援利用計画の実施状況（障害児についての継続的な評価を含む。）について説明を行うとともに、担当者</w:t>
            </w:r>
            <w:r w:rsidR="00F34881" w:rsidRPr="00B96D70">
              <w:rPr>
                <w:rFonts w:ascii="ＭＳ ゴシック" w:eastAsia="ＭＳ ゴシック" w:hAnsi="ＭＳ ゴシック" w:hint="eastAsia"/>
                <w:color w:val="000000" w:themeColor="text1"/>
              </w:rPr>
              <w:t>（同号に規定する担当者をいう。１０の注において同じ。）</w:t>
            </w:r>
            <w:r w:rsidRPr="00B96D70">
              <w:rPr>
                <w:rFonts w:ascii="ＭＳ ゴシック" w:eastAsia="ＭＳ ゴシック" w:hAnsi="ＭＳ ゴシック" w:hint="eastAsia"/>
                <w:color w:val="000000" w:themeColor="text1"/>
              </w:rPr>
              <w:t>に対して、専門的な見地からの意見を求め、障害児支援利用計画の変更その他必要な便宜の</w:t>
            </w:r>
            <w:r w:rsidR="00F34881" w:rsidRPr="00B96D70">
              <w:rPr>
                <w:rFonts w:ascii="ＭＳ ゴシック" w:eastAsia="ＭＳ ゴシック" w:hAnsi="ＭＳ ゴシック" w:hint="eastAsia"/>
                <w:color w:val="000000" w:themeColor="text1"/>
              </w:rPr>
              <w:t>供与</w:t>
            </w:r>
            <w:r w:rsidRPr="00B96D70">
              <w:rPr>
                <w:rFonts w:ascii="ＭＳ ゴシック" w:eastAsia="ＭＳ ゴシック" w:hAnsi="ＭＳ ゴシック" w:hint="eastAsia"/>
                <w:color w:val="000000" w:themeColor="text1"/>
              </w:rPr>
              <w:t>について検討を行う場合（</w:t>
            </w:r>
            <w:r w:rsidR="00CA49AC" w:rsidRPr="00B96D70">
              <w:rPr>
                <w:rFonts w:ascii="ＭＳ ゴシック" w:eastAsia="ＭＳ ゴシック" w:hAnsi="ＭＳ ゴシック"/>
                <w:color w:val="000000" w:themeColor="text1"/>
              </w:rPr>
              <w:t>障害児相談支援報酬告示</w:t>
            </w:r>
            <w:r w:rsidR="00936527" w:rsidRPr="00B96D70">
              <w:rPr>
                <w:rFonts w:ascii="ＭＳ ゴシック" w:eastAsia="ＭＳ ゴシック" w:hAnsi="ＭＳ ゴシック" w:cs="ＭＳ Ｐゴシック" w:hint="eastAsia"/>
                <w:color w:val="000000" w:themeColor="text1"/>
                <w:kern w:val="0"/>
              </w:rPr>
              <w:t>１</w:t>
            </w:r>
            <w:r w:rsidRPr="00B96D70">
              <w:rPr>
                <w:rFonts w:ascii="ＭＳ ゴシック" w:eastAsia="ＭＳ ゴシック" w:hAnsi="ＭＳ ゴシック" w:cs="ＭＳ Ｐゴシック" w:hint="eastAsia"/>
                <w:color w:val="000000" w:themeColor="text1"/>
                <w:kern w:val="0"/>
              </w:rPr>
              <w:t>のイ又はロを算定する月を除く。</w:t>
            </w:r>
            <w:r w:rsidRPr="00B96D70">
              <w:rPr>
                <w:rFonts w:ascii="ＭＳ ゴシック" w:eastAsia="ＭＳ ゴシック" w:hAnsi="ＭＳ ゴシック" w:hint="eastAsia"/>
                <w:color w:val="000000" w:themeColor="text1"/>
              </w:rPr>
              <w:t>）</w:t>
            </w:r>
            <w:r w:rsidR="00F34881" w:rsidRPr="00B96D70">
              <w:rPr>
                <w:rFonts w:ascii="ＭＳ ゴシック" w:eastAsia="ＭＳ ゴシック" w:hAnsi="ＭＳ ゴシック" w:hint="eastAsia"/>
                <w:color w:val="000000" w:themeColor="text1"/>
              </w:rPr>
              <w:t xml:space="preserve">　300単位</w:t>
            </w:r>
          </w:p>
          <w:p w14:paraId="3279E6AE" w14:textId="77777777" w:rsidR="003B60E3" w:rsidRPr="00B96D70" w:rsidRDefault="003B60E3" w:rsidP="001D4718">
            <w:pPr>
              <w:ind w:leftChars="100" w:left="450" w:hangingChars="150" w:hanging="270"/>
              <w:rPr>
                <w:rFonts w:ascii="ＭＳ ゴシック" w:eastAsia="ＭＳ ゴシック" w:hAnsi="ＭＳ ゴシック"/>
                <w:color w:val="000000" w:themeColor="text1"/>
              </w:rPr>
            </w:pPr>
          </w:p>
          <w:p w14:paraId="099369AC" w14:textId="77777777" w:rsidR="00175BB8" w:rsidRPr="00B96D70" w:rsidRDefault="00175BB8" w:rsidP="00FE47CB">
            <w:pPr>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(3)　福祉サービス等提供機関等の求めに応じ、当該</w:t>
            </w:r>
            <w:r w:rsidR="00F34881" w:rsidRPr="00B96D70">
              <w:rPr>
                <w:rFonts w:ascii="ＭＳ ゴシック" w:eastAsia="ＭＳ ゴシック" w:hAnsi="ＭＳ ゴシック" w:hint="eastAsia"/>
                <w:color w:val="000000" w:themeColor="text1"/>
              </w:rPr>
              <w:t>福祉サービス等提供</w:t>
            </w:r>
            <w:r w:rsidRPr="00B96D70">
              <w:rPr>
                <w:rFonts w:ascii="ＭＳ ゴシック" w:eastAsia="ＭＳ ゴシック" w:hAnsi="ＭＳ ゴシック" w:hint="eastAsia"/>
                <w:color w:val="000000" w:themeColor="text1"/>
              </w:rPr>
              <w:t>機関が開催する会議に参加し、障害児の障害福祉サービス等の利用について、関係機関相互の連絡調整を行った場合（</w:t>
            </w:r>
            <w:r w:rsidR="00CA49AC" w:rsidRPr="00B96D70">
              <w:rPr>
                <w:rFonts w:ascii="ＭＳ ゴシック" w:eastAsia="ＭＳ ゴシック" w:hAnsi="ＭＳ ゴシック"/>
                <w:color w:val="000000" w:themeColor="text1"/>
              </w:rPr>
              <w:t>障害児相談支援報酬告示</w:t>
            </w:r>
            <w:r w:rsidR="00936527" w:rsidRPr="00B96D70">
              <w:rPr>
                <w:rFonts w:ascii="ＭＳ ゴシック" w:eastAsia="ＭＳ ゴシック" w:hAnsi="ＭＳ ゴシック" w:hint="eastAsia"/>
                <w:color w:val="000000" w:themeColor="text1"/>
              </w:rPr>
              <w:t>１</w:t>
            </w:r>
            <w:r w:rsidRPr="00B96D70">
              <w:rPr>
                <w:rFonts w:ascii="ＭＳ ゴシック" w:eastAsia="ＭＳ ゴシック" w:hAnsi="ＭＳ ゴシック" w:cs="ＭＳ Ｐゴシック" w:hint="eastAsia"/>
                <w:color w:val="000000" w:themeColor="text1"/>
                <w:kern w:val="0"/>
              </w:rPr>
              <w:t>のイ又はロ、６</w:t>
            </w:r>
            <w:r w:rsidRPr="00B96D70">
              <w:rPr>
                <w:rFonts w:ascii="ＭＳ ゴシック" w:eastAsia="ＭＳ ゴシック" w:hAnsi="ＭＳ ゴシック" w:hint="eastAsia"/>
                <w:color w:val="000000" w:themeColor="text1"/>
              </w:rPr>
              <w:t>のイ又は７を算定する月を除く。）</w:t>
            </w:r>
            <w:r w:rsidR="00F34881" w:rsidRPr="00B96D70">
              <w:rPr>
                <w:rFonts w:ascii="ＭＳ ゴシック" w:eastAsia="ＭＳ ゴシック" w:hAnsi="ＭＳ ゴシック" w:hint="eastAsia"/>
                <w:color w:val="000000" w:themeColor="text1"/>
              </w:rPr>
              <w:t xml:space="preserve">　300単位</w:t>
            </w:r>
          </w:p>
          <w:p w14:paraId="77499165" w14:textId="77777777" w:rsidR="003B60E3" w:rsidRPr="00B96D70" w:rsidRDefault="003B60E3" w:rsidP="001D4718">
            <w:pPr>
              <w:ind w:leftChars="100" w:left="450" w:hangingChars="150" w:hanging="270"/>
              <w:rPr>
                <w:rFonts w:ascii="ＭＳ ゴシック" w:eastAsia="ＭＳ ゴシック" w:hAnsi="ＭＳ ゴシック"/>
                <w:color w:val="000000" w:themeColor="text1"/>
              </w:rPr>
            </w:pPr>
          </w:p>
          <w:p w14:paraId="5C5BCC72" w14:textId="77777777" w:rsidR="00F34881" w:rsidRPr="00B96D70" w:rsidRDefault="00F34881" w:rsidP="00FE47CB">
            <w:pPr>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(4)　</w:t>
            </w:r>
            <w:r w:rsidRPr="00B96D70">
              <w:rPr>
                <w:rFonts w:ascii="ＭＳ ゴシック" w:eastAsia="ＭＳ ゴシック" w:hAnsi="ＭＳ ゴシック"/>
                <w:color w:val="000000" w:themeColor="text1"/>
              </w:rPr>
              <w:t>障害児相談支援対象保護者に係る障害児が病院等に通院する  に当たり、病院等を訪問し、当該病院等の職員に対して、当該障害児の心身の状況、生活環境等の当該障害児に係る必要な情報を提供した場合（１月に３回を限度とし、同一の病院等については１月に１回を限度とする。</w:t>
            </w:r>
            <w:r w:rsidR="00CA49AC" w:rsidRPr="00B96D70">
              <w:rPr>
                <w:rFonts w:ascii="ＭＳ ゴシック" w:eastAsia="ＭＳ ゴシック" w:hAnsi="ＭＳ ゴシック"/>
                <w:color w:val="000000" w:themeColor="text1"/>
              </w:rPr>
              <w:t>障害児相談支援報酬告示</w:t>
            </w:r>
            <w:r w:rsidR="00CA49AC" w:rsidRPr="00B96D70">
              <w:rPr>
                <w:rFonts w:ascii="ＭＳ ゴシック" w:eastAsia="ＭＳ ゴシック" w:hAnsi="ＭＳ ゴシック" w:hint="eastAsia"/>
                <w:color w:val="000000" w:themeColor="text1"/>
              </w:rPr>
              <w:t>１の</w:t>
            </w:r>
            <w:r w:rsidRPr="00B96D70">
              <w:rPr>
                <w:rFonts w:ascii="ＭＳ ゴシック" w:eastAsia="ＭＳ ゴシック" w:hAnsi="ＭＳ ゴシック"/>
                <w:color w:val="000000" w:themeColor="text1"/>
              </w:rPr>
              <w:t>イ又はロを算定する月を除く。）</w:t>
            </w:r>
            <w:r w:rsidRPr="00B96D70">
              <w:rPr>
                <w:rFonts w:ascii="ＭＳ ゴシック" w:eastAsia="ＭＳ ゴシック" w:hAnsi="ＭＳ ゴシック" w:hint="eastAsia"/>
                <w:color w:val="000000" w:themeColor="text1"/>
              </w:rPr>
              <w:t xml:space="preserve">　300単位</w:t>
            </w:r>
          </w:p>
          <w:p w14:paraId="48BF1BE3" w14:textId="77777777" w:rsidR="003B60E3" w:rsidRPr="00B96D70" w:rsidRDefault="003B60E3" w:rsidP="001D4718">
            <w:pPr>
              <w:ind w:leftChars="100" w:left="450" w:hangingChars="150" w:hanging="270"/>
              <w:rPr>
                <w:rFonts w:ascii="ＭＳ ゴシック" w:eastAsia="ＭＳ ゴシック" w:hAnsi="ＭＳ ゴシック"/>
                <w:color w:val="000000" w:themeColor="text1"/>
              </w:rPr>
            </w:pPr>
          </w:p>
          <w:p w14:paraId="669DB193" w14:textId="77777777" w:rsidR="00F34881" w:rsidRPr="00B96D70" w:rsidRDefault="00F34881" w:rsidP="001D4718">
            <w:pPr>
              <w:ind w:leftChars="100" w:left="450" w:hangingChars="150" w:hanging="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(5)　</w:t>
            </w:r>
            <w:r w:rsidRPr="00B96D70">
              <w:rPr>
                <w:rFonts w:ascii="ＭＳ ゴシック" w:eastAsia="ＭＳ ゴシック" w:hAnsi="ＭＳ ゴシック"/>
                <w:color w:val="000000" w:themeColor="text1"/>
              </w:rPr>
              <w:t>福祉サービス等提供機関からの求めに応じて、福祉サービス等提供機関に対して障害児相談支援対象保護者に係る障害児に関する必要な情報を提供した場合（</w:t>
            </w:r>
            <w:r w:rsidR="00CA49AC" w:rsidRPr="00B96D70">
              <w:rPr>
                <w:rFonts w:ascii="ＭＳ ゴシック" w:eastAsia="ＭＳ ゴシック" w:hAnsi="ＭＳ ゴシック"/>
                <w:color w:val="000000" w:themeColor="text1"/>
              </w:rPr>
              <w:t>障害児相談支援報酬告示</w:t>
            </w:r>
            <w:r w:rsidR="00CA49AC" w:rsidRPr="00B96D70">
              <w:rPr>
                <w:rFonts w:ascii="ＭＳ ゴシック" w:eastAsia="ＭＳ ゴシック" w:hAnsi="ＭＳ ゴシック" w:hint="eastAsia"/>
                <w:color w:val="000000" w:themeColor="text1"/>
              </w:rPr>
              <w:t>１の</w:t>
            </w:r>
            <w:r w:rsidRPr="00B96D70">
              <w:rPr>
                <w:rFonts w:ascii="ＭＳ ゴシック" w:eastAsia="ＭＳ ゴシック" w:hAnsi="ＭＳ ゴシック"/>
                <w:color w:val="000000" w:themeColor="text1"/>
              </w:rPr>
              <w:t>イ又はロを算定する月を除く。）</w:t>
            </w:r>
            <w:r w:rsidR="006C4395" w:rsidRPr="00B96D70">
              <w:rPr>
                <w:rFonts w:ascii="ＭＳ ゴシック" w:eastAsia="ＭＳ ゴシック" w:hAnsi="ＭＳ ゴシック" w:hint="eastAsia"/>
                <w:color w:val="000000" w:themeColor="text1"/>
              </w:rPr>
              <w:t xml:space="preserve">　150単位</w:t>
            </w:r>
          </w:p>
          <w:p w14:paraId="4AB233A3" w14:textId="77777777" w:rsidR="00175BB8" w:rsidRPr="00B96D70" w:rsidRDefault="00175BB8" w:rsidP="001D4718">
            <w:pPr>
              <w:autoSpaceDE w:val="0"/>
              <w:autoSpaceDN w:val="0"/>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◆平24厚労告126別表第１の９の注</w:t>
            </w:r>
            <w:r w:rsidR="006C4395" w:rsidRPr="00B96D70">
              <w:rPr>
                <w:rFonts w:ascii="ＭＳ ゴシック" w:eastAsia="ＭＳ ゴシック" w:hAnsi="ＭＳ ゴシック" w:hint="eastAsia"/>
                <w:color w:val="000000" w:themeColor="text1"/>
              </w:rPr>
              <w:t>１</w:t>
            </w:r>
          </w:p>
          <w:p w14:paraId="3173C8E3" w14:textId="77777777" w:rsidR="00175BB8" w:rsidRPr="00B96D70" w:rsidRDefault="00175BB8" w:rsidP="00175BB8">
            <w:pPr>
              <w:rPr>
                <w:rFonts w:ascii="ＭＳ ゴシック" w:eastAsia="ＭＳ ゴシック" w:hAnsi="ＭＳ ゴシック"/>
                <w:color w:val="000000" w:themeColor="text1"/>
              </w:rPr>
            </w:pPr>
          </w:p>
          <w:p w14:paraId="41EE69AE" w14:textId="77777777" w:rsidR="00FD7036" w:rsidRPr="00B96D70" w:rsidRDefault="00FD7036" w:rsidP="00FD7036">
            <w:pPr>
              <w:ind w:leftChars="100" w:left="36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注１の</w:t>
            </w:r>
            <w:r w:rsidRPr="00B96D70">
              <w:rPr>
                <w:rFonts w:ascii="ＭＳ ゴシック" w:eastAsia="ＭＳ ゴシック" w:hAnsi="ＭＳ ゴシック" w:cs="ＭＳ 明朝" w:hint="eastAsia"/>
                <w:color w:val="000000" w:themeColor="text1"/>
              </w:rPr>
              <w:t>(5)</w:t>
            </w:r>
            <w:r w:rsidRPr="00B96D70">
              <w:rPr>
                <w:rFonts w:ascii="ＭＳ ゴシック" w:eastAsia="ＭＳ ゴシック" w:hAnsi="ＭＳ ゴシック"/>
                <w:color w:val="000000" w:themeColor="text1"/>
              </w:rPr>
              <w:t>については、次の</w:t>
            </w:r>
            <w:r w:rsidRPr="00B96D70">
              <w:rPr>
                <w:rFonts w:ascii="ＭＳ ゴシック" w:eastAsia="ＭＳ ゴシック" w:hAnsi="ＭＳ ゴシック" w:cs="ＭＳ 明朝" w:hint="eastAsia"/>
                <w:color w:val="000000" w:themeColor="text1"/>
              </w:rPr>
              <w:t>(1)</w:t>
            </w:r>
            <w:r w:rsidRPr="00B96D70">
              <w:rPr>
                <w:rFonts w:ascii="ＭＳ ゴシック" w:eastAsia="ＭＳ ゴシック" w:hAnsi="ＭＳ ゴシック"/>
                <w:color w:val="000000" w:themeColor="text1"/>
              </w:rPr>
              <w:t>又は</w:t>
            </w:r>
            <w:r w:rsidRPr="00B96D70">
              <w:rPr>
                <w:rFonts w:ascii="ＭＳ ゴシック" w:eastAsia="ＭＳ ゴシック" w:hAnsi="ＭＳ ゴシック" w:cs="ＭＳ 明朝" w:hint="eastAsia"/>
                <w:color w:val="000000" w:themeColor="text1"/>
              </w:rPr>
              <w:t>(2)</w:t>
            </w:r>
            <w:r w:rsidRPr="00B96D70">
              <w:rPr>
                <w:rFonts w:ascii="ＭＳ ゴシック" w:eastAsia="ＭＳ ゴシック" w:hAnsi="ＭＳ ゴシック"/>
                <w:color w:val="000000" w:themeColor="text1"/>
              </w:rPr>
              <w:t>に掲げる福祉サービス等提供機関ごとに、それぞれ障害児相談支援対象保護者に係る障害児１人につき１月に１回を限度とする。</w:t>
            </w:r>
          </w:p>
          <w:p w14:paraId="72592168" w14:textId="77777777" w:rsidR="00FD7036" w:rsidRPr="00B96D70" w:rsidRDefault="00FD7036" w:rsidP="00FD7036">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(1) </w:t>
            </w:r>
            <w:r w:rsidRPr="00B96D70">
              <w:rPr>
                <w:rFonts w:ascii="ＭＳ ゴシック" w:eastAsia="ＭＳ ゴシック" w:hAnsi="ＭＳ ゴシック"/>
                <w:color w:val="000000" w:themeColor="text1"/>
              </w:rPr>
              <w:t>病院等及び訪問看護ステーション等</w:t>
            </w:r>
          </w:p>
          <w:p w14:paraId="606393E2" w14:textId="77777777" w:rsidR="00FD7036" w:rsidRPr="00B96D70" w:rsidRDefault="00FD7036" w:rsidP="001D4718">
            <w:pPr>
              <w:ind w:leftChars="300" w:left="90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color w:val="000000" w:themeColor="text1"/>
              </w:rPr>
              <w:t xml:space="preserve"> 福祉サービス等提供機関（病院等及び訪問看護ステーション等を除く。）</w:t>
            </w:r>
          </w:p>
          <w:p w14:paraId="672D1DBD" w14:textId="77777777" w:rsidR="00FD7036" w:rsidRPr="00B96D70" w:rsidRDefault="00FD7036" w:rsidP="001D4718">
            <w:pPr>
              <w:autoSpaceDE w:val="0"/>
              <w:autoSpaceDN w:val="0"/>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◆平24厚労告126別表第１の９の注２</w:t>
            </w:r>
          </w:p>
          <w:p w14:paraId="48DAD74B" w14:textId="77777777" w:rsidR="00FD7036" w:rsidRPr="00B96D70" w:rsidRDefault="00FD7036" w:rsidP="00175BB8">
            <w:pPr>
              <w:rPr>
                <w:rFonts w:ascii="ＭＳ ゴシック" w:eastAsia="ＭＳ ゴシック" w:hAnsi="ＭＳ ゴシック"/>
                <w:color w:val="000000" w:themeColor="text1"/>
              </w:rPr>
            </w:pPr>
          </w:p>
          <w:p w14:paraId="0E8226D9" w14:textId="77777777" w:rsidR="00175BB8" w:rsidRPr="00B96D70" w:rsidRDefault="00175BB8" w:rsidP="00175BB8">
            <w:pPr>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◎集中支援加算について</w:t>
            </w:r>
          </w:p>
          <w:p w14:paraId="32191B10" w14:textId="77777777" w:rsidR="00175BB8" w:rsidRPr="00B96D70" w:rsidRDefault="00175BB8" w:rsidP="00175BB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（1）趣旨</w:t>
            </w:r>
          </w:p>
          <w:p w14:paraId="0830128D" w14:textId="77777777" w:rsidR="009A564D" w:rsidRPr="00B96D70" w:rsidRDefault="006A5E1D" w:rsidP="00175BB8">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計画決定月及びモニタリング対象月以外において、以下に掲げるいずれかの業務を行ったものである。なお、当該加算は、定期的なモニタリングの場面以外で支援の必要が生じた場合において、緊急的、臨時的に対応したことを評価するものであるため、頻回に算定が必要となる利用者については、モニタリング期間を改めて検証する必要があることに留意すること。</w:t>
            </w:r>
          </w:p>
          <w:p w14:paraId="3744679E" w14:textId="77777777" w:rsidR="009A564D" w:rsidRPr="00B96D70" w:rsidRDefault="009A564D" w:rsidP="00175BB8">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障害児等への訪問による面接</w:t>
            </w:r>
          </w:p>
          <w:p w14:paraId="5647DB4F" w14:textId="77777777" w:rsidR="009A564D" w:rsidRPr="00B96D70" w:rsidRDefault="009A564D" w:rsidP="001D4718">
            <w:pPr>
              <w:ind w:leftChars="400" w:left="72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障害児等又は市町村等の求めに応じ、月２回以上、障害児等に面接する場合</w:t>
            </w:r>
          </w:p>
          <w:p w14:paraId="1DB54768" w14:textId="77777777" w:rsidR="009A564D" w:rsidRPr="00B96D70" w:rsidRDefault="009A564D" w:rsidP="00175BB8">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サービス担当者会議の開催</w:t>
            </w:r>
          </w:p>
          <w:p w14:paraId="4E81353A" w14:textId="77777777" w:rsidR="009A564D" w:rsidRPr="00B96D70" w:rsidRDefault="009A564D" w:rsidP="001D4718">
            <w:pPr>
              <w:ind w:leftChars="410" w:left="739" w:hanging="1"/>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サービス担当者会議を開催し、障害児支援利用計画の変更等について検討を行う場合 </w:t>
            </w:r>
          </w:p>
          <w:p w14:paraId="4DE3C0BF" w14:textId="77777777" w:rsidR="009A564D" w:rsidRPr="00B96D70" w:rsidRDefault="009A564D" w:rsidP="00175BB8">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関係機関が開催する会議への参加</w:t>
            </w:r>
          </w:p>
          <w:p w14:paraId="35662E96" w14:textId="77777777" w:rsidR="009A564D" w:rsidRPr="00B96D70" w:rsidRDefault="009A564D" w:rsidP="001D4718">
            <w:pPr>
              <w:ind w:leftChars="382" w:left="688" w:firstLineChars="17" w:firstLine="31"/>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福祉サービス等提供機関が開催する会議に参加し、関係機関 相互の連絡調整を行った場合 </w:t>
            </w:r>
          </w:p>
          <w:p w14:paraId="2C160A1C" w14:textId="77777777" w:rsidR="009A564D" w:rsidRPr="00B96D70" w:rsidRDefault="009A564D" w:rsidP="00175BB8">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 xml:space="preserve"> 障害児への通院同行</w:t>
            </w:r>
          </w:p>
          <w:p w14:paraId="648E90F0" w14:textId="77777777" w:rsidR="009A564D" w:rsidRPr="00B96D70" w:rsidRDefault="009A564D" w:rsidP="001D4718">
            <w:pPr>
              <w:ind w:leftChars="382" w:left="688" w:firstLineChars="17" w:firstLine="31"/>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障害児が病院等に通院するに当たり、病院等を訪問し、当該</w:t>
            </w:r>
            <w:r w:rsidRPr="00B96D70">
              <w:rPr>
                <w:rFonts w:ascii="ＭＳ ゴシック" w:eastAsia="ＭＳ ゴシック" w:hAnsi="ＭＳ ゴシック"/>
                <w:color w:val="000000" w:themeColor="text1"/>
              </w:rPr>
              <w:lastRenderedPageBreak/>
              <w:t>病院等の職員に対して障害児に係る必要な情報を提供した場合</w:t>
            </w:r>
          </w:p>
          <w:p w14:paraId="4C5B2CF1" w14:textId="77777777" w:rsidR="009A564D" w:rsidRPr="00B96D70" w:rsidRDefault="009A564D" w:rsidP="00175BB8">
            <w:pPr>
              <w:ind w:leftChars="200" w:left="36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⑤</w:t>
            </w:r>
            <w:r w:rsidRPr="00B96D70">
              <w:rPr>
                <w:rFonts w:ascii="ＭＳ ゴシック" w:eastAsia="ＭＳ ゴシック" w:hAnsi="ＭＳ ゴシック"/>
                <w:color w:val="000000" w:themeColor="text1"/>
              </w:rPr>
              <w:t xml:space="preserve"> 福祉サービス等提供機関への情報提供</w:t>
            </w:r>
          </w:p>
          <w:p w14:paraId="60D7E6A6" w14:textId="77777777" w:rsidR="00175BB8" w:rsidRPr="00B96D70" w:rsidRDefault="009A564D" w:rsidP="001D4718">
            <w:pPr>
              <w:ind w:leftChars="382" w:left="688" w:firstLineChars="28" w:firstLine="5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福祉サービス等提供機関からの求めに応じて障害児に関する 必要な情報を提供した場合</w:t>
            </w:r>
          </w:p>
          <w:p w14:paraId="55B86AFC" w14:textId="77777777" w:rsidR="00175BB8" w:rsidRPr="00B96D70" w:rsidRDefault="00175BB8" w:rsidP="00175BB8">
            <w:pPr>
              <w:ind w:firstLineChars="150" w:firstLine="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color w:val="000000" w:themeColor="text1"/>
              </w:rPr>
              <w:t xml:space="preserve"> 算定にあたっての留意事項</w:t>
            </w:r>
          </w:p>
          <w:p w14:paraId="1EED28FB" w14:textId="77777777" w:rsidR="00E70B15" w:rsidRPr="00B96D70" w:rsidRDefault="00175BB8" w:rsidP="00175BB8">
            <w:pPr>
              <w:ind w:leftChars="200" w:left="36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E70B15" w:rsidRPr="00B96D70">
              <w:rPr>
                <w:rFonts w:ascii="ＭＳ ゴシック" w:eastAsia="ＭＳ ゴシック" w:hAnsi="ＭＳ ゴシック" w:cs="ＭＳ 明朝" w:hint="eastAsia"/>
                <w:color w:val="000000" w:themeColor="text1"/>
              </w:rPr>
              <w:t>①</w:t>
            </w:r>
            <w:r w:rsidR="00E70B15" w:rsidRPr="00B96D70">
              <w:rPr>
                <w:rFonts w:ascii="ＭＳ ゴシック" w:eastAsia="ＭＳ ゴシック" w:hAnsi="ＭＳ ゴシック"/>
                <w:color w:val="000000" w:themeColor="text1"/>
              </w:rPr>
              <w:t xml:space="preserve"> 連携の対象機関</w:t>
            </w:r>
          </w:p>
          <w:p w14:paraId="0B49DA16" w14:textId="77777777" w:rsidR="00E70B15" w:rsidRPr="00B96D70" w:rsidRDefault="00E70B15" w:rsidP="001D4718">
            <w:pPr>
              <w:ind w:leftChars="350" w:left="63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１）のとおり、当該加算は、定期的なモニタリングの場面以外で支援の必要が生じた場合において、緊急的、臨時的に対応したことを評価するものであるため、連携の対象機関については、障害児支援利用計画に位置付けられている又は位置付けられることが見込まれる福祉サービス等提供機関であり、具体的には、障害福祉サービス事業者、一般相談支援事業者、障害児通所支援事業者、障害児入所施設、指定発達支援医療機関、 病院等、企業、地方自治体等をいう。</w:t>
            </w:r>
          </w:p>
          <w:p w14:paraId="2B403A9C" w14:textId="77777777" w:rsidR="00E70B15" w:rsidRPr="00B96D70" w:rsidRDefault="00E70B15" w:rsidP="00E70B15">
            <w:pPr>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障害児等への訪問による面接</w:t>
            </w:r>
          </w:p>
          <w:p w14:paraId="5A154A7D" w14:textId="77777777" w:rsidR="00E70B15" w:rsidRPr="00B96D70" w:rsidRDefault="00E70B15" w:rsidP="00E70B15">
            <w:pPr>
              <w:ind w:leftChars="350" w:left="63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障害児相談支援報酬告示９の集中支援加算の注中（１）の「障害児相談支援対象保護者又は市町村等」とは、障害児等、市町村、福祉サービス等の事業を行う者等をいう。「面接」については、</w:t>
            </w:r>
            <w:r w:rsidR="00FE47CB" w:rsidRPr="00B96D70">
              <w:rPr>
                <w:rFonts w:ascii="ＭＳ ゴシック" w:eastAsia="ＭＳ ゴシック" w:hAnsi="ＭＳ ゴシック"/>
                <w:color w:val="000000" w:themeColor="text1"/>
              </w:rPr>
              <w:t>障害児が保育所等に通い、又は通常の事業所に新たに雇用されるに当たり、月２回以上、障害児等に面接する場合</w:t>
            </w:r>
            <w:r w:rsidR="00FE47CB" w:rsidRPr="00B96D70">
              <w:rPr>
                <w:rFonts w:ascii="ＭＳ ゴシック" w:eastAsia="ＭＳ ゴシック" w:hAnsi="ＭＳ ゴシック" w:hint="eastAsia"/>
                <w:color w:val="000000" w:themeColor="text1"/>
              </w:rPr>
              <w:t>をいう</w:t>
            </w:r>
            <w:r w:rsidRPr="00B96D70">
              <w:rPr>
                <w:rFonts w:ascii="ＭＳ ゴシック" w:eastAsia="ＭＳ ゴシック" w:hAnsi="ＭＳ ゴシック"/>
                <w:color w:val="000000" w:themeColor="text1"/>
              </w:rPr>
              <w:t>。</w:t>
            </w:r>
          </w:p>
          <w:p w14:paraId="7DD772C0" w14:textId="77777777" w:rsidR="00E70B15" w:rsidRPr="00B96D70" w:rsidRDefault="00E70B15" w:rsidP="00E70B15">
            <w:pPr>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サービス担当者会議の開催</w:t>
            </w:r>
          </w:p>
          <w:p w14:paraId="4D5A2BAE" w14:textId="77777777" w:rsidR="00E70B15" w:rsidRPr="00B96D70" w:rsidRDefault="00E70B15" w:rsidP="00E70B15">
            <w:pPr>
              <w:ind w:leftChars="350" w:left="63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サービス担当者会議の開催に当たっては、障害児等も出席し、利用するサービスに対する意向等を確認しなければならない。</w:t>
            </w:r>
          </w:p>
          <w:p w14:paraId="174A9CD6" w14:textId="77777777" w:rsidR="00E70B15" w:rsidRPr="00B96D70" w:rsidRDefault="00E70B15" w:rsidP="00E70B15">
            <w:pPr>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 xml:space="preserve"> 関係機関が開催する会議への参加</w:t>
            </w:r>
          </w:p>
          <w:p w14:paraId="246F836D" w14:textId="77777777" w:rsidR="00E70B15" w:rsidRPr="00B96D70" w:rsidRDefault="00E70B15" w:rsidP="00E70B15">
            <w:pPr>
              <w:ind w:leftChars="350" w:left="630" w:firstLineChars="50" w:firstLine="9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福祉サービス等を提供する機関等からの求めに応じた会議参加については、保育・教育等移行支援加算における会議参加と会議の趣旨、つなぎ先等が同様で、保育・教育等移行支援加算を算定する場合、本加算は算定できないことに留意すること。また、入院時情報連携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）又は退院・退所加算を算定している場合においても当該加算は算定できない。</w:t>
            </w:r>
          </w:p>
          <w:p w14:paraId="6511C396" w14:textId="77777777" w:rsidR="00E70B15" w:rsidRPr="00B96D70" w:rsidRDefault="00E70B15" w:rsidP="00E70B15">
            <w:pPr>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⑤</w:t>
            </w:r>
            <w:r w:rsidRPr="00B96D70">
              <w:rPr>
                <w:rFonts w:ascii="ＭＳ ゴシック" w:eastAsia="ＭＳ ゴシック" w:hAnsi="ＭＳ ゴシック"/>
                <w:color w:val="000000" w:themeColor="text1"/>
              </w:rPr>
              <w:t xml:space="preserve"> 利用者への通院同行</w:t>
            </w:r>
          </w:p>
          <w:p w14:paraId="75894D45" w14:textId="77777777" w:rsidR="00E70B15" w:rsidRPr="00B96D70" w:rsidRDefault="00D0463C" w:rsidP="001D4718">
            <w:pPr>
              <w:ind w:leftChars="350" w:left="63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障害児が病院等に通院するに当たり、病院等を訪問し、当該病院等の職員に対して利用者に係る必要な情報を提供した場合</w:t>
            </w:r>
          </w:p>
          <w:p w14:paraId="2F6652F8" w14:textId="77777777" w:rsidR="00E70B15" w:rsidRPr="00B96D70" w:rsidRDefault="00E70B15" w:rsidP="00E70B15">
            <w:pPr>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⑥</w:t>
            </w:r>
            <w:r w:rsidRPr="00B96D70">
              <w:rPr>
                <w:rFonts w:ascii="ＭＳ ゴシック" w:eastAsia="ＭＳ ゴシック" w:hAnsi="ＭＳ ゴシック"/>
                <w:color w:val="000000" w:themeColor="text1"/>
              </w:rPr>
              <w:t xml:space="preserve"> 福祉サービス等提供機関への情報提供</w:t>
            </w:r>
          </w:p>
          <w:p w14:paraId="0389B429" w14:textId="77777777" w:rsidR="00E70B15" w:rsidRPr="00B96D70" w:rsidRDefault="00D0463C" w:rsidP="001D4718">
            <w:pPr>
              <w:ind w:leftChars="350" w:left="63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福祉サービス等提供機関からの求めに応じて障害児に関する必要な情報を提供した場合</w:t>
            </w:r>
          </w:p>
          <w:p w14:paraId="54D147FC" w14:textId="77777777" w:rsidR="00D0463C" w:rsidRPr="00B96D70" w:rsidRDefault="00E70B15" w:rsidP="001D4718">
            <w:pPr>
              <w:ind w:firstLineChars="300" w:firstLine="540"/>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⑦</w:t>
            </w:r>
            <w:r w:rsidRPr="00B96D70">
              <w:rPr>
                <w:rFonts w:ascii="ＭＳ ゴシック" w:eastAsia="ＭＳ ゴシック" w:hAnsi="ＭＳ ゴシック"/>
                <w:color w:val="000000" w:themeColor="text1"/>
              </w:rPr>
              <w:t xml:space="preserve"> 加算の算定方法</w:t>
            </w:r>
          </w:p>
          <w:p w14:paraId="7BC36622" w14:textId="77777777" w:rsidR="00E70B15" w:rsidRPr="00B96D70" w:rsidRDefault="00E70B15" w:rsidP="001D4718">
            <w:pPr>
              <w:ind w:leftChars="350" w:left="630"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当該加算は、（１）の</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から</w:t>
            </w:r>
            <w:r w:rsidRPr="00B96D70">
              <w:rPr>
                <w:rFonts w:ascii="ＭＳ ゴシック" w:eastAsia="ＭＳ ゴシック" w:hAnsi="ＭＳ ゴシック" w:cs="ＭＳ 明朝" w:hint="eastAsia"/>
                <w:color w:val="000000" w:themeColor="text1"/>
              </w:rPr>
              <w:t>⑤</w:t>
            </w:r>
            <w:r w:rsidRPr="00B96D70">
              <w:rPr>
                <w:rFonts w:ascii="ＭＳ ゴシック" w:eastAsia="ＭＳ ゴシック" w:hAnsi="ＭＳ ゴシック"/>
                <w:color w:val="000000" w:themeColor="text1"/>
              </w:rPr>
              <w:t>までに該当する場合、１月につきそれぞれに定める単位数を合算した単位数を加算する。例えば、１月に２回以上障害児等に面接し、かつ、障害児への通院同行を行う場合は、それぞれ所定単位数を算定できる。なお、</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から</w:t>
            </w:r>
            <w:r w:rsidRPr="00B96D70">
              <w:rPr>
                <w:rFonts w:ascii="ＭＳ ゴシック" w:eastAsia="ＭＳ ゴシック" w:hAnsi="ＭＳ ゴシック" w:cs="ＭＳ 明朝" w:hint="eastAsia"/>
                <w:color w:val="000000" w:themeColor="text1"/>
              </w:rPr>
              <w:t>⑥</w:t>
            </w:r>
            <w:r w:rsidRPr="00B96D70">
              <w:rPr>
                <w:rFonts w:ascii="ＭＳ ゴシック" w:eastAsia="ＭＳ ゴシック" w:hAnsi="ＭＳ ゴシック"/>
                <w:color w:val="000000" w:themeColor="text1"/>
              </w:rPr>
              <w:t>のいずれの場合も、指定障害児支援利用援助費又は指定継続障害児支援利用援助費を算定している場合は、当該加算は算定できない。</w:t>
            </w:r>
          </w:p>
          <w:p w14:paraId="12323385" w14:textId="77777777" w:rsidR="00175BB8" w:rsidRPr="00B96D70" w:rsidRDefault="00175BB8" w:rsidP="00175BB8">
            <w:pPr>
              <w:ind w:firstLineChars="150" w:firstLine="27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color w:val="000000" w:themeColor="text1"/>
              </w:rPr>
              <w:t xml:space="preserve"> 手続</w:t>
            </w:r>
          </w:p>
          <w:p w14:paraId="2AEF30E3" w14:textId="77777777" w:rsidR="00175BB8" w:rsidRPr="00B96D70" w:rsidRDefault="00175BB8" w:rsidP="001D4718">
            <w:pPr>
              <w:ind w:leftChars="150" w:left="63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FE47CB"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障害児相談支援報酬告示９の集中支援加算の注中</w:t>
            </w:r>
            <w:r w:rsidRPr="00B96D70">
              <w:rPr>
                <w:rFonts w:ascii="ＭＳ ゴシック" w:eastAsia="ＭＳ ゴシック" w:hAnsi="ＭＳ ゴシック" w:hint="eastAsia"/>
                <w:color w:val="000000" w:themeColor="text1"/>
              </w:rPr>
              <w:t>(1)</w:t>
            </w:r>
            <w:r w:rsidRPr="00B96D70">
              <w:rPr>
                <w:rFonts w:ascii="ＭＳ ゴシック" w:eastAsia="ＭＳ ゴシック" w:hAnsi="ＭＳ ゴシック"/>
                <w:color w:val="000000" w:themeColor="text1"/>
              </w:rPr>
              <w:t>を算定する場合は、</w:t>
            </w:r>
            <w:r w:rsidRPr="00B96D70">
              <w:rPr>
                <w:rFonts w:ascii="ＭＳ ゴシック" w:eastAsia="ＭＳ ゴシック" w:hAnsi="ＭＳ ゴシック" w:hint="eastAsia"/>
                <w:color w:val="000000" w:themeColor="text1"/>
              </w:rPr>
              <w:t>面談日時、その内容の要旨に関する記録を作成し、５年間保存するとともに、市町村長等から求めがあった場合については提出しなければならない。</w:t>
            </w:r>
          </w:p>
          <w:p w14:paraId="35333774" w14:textId="77777777" w:rsidR="00175BB8" w:rsidRPr="00B96D70" w:rsidRDefault="00175BB8" w:rsidP="001D4718">
            <w:pPr>
              <w:ind w:leftChars="150" w:left="63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FE47CB"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w:t>
            </w:r>
            <w:r w:rsidR="00135B7F" w:rsidRPr="00B96D70">
              <w:rPr>
                <w:rFonts w:ascii="ＭＳ ゴシック" w:eastAsia="ＭＳ ゴシック" w:hAnsi="ＭＳ ゴシック" w:hint="eastAsia"/>
                <w:color w:val="000000" w:themeColor="text1"/>
              </w:rPr>
              <w:t>同</w:t>
            </w:r>
            <w:r w:rsidRPr="00B96D70">
              <w:rPr>
                <w:rFonts w:ascii="ＭＳ ゴシック" w:eastAsia="ＭＳ ゴシック" w:hAnsi="ＭＳ ゴシック"/>
                <w:color w:val="000000" w:themeColor="text1"/>
              </w:rPr>
              <w:t>注中</w:t>
            </w:r>
            <w:r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color w:val="000000" w:themeColor="text1"/>
              </w:rPr>
              <w:t>を算定する場合は、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p w14:paraId="08E31F75" w14:textId="77777777" w:rsidR="00175BB8" w:rsidRPr="00B96D70" w:rsidRDefault="00175BB8" w:rsidP="001D4718">
            <w:pPr>
              <w:ind w:leftChars="150" w:left="63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FE47CB"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w:t>
            </w:r>
            <w:r w:rsidR="00135B7F" w:rsidRPr="00B96D70">
              <w:rPr>
                <w:rFonts w:ascii="ＭＳ ゴシック" w:eastAsia="ＭＳ ゴシック" w:hAnsi="ＭＳ ゴシック" w:hint="eastAsia"/>
                <w:color w:val="000000" w:themeColor="text1"/>
              </w:rPr>
              <w:t>同</w:t>
            </w:r>
            <w:r w:rsidRPr="00B96D70">
              <w:rPr>
                <w:rFonts w:ascii="ＭＳ ゴシック" w:eastAsia="ＭＳ ゴシック" w:hAnsi="ＭＳ ゴシック"/>
                <w:color w:val="000000" w:themeColor="text1"/>
              </w:rPr>
              <w:t>注中</w:t>
            </w:r>
            <w:r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color w:val="000000" w:themeColor="text1"/>
              </w:rPr>
              <w:t>を算定する場合は、</w:t>
            </w:r>
            <w:r w:rsidRPr="00B96D70">
              <w:rPr>
                <w:rFonts w:ascii="ＭＳ ゴシック" w:eastAsia="ＭＳ ゴシック" w:hAnsi="ＭＳ ゴシック" w:hint="eastAsia"/>
                <w:color w:val="000000" w:themeColor="text1"/>
              </w:rPr>
              <w:t>会議の出席者や開催日時、検討した内容の要旨及びそれを踏まえた対応方針に関する記録を作成し、５年間保存するとともに、市町村長等から求めがあった場合については、提出しなければならない</w:t>
            </w:r>
            <w:r w:rsidRPr="00B96D70">
              <w:rPr>
                <w:rFonts w:ascii="ＭＳ ゴシック" w:eastAsia="ＭＳ ゴシック" w:hAnsi="ＭＳ ゴシック"/>
                <w:color w:val="000000" w:themeColor="text1"/>
              </w:rPr>
              <w:t>。</w:t>
            </w:r>
          </w:p>
          <w:p w14:paraId="0C3A7578" w14:textId="77777777" w:rsidR="00175BB8" w:rsidRPr="00B96D70" w:rsidRDefault="00175BB8" w:rsidP="001D4718">
            <w:pPr>
              <w:autoSpaceDE w:val="0"/>
              <w:autoSpaceDN w:val="0"/>
              <w:ind w:firstLineChars="200" w:firstLine="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FE47CB" w:rsidRPr="00B96D70">
              <w:rPr>
                <w:rFonts w:ascii="ＭＳ ゴシック" w:eastAsia="ＭＳ ゴシック" w:hAnsi="ＭＳ ゴシック" w:hint="eastAsia"/>
                <w:color w:val="000000" w:themeColor="text1"/>
              </w:rPr>
              <w:t>11</w:t>
            </w:r>
          </w:p>
          <w:p w14:paraId="39B92548" w14:textId="77777777" w:rsidR="00175BB8" w:rsidRPr="00B96D70" w:rsidRDefault="00175BB8" w:rsidP="00175BB8">
            <w:pPr>
              <w:rPr>
                <w:rFonts w:ascii="ＭＳ ゴシック" w:eastAsia="ＭＳ ゴシック" w:hAnsi="ＭＳ ゴシック"/>
                <w:color w:val="000000" w:themeColor="text1"/>
              </w:rPr>
            </w:pPr>
          </w:p>
          <w:p w14:paraId="0ED806D6" w14:textId="77777777" w:rsidR="00175BB8" w:rsidRPr="00B96D70" w:rsidRDefault="00175BB8" w:rsidP="00175BB8">
            <w:pPr>
              <w:suppressAutoHyphens/>
              <w:autoSpaceDE w:val="0"/>
              <w:autoSpaceDN w:val="0"/>
              <w:spacing w:line="210" w:lineRule="exact"/>
              <w:ind w:leftChars="100" w:left="900" w:hangingChars="400" w:hanging="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R3.4.8 問27</w:t>
            </w:r>
          </w:p>
          <w:p w14:paraId="108B04C1" w14:textId="77777777" w:rsidR="00175BB8" w:rsidRPr="00B96D70" w:rsidRDefault="00175BB8" w:rsidP="00175BB8">
            <w:pPr>
              <w:ind w:leftChars="300" w:left="540"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以下に記載する例のとおり、同一の支援業務においては複数の</w:t>
            </w:r>
            <w:r w:rsidRPr="00B96D70">
              <w:rPr>
                <w:rFonts w:ascii="ＭＳ ゴシック" w:eastAsia="ＭＳ ゴシック" w:hAnsi="ＭＳ ゴシック"/>
                <w:i/>
                <w:iCs/>
                <w:color w:val="000000" w:themeColor="text1"/>
              </w:rPr>
              <w:lastRenderedPageBreak/>
              <w:t>加算を算定することはできないため、いずれかの加算を選択し請求を行う必要がある。</w:t>
            </w:r>
          </w:p>
          <w:p w14:paraId="40421EC1" w14:textId="77777777" w:rsidR="00175BB8" w:rsidRPr="00B96D70" w:rsidRDefault="00175BB8" w:rsidP="00175BB8">
            <w:pPr>
              <w:ind w:leftChars="300" w:left="900" w:hangingChars="200" w:hanging="36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 xml:space="preserve"> </w:t>
            </w:r>
            <w:r w:rsidRPr="00B96D70">
              <w:rPr>
                <w:rFonts w:ascii="ＭＳ ゴシック" w:eastAsia="ＭＳ ゴシック" w:hAnsi="ＭＳ ゴシック" w:cs="ＭＳ 明朝" w:hint="eastAsia"/>
                <w:i/>
                <w:iCs/>
                <w:color w:val="000000" w:themeColor="text1"/>
              </w:rPr>
              <w:t>①</w:t>
            </w:r>
            <w:r w:rsidRPr="00B96D70">
              <w:rPr>
                <w:rFonts w:ascii="ＭＳ ゴシック" w:eastAsia="ＭＳ ゴシック" w:hAnsi="ＭＳ ゴシック"/>
                <w:i/>
                <w:iCs/>
                <w:color w:val="000000" w:themeColor="text1"/>
              </w:rPr>
              <w:t xml:space="preserve"> 居宅介護支援事業所等連携加算における「情報提供」及び「会議参加」と入院時情報連携加算</w:t>
            </w:r>
          </w:p>
          <w:p w14:paraId="43A2A642" w14:textId="77777777" w:rsidR="00175BB8" w:rsidRPr="00B96D70" w:rsidRDefault="00175BB8" w:rsidP="00175BB8">
            <w:pPr>
              <w:ind w:leftChars="300" w:left="810" w:hangingChars="150" w:hanging="270"/>
              <w:rPr>
                <w:rFonts w:ascii="ＭＳ ゴシック" w:eastAsia="ＭＳ ゴシック" w:hAnsi="ＭＳ ゴシック"/>
                <w:i/>
                <w:iCs/>
                <w:color w:val="000000" w:themeColor="text1"/>
              </w:rPr>
            </w:pPr>
            <w:r w:rsidRPr="00B96D70">
              <w:rPr>
                <w:rFonts w:ascii="ＭＳ ゴシック" w:eastAsia="ＭＳ ゴシック" w:hAnsi="ＭＳ ゴシック" w:cs="ＭＳ 明朝" w:hint="eastAsia"/>
                <w:i/>
                <w:iCs/>
                <w:color w:val="000000" w:themeColor="text1"/>
              </w:rPr>
              <w:t>②</w:t>
            </w:r>
            <w:r w:rsidRPr="00B96D70">
              <w:rPr>
                <w:rFonts w:ascii="ＭＳ ゴシック" w:eastAsia="ＭＳ ゴシック" w:hAnsi="ＭＳ ゴシック"/>
                <w:i/>
                <w:iCs/>
                <w:color w:val="000000" w:themeColor="text1"/>
              </w:rPr>
              <w:t xml:space="preserve"> 居宅介護支援事業所連携加算における「会議参加」と退院・退所加算</w:t>
            </w:r>
          </w:p>
          <w:p w14:paraId="51D10B24" w14:textId="77777777" w:rsidR="00175BB8" w:rsidRPr="00B96D70" w:rsidRDefault="00175BB8" w:rsidP="00175BB8">
            <w:pPr>
              <w:ind w:leftChars="300" w:left="810" w:hangingChars="150" w:hanging="270"/>
              <w:rPr>
                <w:rFonts w:ascii="ＭＳ ゴシック" w:eastAsia="ＭＳ ゴシック" w:hAnsi="ＭＳ ゴシック"/>
                <w:i/>
                <w:iCs/>
                <w:color w:val="000000" w:themeColor="text1"/>
              </w:rPr>
            </w:pPr>
            <w:r w:rsidRPr="00B96D70">
              <w:rPr>
                <w:rFonts w:ascii="ＭＳ ゴシック" w:eastAsia="ＭＳ ゴシック" w:hAnsi="ＭＳ ゴシック" w:cs="ＭＳ 明朝" w:hint="eastAsia"/>
                <w:i/>
                <w:iCs/>
                <w:color w:val="000000" w:themeColor="text1"/>
              </w:rPr>
              <w:t>③</w:t>
            </w:r>
            <w:r w:rsidRPr="00B96D70">
              <w:rPr>
                <w:rFonts w:ascii="ＭＳ ゴシック" w:eastAsia="ＭＳ ゴシック" w:hAnsi="ＭＳ ゴシック"/>
                <w:i/>
                <w:iCs/>
                <w:color w:val="000000" w:themeColor="text1"/>
              </w:rPr>
              <w:t xml:space="preserve"> 集中支援加算における「会議参加」と入院時情報連携加算（</w:t>
            </w:r>
            <w:r w:rsidRPr="00B96D70">
              <w:rPr>
                <w:rFonts w:ascii="ＭＳ ゴシック" w:eastAsia="ＭＳ ゴシック" w:hAnsi="ＭＳ ゴシック" w:cs="ＭＳ 明朝" w:hint="eastAsia"/>
                <w:i/>
                <w:iCs/>
                <w:color w:val="000000" w:themeColor="text1"/>
              </w:rPr>
              <w:t>Ⅰ</w:t>
            </w:r>
            <w:r w:rsidRPr="00B96D70">
              <w:rPr>
                <w:rFonts w:ascii="ＭＳ ゴシック" w:eastAsia="ＭＳ ゴシック" w:hAnsi="ＭＳ ゴシック"/>
                <w:i/>
                <w:iCs/>
                <w:color w:val="000000" w:themeColor="text1"/>
              </w:rPr>
              <w:t>）及び退院・退所加算</w:t>
            </w:r>
          </w:p>
          <w:p w14:paraId="5BA543C3" w14:textId="77777777" w:rsidR="00175BB8" w:rsidRPr="00B96D70" w:rsidRDefault="00175BB8" w:rsidP="00175BB8">
            <w:pPr>
              <w:rPr>
                <w:rFonts w:ascii="ＭＳ ゴシック" w:eastAsia="ＭＳ ゴシック" w:hAnsi="ＭＳ ゴシック"/>
                <w:color w:val="000000" w:themeColor="text1"/>
              </w:rPr>
            </w:pPr>
          </w:p>
          <w:p w14:paraId="6E2567F4" w14:textId="77777777" w:rsidR="00175BB8" w:rsidRPr="00B96D70" w:rsidRDefault="00175BB8" w:rsidP="00175BB8">
            <w:pPr>
              <w:suppressAutoHyphens/>
              <w:autoSpaceDE w:val="0"/>
              <w:autoSpaceDN w:val="0"/>
              <w:spacing w:line="210" w:lineRule="exact"/>
              <w:ind w:leftChars="100" w:left="900" w:hangingChars="400" w:hanging="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R3.4.8 問30</w:t>
            </w:r>
          </w:p>
          <w:p w14:paraId="2C11ECDC" w14:textId="77777777" w:rsidR="00175BB8" w:rsidRPr="00B96D70" w:rsidRDefault="00175BB8" w:rsidP="00175BB8">
            <w:pPr>
              <w:suppressAutoHyphens/>
              <w:autoSpaceDE w:val="0"/>
              <w:autoSpaceDN w:val="0"/>
              <w:spacing w:line="210" w:lineRule="exact"/>
              <w:ind w:leftChars="250" w:left="450"/>
              <w:rPr>
                <w:rFonts w:ascii="ＭＳ ゴシック" w:eastAsia="ＭＳ ゴシック" w:hAnsi="ＭＳ ゴシック"/>
                <w:i/>
                <w:iCs/>
                <w:color w:val="000000" w:themeColor="text1"/>
              </w:rPr>
            </w:pPr>
            <w:r w:rsidRPr="00B96D70">
              <w:rPr>
                <w:rFonts w:ascii="ＭＳ ゴシック" w:eastAsia="ＭＳ ゴシック" w:hAnsi="ＭＳ ゴシック" w:hint="eastAsia"/>
                <w:i/>
                <w:color w:val="000000" w:themeColor="text1"/>
              </w:rPr>
              <w:t xml:space="preserve">　</w:t>
            </w:r>
            <w:r w:rsidRPr="00B96D70">
              <w:rPr>
                <w:rFonts w:ascii="ＭＳ ゴシック" w:eastAsia="ＭＳ ゴシック" w:hAnsi="ＭＳ ゴシック"/>
                <w:i/>
                <w:iCs/>
                <w:color w:val="000000" w:themeColor="text1"/>
              </w:rPr>
              <w:t xml:space="preserve">以下の加算については、基本報酬を算定しない月にのみ算定可能である。 </w:t>
            </w:r>
          </w:p>
          <w:p w14:paraId="46B87915" w14:textId="77777777" w:rsidR="00175BB8" w:rsidRPr="00B96D70" w:rsidRDefault="00175BB8" w:rsidP="00175BB8">
            <w:pPr>
              <w:suppressAutoHyphens/>
              <w:autoSpaceDE w:val="0"/>
              <w:autoSpaceDN w:val="0"/>
              <w:spacing w:line="210" w:lineRule="exact"/>
              <w:ind w:leftChars="250" w:left="450"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cs="ＭＳ 明朝" w:hint="eastAsia"/>
                <w:i/>
                <w:iCs/>
                <w:color w:val="000000" w:themeColor="text1"/>
              </w:rPr>
              <w:t>①</w:t>
            </w:r>
            <w:r w:rsidRPr="00B96D70">
              <w:rPr>
                <w:rFonts w:ascii="ＭＳ ゴシック" w:eastAsia="ＭＳ ゴシック" w:hAnsi="ＭＳ ゴシック"/>
                <w:i/>
                <w:iCs/>
                <w:color w:val="000000" w:themeColor="text1"/>
              </w:rPr>
              <w:t xml:space="preserve">集中支援加算 </w:t>
            </w:r>
          </w:p>
          <w:p w14:paraId="2E09E735" w14:textId="77777777" w:rsidR="00175BB8" w:rsidRPr="00B96D70" w:rsidRDefault="00175BB8" w:rsidP="00175BB8">
            <w:pPr>
              <w:suppressAutoHyphens/>
              <w:autoSpaceDE w:val="0"/>
              <w:autoSpaceDN w:val="0"/>
              <w:spacing w:line="210" w:lineRule="exact"/>
              <w:ind w:leftChars="350" w:left="720" w:hangingChars="50" w:hanging="90"/>
              <w:rPr>
                <w:rFonts w:ascii="ＭＳ ゴシック" w:eastAsia="ＭＳ ゴシック" w:hAnsi="ＭＳ ゴシック"/>
                <w:i/>
                <w:iCs/>
                <w:color w:val="000000" w:themeColor="text1"/>
              </w:rPr>
            </w:pPr>
            <w:r w:rsidRPr="00B96D70">
              <w:rPr>
                <w:rFonts w:ascii="ＭＳ ゴシック" w:eastAsia="ＭＳ ゴシック" w:hAnsi="ＭＳ ゴシック" w:cs="ＭＳ 明朝" w:hint="eastAsia"/>
                <w:i/>
                <w:iCs/>
                <w:color w:val="000000" w:themeColor="text1"/>
              </w:rPr>
              <w:t>②</w:t>
            </w:r>
            <w:r w:rsidRPr="00B96D70">
              <w:rPr>
                <w:rFonts w:ascii="ＭＳ ゴシック" w:eastAsia="ＭＳ ゴシック" w:hAnsi="ＭＳ ゴシック"/>
                <w:i/>
                <w:iCs/>
                <w:color w:val="000000" w:themeColor="text1"/>
              </w:rPr>
              <w:t>居宅介護支援事業所等連携加算、保育・教育等移行支援加算における「訪問」及び「会議参加」</w:t>
            </w:r>
          </w:p>
          <w:p w14:paraId="4CF7A828" w14:textId="77777777" w:rsidR="00175BB8" w:rsidRPr="00B96D70" w:rsidRDefault="00175BB8" w:rsidP="00175BB8">
            <w:pPr>
              <w:rPr>
                <w:rFonts w:ascii="ＭＳ ゴシック" w:eastAsia="ＭＳ ゴシック" w:hAnsi="ＭＳ ゴシック"/>
                <w:color w:val="000000" w:themeColor="text1"/>
              </w:rPr>
            </w:pPr>
          </w:p>
          <w:p w14:paraId="53FAE072" w14:textId="77777777" w:rsidR="00175BB8" w:rsidRPr="00B96D70" w:rsidRDefault="00175BB8" w:rsidP="00175BB8">
            <w:pPr>
              <w:suppressAutoHyphens/>
              <w:autoSpaceDE w:val="0"/>
              <w:autoSpaceDN w:val="0"/>
              <w:spacing w:line="210" w:lineRule="exact"/>
              <w:ind w:leftChars="100" w:left="900" w:hangingChars="400" w:hanging="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R3.4.8 問35</w:t>
            </w:r>
          </w:p>
          <w:p w14:paraId="5A814E0E" w14:textId="77777777" w:rsidR="00175BB8" w:rsidRPr="00B96D70" w:rsidRDefault="00175BB8" w:rsidP="00175BB8">
            <w:pPr>
              <w:suppressAutoHyphens/>
              <w:autoSpaceDE w:val="0"/>
              <w:autoSpaceDN w:val="0"/>
              <w:spacing w:line="210" w:lineRule="exact"/>
              <w:ind w:firstLineChars="400" w:firstLine="72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主な連携先は以下を想定している。</w:t>
            </w:r>
          </w:p>
          <w:p w14:paraId="2D9C445B" w14:textId="77777777" w:rsidR="00175BB8" w:rsidRPr="00B96D70" w:rsidRDefault="00175BB8" w:rsidP="00175BB8">
            <w:pPr>
              <w:ind w:leftChars="300" w:left="540" w:firstLineChars="100" w:firstLine="18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障害福祉サービス事業者、一般相談支援事業者、障害児通所支援事業者、障害児入所支援施設、指定発達支援医療機関、病院、企業、保育所、幼稚園、小学校、認定こども園、中学校、高等学校、専修学校、大学、特別支援学校、公的な支援機関や他法他施策に基づく支援機関（</w:t>
            </w:r>
            <w:r w:rsidRPr="00B96D70">
              <w:rPr>
                <w:rFonts w:ascii="ＭＳ ゴシック" w:eastAsia="ＭＳ ゴシック" w:hAnsi="ＭＳ ゴシック" w:cs="ＭＳ 明朝" w:hint="eastAsia"/>
                <w:i/>
                <w:iCs/>
                <w:color w:val="000000" w:themeColor="text1"/>
              </w:rPr>
              <w:t>※</w:t>
            </w:r>
            <w:r w:rsidRPr="00B96D70">
              <w:rPr>
                <w:rFonts w:ascii="ＭＳ ゴシック" w:eastAsia="ＭＳ ゴシック" w:hAnsi="ＭＳ ゴシック"/>
                <w:i/>
                <w:iCs/>
                <w:color w:val="000000" w:themeColor="text1"/>
              </w:rPr>
              <w:t>）及び地方自治体</w:t>
            </w:r>
          </w:p>
          <w:p w14:paraId="5EF725A8" w14:textId="77777777" w:rsidR="00175BB8" w:rsidRPr="00B96D70" w:rsidRDefault="00175BB8" w:rsidP="00175BB8">
            <w:pPr>
              <w:ind w:leftChars="300" w:left="900" w:hangingChars="200" w:hanging="360"/>
              <w:rPr>
                <w:rFonts w:ascii="ＭＳ ゴシック" w:eastAsia="ＭＳ ゴシック" w:hAnsi="ＭＳ ゴシック"/>
                <w:i/>
                <w:iCs/>
                <w:color w:val="000000" w:themeColor="text1"/>
              </w:rPr>
            </w:pPr>
            <w:r w:rsidRPr="00B96D70">
              <w:rPr>
                <w:rFonts w:ascii="ＭＳ ゴシック" w:eastAsia="ＭＳ ゴシック" w:hAnsi="ＭＳ ゴシック"/>
                <w:i/>
                <w:iCs/>
                <w:color w:val="000000" w:themeColor="text1"/>
              </w:rPr>
              <w:t>（</w:t>
            </w:r>
            <w:r w:rsidRPr="00B96D70">
              <w:rPr>
                <w:rFonts w:ascii="ＭＳ ゴシック" w:eastAsia="ＭＳ ゴシック" w:hAnsi="ＭＳ ゴシック" w:cs="ＭＳ 明朝" w:hint="eastAsia"/>
                <w:i/>
                <w:iCs/>
                <w:color w:val="000000" w:themeColor="text1"/>
              </w:rPr>
              <w:t>※</w:t>
            </w:r>
            <w:r w:rsidRPr="00B96D70">
              <w:rPr>
                <w:rFonts w:ascii="ＭＳ ゴシック" w:eastAsia="ＭＳ ゴシック" w:hAnsi="ＭＳ ゴシック"/>
                <w:i/>
                <w:iCs/>
                <w:color w:val="000000" w:themeColor="text1"/>
              </w:rPr>
              <w:t>）公的な支援機関や他法他施策に基づく支援機関の例</w:t>
            </w:r>
          </w:p>
          <w:p w14:paraId="4A6C8CA0" w14:textId="77777777" w:rsidR="00175BB8" w:rsidRPr="00B96D70" w:rsidRDefault="00175BB8" w:rsidP="00175BB8">
            <w:pPr>
              <w:ind w:leftChars="432" w:left="778" w:firstLineChars="67" w:firstLine="121"/>
              <w:rPr>
                <w:rFonts w:ascii="ＭＳ ゴシック" w:eastAsia="ＭＳ ゴシック" w:hAnsi="ＭＳ ゴシック"/>
                <w:i/>
                <w:iCs/>
                <w:color w:val="000000" w:themeColor="text1"/>
                <w:sz w:val="16"/>
                <w:szCs w:val="16"/>
              </w:rPr>
            </w:pPr>
            <w:r w:rsidRPr="00B96D70">
              <w:rPr>
                <w:rFonts w:ascii="ＭＳ ゴシック" w:eastAsia="ＭＳ ゴシック" w:hAnsi="ＭＳ ゴシック"/>
                <w:i/>
                <w:iCs/>
                <w:color w:val="000000" w:themeColor="text1"/>
              </w:rPr>
              <w:t xml:space="preserve"> </w:t>
            </w:r>
            <w:r w:rsidRPr="00B96D70">
              <w:rPr>
                <w:rFonts w:ascii="ＭＳ ゴシック" w:eastAsia="ＭＳ ゴシック" w:hAnsi="ＭＳ ゴシック"/>
                <w:i/>
                <w:iCs/>
                <w:color w:val="000000" w:themeColor="text1"/>
                <w:sz w:val="16"/>
                <w:szCs w:val="16"/>
              </w:rPr>
              <w:t xml:space="preserve">保護観察所、公共職業安定所、保健センター、地域包括支援センター、利用者支援事業、自立相談支援機関、包括的相談支援事業、多機関協働事業、居住支援法人、精神保健福祉センター、保健所、更生相談所、児童相談所、発達障害者支援センター、高次脳機能障害者支援センター、難病相談支援センター、地域生活定着支援センター、子ども家庭支援センター、配偶者暴力相談支援センター、女性センター </w:t>
            </w:r>
          </w:p>
          <w:p w14:paraId="415BB3DC" w14:textId="77777777" w:rsidR="00175BB8" w:rsidRPr="00B96D70" w:rsidRDefault="00175BB8" w:rsidP="00175BB8">
            <w:pPr>
              <w:rPr>
                <w:rFonts w:ascii="ＭＳ ゴシック" w:eastAsia="ＭＳ ゴシック" w:hAnsi="ＭＳ ゴシック"/>
                <w:color w:val="000000" w:themeColor="text1"/>
              </w:rPr>
            </w:pPr>
          </w:p>
        </w:tc>
        <w:tc>
          <w:tcPr>
            <w:tcW w:w="709" w:type="dxa"/>
          </w:tcPr>
          <w:p w14:paraId="760FE1A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A51931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685EE0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B09F76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86541B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F963F9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212CD0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650C729" w14:textId="77777777" w:rsidR="003B60E3" w:rsidRPr="00B96D70" w:rsidRDefault="003B60E3"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3F5312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06BAD6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DE7915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7BFC9C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3AC3F9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2115AF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EDB123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5569E13" w14:textId="77777777" w:rsidR="003B60E3" w:rsidRPr="00B96D70" w:rsidRDefault="003B60E3"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56FB0D8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841D61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0BF347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24C28F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ECCA25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B7C9AD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64C8BD5" w14:textId="77777777" w:rsidR="00813CB2" w:rsidRPr="00B96D70" w:rsidRDefault="00813CB2" w:rsidP="00175BB8">
            <w:pPr>
              <w:spacing w:line="210" w:lineRule="exact"/>
              <w:rPr>
                <w:rFonts w:ascii="ＭＳ ゴシック" w:eastAsia="ＭＳ ゴシック" w:hAnsi="ＭＳ ゴシック"/>
                <w:color w:val="000000" w:themeColor="text1"/>
              </w:rPr>
            </w:pPr>
          </w:p>
          <w:p w14:paraId="519D5BE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CDB412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25F2A4B"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7E650C5" w14:textId="77777777" w:rsidR="003B60E3" w:rsidRPr="00B96D70" w:rsidRDefault="003B60E3"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9B5610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5E57D34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A51628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F3D81B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5A593C3" w14:textId="77777777" w:rsidR="00813CB2" w:rsidRPr="00B96D70" w:rsidRDefault="00813CB2" w:rsidP="00175BB8">
            <w:pPr>
              <w:spacing w:line="210" w:lineRule="exact"/>
              <w:rPr>
                <w:rFonts w:ascii="ＭＳ ゴシック" w:eastAsia="ＭＳ ゴシック" w:hAnsi="ＭＳ ゴシック"/>
                <w:color w:val="000000" w:themeColor="text1"/>
              </w:rPr>
            </w:pPr>
          </w:p>
          <w:p w14:paraId="3C224A4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A874BC0" w14:textId="77777777" w:rsidR="003B60E3" w:rsidRPr="00B96D70" w:rsidRDefault="003B60E3"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0371B7B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CA13BA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07A1F2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80AF35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725287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78E465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82DE4D3" w14:textId="77777777" w:rsidR="003B60E3" w:rsidRPr="00B96D70" w:rsidRDefault="003B60E3"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p w14:paraId="13B075B4" w14:textId="77777777" w:rsidR="003B60E3" w:rsidRPr="00B96D70" w:rsidRDefault="003B60E3" w:rsidP="00175BB8">
            <w:pPr>
              <w:spacing w:line="210" w:lineRule="exact"/>
              <w:rPr>
                <w:rFonts w:ascii="ＭＳ ゴシック" w:eastAsia="ＭＳ ゴシック" w:hAnsi="ＭＳ ゴシック"/>
                <w:color w:val="000000" w:themeColor="text1"/>
              </w:rPr>
            </w:pPr>
          </w:p>
        </w:tc>
        <w:tc>
          <w:tcPr>
            <w:tcW w:w="2007" w:type="dxa"/>
          </w:tcPr>
          <w:p w14:paraId="73A0486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7060189"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6C75E37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1A478B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DB7E3B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2A7B82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75078E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53A6DF4"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7D98DE63"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C98775F"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02857A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6B7309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CCF7D3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F03DD49"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24CEA6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BC828D5"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48D369EA"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1931DA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3E4B1B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7824F4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0D2877E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48C2D8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0BBB416"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BF8AF98" w14:textId="77777777" w:rsidR="00813CB2" w:rsidRPr="00B96D70" w:rsidRDefault="00813CB2" w:rsidP="00175BB8">
            <w:pPr>
              <w:spacing w:line="210" w:lineRule="exact"/>
              <w:rPr>
                <w:rFonts w:ascii="ＭＳ ゴシック" w:eastAsia="ＭＳ ゴシック" w:hAnsi="ＭＳ ゴシック"/>
                <w:color w:val="000000" w:themeColor="text1"/>
              </w:rPr>
            </w:pPr>
          </w:p>
          <w:p w14:paraId="3E7540F2"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3495EF4"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0CC84B8"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610C44A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EB2DB9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E9FF62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9B3AB2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CBB0290"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2D5E3C15" w14:textId="77777777" w:rsidR="00813CB2" w:rsidRPr="00B96D70" w:rsidRDefault="00813CB2" w:rsidP="00175BB8">
            <w:pPr>
              <w:spacing w:line="210" w:lineRule="exact"/>
              <w:rPr>
                <w:rFonts w:ascii="ＭＳ ゴシック" w:eastAsia="ＭＳ ゴシック" w:hAnsi="ＭＳ ゴシック"/>
                <w:color w:val="000000" w:themeColor="text1"/>
              </w:rPr>
            </w:pPr>
          </w:p>
          <w:p w14:paraId="1333CF84"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45ACC548"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0193C3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326DFE5"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75682197"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6DD900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CEBEF4D"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32486019"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D9B7421"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FC2CFAE"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1FA6412C"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481EEB4F" w14:textId="77777777" w:rsidR="003B60E3" w:rsidRPr="00B96D70" w:rsidRDefault="003B60E3" w:rsidP="00175BB8">
            <w:pPr>
              <w:spacing w:line="210" w:lineRule="exact"/>
              <w:rPr>
                <w:rFonts w:ascii="ＭＳ ゴシック" w:eastAsia="ＭＳ ゴシック" w:hAnsi="ＭＳ ゴシック"/>
                <w:color w:val="000000" w:themeColor="text1"/>
              </w:rPr>
            </w:pPr>
          </w:p>
          <w:p w14:paraId="6536039F" w14:textId="77777777" w:rsidR="003B60E3" w:rsidRPr="00B96D70" w:rsidRDefault="003B60E3" w:rsidP="003B60E3">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＜加算共通＞</w:t>
            </w:r>
          </w:p>
          <w:p w14:paraId="6435E75E"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02F9DD9D"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p>
          <w:p w14:paraId="46B7890E"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w:t>
            </w:r>
            <w:r w:rsidRPr="00B96D70">
              <w:rPr>
                <w:rFonts w:ascii="ＭＳ ゴシック" w:eastAsia="ＭＳ ゴシック" w:hAnsi="ＭＳ ゴシック"/>
                <w:color w:val="000000" w:themeColor="text1"/>
              </w:rPr>
              <w:t>障害児支援利用援助費、継続障害児支援利用援助費</w:t>
            </w:r>
            <w:r w:rsidRPr="00B96D70">
              <w:rPr>
                <w:rFonts w:ascii="ＭＳ ゴシック" w:eastAsia="ＭＳ ゴシック" w:hAnsi="ＭＳ ゴシック" w:hint="eastAsia"/>
                <w:color w:val="000000" w:themeColor="text1"/>
              </w:rPr>
              <w:t>の算定をしていないか</w:t>
            </w:r>
          </w:p>
          <w:p w14:paraId="0A11C0B3" w14:textId="77777777" w:rsidR="00175BB8" w:rsidRPr="00B96D70" w:rsidRDefault="00175BB8" w:rsidP="00175BB8">
            <w:pPr>
              <w:spacing w:line="210" w:lineRule="exact"/>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w:t>
            </w:r>
            <w:r w:rsidR="006A5E1D" w:rsidRPr="00B96D70">
              <w:rPr>
                <w:rFonts w:ascii="ＭＳ ゴシック" w:eastAsia="ＭＳ ゴシック" w:hAnsi="ＭＳ ゴシック" w:hint="eastAsia"/>
                <w:color w:val="000000" w:themeColor="text1"/>
              </w:rPr>
              <w:t>(5)</w:t>
            </w:r>
            <w:r w:rsidRPr="00B96D70">
              <w:rPr>
                <w:rFonts w:ascii="ＭＳ ゴシック" w:eastAsia="ＭＳ ゴシック" w:hAnsi="ＭＳ ゴシック" w:hint="eastAsia"/>
                <w:color w:val="000000" w:themeColor="text1"/>
              </w:rPr>
              <w:t>共通</w:t>
            </w:r>
          </w:p>
          <w:p w14:paraId="661A38A4"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16FBCC77" w14:textId="77777777" w:rsidR="00175BB8" w:rsidRPr="00B96D70" w:rsidRDefault="00175BB8" w:rsidP="00175BB8">
            <w:pPr>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w:t>
            </w:r>
            <w:r w:rsidRPr="00B96D70">
              <w:rPr>
                <w:rFonts w:ascii="ＭＳ ゴシック" w:eastAsia="ＭＳ ゴシック" w:hAnsi="ＭＳ ゴシック"/>
                <w:color w:val="000000" w:themeColor="text1"/>
              </w:rPr>
              <w:t>入院時情報連携加算（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w:t>
            </w: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退院・退所加算</w:t>
            </w:r>
            <w:r w:rsidRPr="00B96D70">
              <w:rPr>
                <w:rFonts w:ascii="ＭＳ ゴシック" w:eastAsia="ＭＳ ゴシック" w:hAnsi="ＭＳ ゴシック" w:hint="eastAsia"/>
                <w:color w:val="000000" w:themeColor="text1"/>
              </w:rPr>
              <w:t>を算定していないか</w:t>
            </w:r>
          </w:p>
          <w:p w14:paraId="54DF9F63" w14:textId="77777777" w:rsidR="00175BB8" w:rsidRPr="00B96D70" w:rsidRDefault="00175BB8" w:rsidP="00175BB8">
            <w:pPr>
              <w:spacing w:line="210" w:lineRule="exact"/>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※(3)の関係機関連携に係る加算を請求する場合のみ</w:t>
            </w:r>
          </w:p>
          <w:p w14:paraId="21F26E9C"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C8A21BF"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p>
          <w:p w14:paraId="0A3D9CBE"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□それぞれ１回/月を越えて算定していないか</w:t>
            </w:r>
            <w:r w:rsidR="006A5E1D" w:rsidRPr="00B96D70">
              <w:rPr>
                <w:rFonts w:ascii="ＭＳ ゴシック" w:eastAsia="ＭＳ ゴシック" w:hAnsi="ＭＳ ゴシック" w:hint="eastAsia"/>
                <w:color w:val="000000" w:themeColor="text1"/>
              </w:rPr>
              <w:t>((5)は福祉サービス等提供機関ごとに１回/月算定できる)</w:t>
            </w:r>
          </w:p>
          <w:p w14:paraId="78B2DE57" w14:textId="77777777" w:rsidR="00175BB8" w:rsidRPr="00B96D70" w:rsidRDefault="00175BB8" w:rsidP="00175BB8">
            <w:pPr>
              <w:spacing w:line="210" w:lineRule="exact"/>
              <w:rPr>
                <w:rFonts w:ascii="ＭＳ ゴシック" w:eastAsia="ＭＳ ゴシック" w:hAnsi="ＭＳ ゴシック"/>
                <w:color w:val="000000" w:themeColor="text1"/>
              </w:rPr>
            </w:pPr>
          </w:p>
        </w:tc>
      </w:tr>
      <w:tr w:rsidR="00B96D70" w:rsidRPr="00B96D70" w14:paraId="228CFB97" w14:textId="77777777" w:rsidTr="00982A59">
        <w:tc>
          <w:tcPr>
            <w:tcW w:w="1418" w:type="dxa"/>
            <w:tcMar>
              <w:right w:w="45" w:type="dxa"/>
            </w:tcMar>
          </w:tcPr>
          <w:p w14:paraId="450B4CD8"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5D8FE5EA"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11　サービス担当者会議実施加算</w:t>
            </w:r>
          </w:p>
        </w:tc>
        <w:tc>
          <w:tcPr>
            <w:tcW w:w="5953" w:type="dxa"/>
          </w:tcPr>
          <w:p w14:paraId="74743971"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29CC926C"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指定継続障害児支援利用援助を行うに当たり、指定基準第15条第2項第10号に規定するサービス担当者会議を開催し、相談支援専門員</w:t>
            </w:r>
            <w:r w:rsidR="00B53FB9" w:rsidRPr="00B96D70">
              <w:rPr>
                <w:rFonts w:ascii="ＭＳ ゴシック" w:eastAsia="ＭＳ ゴシック" w:hAnsi="ＭＳ ゴシック" w:hint="eastAsia"/>
                <w:color w:val="000000" w:themeColor="text1"/>
              </w:rPr>
              <w:t>又は相談支援員</w:t>
            </w:r>
            <w:r w:rsidRPr="00B96D70">
              <w:rPr>
                <w:rFonts w:ascii="ＭＳ ゴシック" w:eastAsia="ＭＳ ゴシック" w:hAnsi="ＭＳ ゴシック" w:hint="eastAsia"/>
                <w:color w:val="000000" w:themeColor="text1"/>
              </w:rPr>
              <w:t>が把握した障害児支援利用計画の実施状況（障害児についての継続的な評価を含む。）について説明を行うとともに、担当者に対して、専門的な見地からの意見を求め、障害児支援利用計画の変更その他必要な便宜の提供について検討を行った場合に、当該障害児相談支援対象保護者に係る障害児1人につき1月に1回を限度として100単位を加算する。</w:t>
            </w:r>
            <w:r w:rsidR="00B53FB9" w:rsidRPr="00B96D70">
              <w:rPr>
                <w:rFonts w:ascii="ＭＳ ゴシック" w:eastAsia="ＭＳ ゴシック" w:hAnsi="ＭＳ ゴシック"/>
                <w:color w:val="000000" w:themeColor="text1"/>
              </w:rPr>
              <w:t>ただし、８の医療・保育・教育機関等連携加算を算定する場合であって、福祉サービス等提供機関の職員等と面談又は会議を行い、障害児相談支援対象保護者に係る障害児及びその家族に関する必要な情報の提供を受けているときは、算定しない。</w:t>
            </w:r>
          </w:p>
          <w:p w14:paraId="281A0224"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◆平24厚労告126別表第１の10の注</w:t>
            </w:r>
          </w:p>
          <w:p w14:paraId="08D0EECE"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52661280" w14:textId="77777777" w:rsidR="00175BB8" w:rsidRPr="00B96D70" w:rsidRDefault="00175BB8" w:rsidP="00175BB8">
            <w:pPr>
              <w:ind w:firstLineChars="100" w:firstLine="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サービス担当者会議実施加算の取扱いについて</w:t>
            </w:r>
          </w:p>
          <w:p w14:paraId="30E0A526"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352C64D1"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継続障害児支援利用援助の実施時において、障害児の居宅等を訪問し障害児等に面談することに加えて、障害児支援利用計画に位置づけた福祉サービス等の担当者を招集してサービス担当者会議を開催し、相談支援専門員が把握した障害児支援利用計画の実施状況（障害児相談支援対象保護者についての継続的な評価を含む。）について説明を行うとともに、担当者から専門的な見地からの意見を求め、障害児支援利用計画の変更その他必要な便宜の提供について検討を行った場合に加算するものである。</w:t>
            </w:r>
          </w:p>
          <w:p w14:paraId="032480BE"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算定に当たっての留意事項</w:t>
            </w:r>
          </w:p>
          <w:p w14:paraId="2A6BB232" w14:textId="77777777" w:rsidR="00ED4C8E" w:rsidRPr="00B96D70" w:rsidRDefault="00ED4C8E"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サービス担当者会議の開催に係る取扱いについては、障害児相談支援基準第15条第</w:t>
            </w:r>
            <w:r w:rsidR="008A28F6" w:rsidRPr="00B96D70">
              <w:rPr>
                <w:rFonts w:ascii="ＭＳ ゴシック" w:eastAsia="ＭＳ ゴシック" w:hAnsi="ＭＳ ゴシック" w:hint="eastAsia"/>
                <w:color w:val="000000" w:themeColor="text1"/>
              </w:rPr>
              <w:t>2</w:t>
            </w:r>
            <w:r w:rsidRPr="00B96D70">
              <w:rPr>
                <w:rFonts w:ascii="ＭＳ ゴシック" w:eastAsia="ＭＳ ゴシック" w:hAnsi="ＭＳ ゴシック"/>
                <w:color w:val="000000" w:themeColor="text1"/>
              </w:rPr>
              <w:t>項第10号に規定するとおりとする。</w:t>
            </w:r>
          </w:p>
          <w:p w14:paraId="009FF25A"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サービス担当者会議において検討した結果、障害児支援利用計画の変更を行った場合は、障害児支援利用援助費を算定することとなるため、当該加算はできないものであること。</w:t>
            </w:r>
          </w:p>
          <w:p w14:paraId="13210412"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74A5E1CE"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サービス担当者会議の出席者や開催日時、検討した内容の要旨及びそれを踏まえた対応方針に関する記録を作成し、</w:t>
            </w:r>
            <w:r w:rsidR="00F20CC1" w:rsidRPr="00B96D70">
              <w:rPr>
                <w:rFonts w:ascii="ＭＳ ゴシック" w:eastAsia="ＭＳ ゴシック" w:hAnsi="ＭＳ ゴシック" w:hint="eastAsia"/>
                <w:color w:val="000000" w:themeColor="text1"/>
              </w:rPr>
              <w:t>５</w:t>
            </w:r>
            <w:r w:rsidRPr="00B96D70">
              <w:rPr>
                <w:rFonts w:ascii="ＭＳ ゴシック" w:eastAsia="ＭＳ ゴシック" w:hAnsi="ＭＳ ゴシック" w:hint="eastAsia"/>
                <w:color w:val="000000" w:themeColor="text1"/>
              </w:rPr>
              <w:t>年間保存するとともに、市町村長等から求めがあった場合については、提出しなければならない。</w:t>
            </w:r>
          </w:p>
          <w:p w14:paraId="1AD49B2E" w14:textId="77777777" w:rsidR="00ED4C8E" w:rsidRPr="00B96D70" w:rsidRDefault="00ED4C8E"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lastRenderedPageBreak/>
              <w:t>また、障害児相談支援報酬告示８の医療・保育・教育機関等連携加算の注中</w:t>
            </w:r>
            <w:r w:rsidRPr="00B96D70">
              <w:rPr>
                <w:rFonts w:ascii="ＭＳ ゴシック" w:eastAsia="ＭＳ ゴシック" w:hAnsi="ＭＳ ゴシック" w:cs="ＭＳ 明朝" w:hint="eastAsia"/>
                <w:color w:val="000000" w:themeColor="text1"/>
              </w:rPr>
              <w:t>(1)</w:t>
            </w:r>
            <w:r w:rsidRPr="00B96D70">
              <w:rPr>
                <w:rFonts w:ascii="ＭＳ ゴシック" w:eastAsia="ＭＳ ゴシック" w:hAnsi="ＭＳ ゴシック"/>
                <w:color w:val="000000" w:themeColor="text1"/>
              </w:rPr>
              <w:t>を算定する場合も、同加算においてサービス担当者会議の開催等に係る業務を評価していることから、当該加算は算定できない。</w:t>
            </w:r>
          </w:p>
          <w:p w14:paraId="6951EED4"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ED4C8E" w:rsidRPr="00B96D70">
              <w:rPr>
                <w:rFonts w:ascii="ＭＳ ゴシック" w:eastAsia="ＭＳ ゴシック" w:hAnsi="ＭＳ ゴシック" w:hint="eastAsia"/>
                <w:color w:val="000000" w:themeColor="text1"/>
              </w:rPr>
              <w:t>12</w:t>
            </w:r>
          </w:p>
          <w:p w14:paraId="074420EC"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color w:val="000000" w:themeColor="text1"/>
              </w:rPr>
            </w:pPr>
          </w:p>
          <w:p w14:paraId="5BAFB268" w14:textId="77777777" w:rsidR="00175BB8" w:rsidRPr="00B96D70" w:rsidRDefault="00175BB8" w:rsidP="00175BB8">
            <w:pPr>
              <w:suppressAutoHyphens/>
              <w:autoSpaceDE w:val="0"/>
              <w:autoSpaceDN w:val="0"/>
              <w:spacing w:line="210" w:lineRule="exact"/>
              <w:ind w:left="900" w:hangingChars="500" w:hanging="900"/>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i/>
                <w:color w:val="000000" w:themeColor="text1"/>
              </w:rPr>
              <w:t>Q&amp;A　H30.3.30 問84</w:t>
            </w:r>
          </w:p>
          <w:p w14:paraId="7E5C3437" w14:textId="77777777" w:rsidR="00175BB8" w:rsidRPr="00B96D70" w:rsidRDefault="00175BB8" w:rsidP="00175BB8">
            <w:pPr>
              <w:suppressAutoHyphens/>
              <w:autoSpaceDE w:val="0"/>
              <w:autoSpaceDN w:val="0"/>
              <w:spacing w:line="210" w:lineRule="exact"/>
              <w:ind w:left="599" w:hangingChars="333" w:hanging="599"/>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サービス利用支援時に開催したサービス担当者会議と同様の担当者が全員参加することが望ましいが、検討を行うにあたり必要な者が参加していれば、担当者全員の参加は要しない。</w:t>
            </w:r>
          </w:p>
          <w:p w14:paraId="324C2C86" w14:textId="77777777" w:rsidR="00175BB8" w:rsidRPr="00B96D70" w:rsidRDefault="00175BB8" w:rsidP="00175BB8">
            <w:pPr>
              <w:suppressAutoHyphens/>
              <w:autoSpaceDE w:val="0"/>
              <w:autoSpaceDN w:val="0"/>
              <w:spacing w:line="210" w:lineRule="exact"/>
              <w:ind w:leftChars="333" w:left="599" w:firstLineChars="66" w:firstLine="119"/>
              <w:rPr>
                <w:rFonts w:ascii="ＭＳ ゴシック" w:eastAsia="ＭＳ ゴシック" w:hAnsi="ＭＳ ゴシック"/>
                <w:color w:val="000000" w:themeColor="text1"/>
              </w:rPr>
            </w:pPr>
            <w:r w:rsidRPr="00B96D70">
              <w:rPr>
                <w:rFonts w:ascii="ＭＳ ゴシック" w:eastAsia="ＭＳ ゴシック" w:hAnsi="ＭＳ ゴシック" w:hint="eastAsia"/>
                <w:i/>
                <w:color w:val="000000" w:themeColor="text1"/>
              </w:rPr>
              <w:t>ただし、会議開催を調整したが全員参加せず、メール等による担当者への報告のみの実施である場合は、当該加算を算定することはできない。</w:t>
            </w:r>
          </w:p>
          <w:p w14:paraId="2F54E4FA"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color w:val="000000" w:themeColor="text1"/>
              </w:rPr>
            </w:pPr>
          </w:p>
          <w:p w14:paraId="66E10B8E"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i/>
                <w:color w:val="000000" w:themeColor="text1"/>
              </w:rPr>
              <w:t>Q&amp;A　H30.3.30 問85（一部読替え）</w:t>
            </w:r>
          </w:p>
          <w:p w14:paraId="62854464"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モニタリング時に開催したサービス担当者会議の結果、障害児支援利用計画を変更することとなった場合は、その際に検討した変更案から変更がない又は軽微な変更のみであれば、その旨を関係者に報告する等によって、サービス担当者会議の開催について簡素化することは差し支えない。</w:t>
            </w:r>
          </w:p>
          <w:p w14:paraId="2D9D8932"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tc>
        <w:tc>
          <w:tcPr>
            <w:tcW w:w="709" w:type="dxa"/>
          </w:tcPr>
          <w:p w14:paraId="0FA506FA"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909670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08C373CF"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D3E7902"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70B50D0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CC1B46F"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E33FFEE"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0BEE462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F06D15D"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□１回/月を越えて算定していないか</w:t>
            </w:r>
          </w:p>
          <w:p w14:paraId="539AAC4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FD03BA4" w14:textId="77777777" w:rsidR="00B53FB9" w:rsidRPr="00B96D70" w:rsidRDefault="00B53FB9"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□医療・保育・教育機関等連携加算を算定している場合、同一の内容で算定を行っていないか。</w:t>
            </w:r>
          </w:p>
        </w:tc>
      </w:tr>
      <w:tr w:rsidR="00B96D70" w:rsidRPr="00B96D70" w14:paraId="0E0DD9DD" w14:textId="77777777" w:rsidTr="00982A59">
        <w:tc>
          <w:tcPr>
            <w:tcW w:w="1418" w:type="dxa"/>
            <w:tcMar>
              <w:right w:w="45" w:type="dxa"/>
            </w:tcMar>
          </w:tcPr>
          <w:p w14:paraId="159C90D2"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326C8E46"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12　サービス提供時モニタリング加算</w:t>
            </w:r>
          </w:p>
        </w:tc>
        <w:tc>
          <w:tcPr>
            <w:tcW w:w="5953" w:type="dxa"/>
          </w:tcPr>
          <w:p w14:paraId="099ADFEF"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right"/>
              <w:rPr>
                <w:rFonts w:ascii="ＭＳ ゴシック" w:eastAsia="ＭＳ ゴシック" w:hAnsi="ＭＳ ゴシック"/>
                <w:color w:val="000000" w:themeColor="text1"/>
              </w:rPr>
            </w:pPr>
          </w:p>
          <w:p w14:paraId="158D98C3"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指定障害児相談支援事業所が障害児支援利用計画を作成した障害児相談支援対象保護者に係る障害児が利用する障害児通所支援の提供現場を</w:t>
            </w:r>
            <w:r w:rsidR="00B42B5C" w:rsidRPr="00B96D70">
              <w:rPr>
                <w:rFonts w:ascii="ＭＳ ゴシック" w:eastAsia="ＭＳ ゴシック" w:hAnsi="ＭＳ ゴシック"/>
                <w:color w:val="000000" w:themeColor="text1"/>
              </w:rPr>
              <w:t>訪問し（障害児通所支援の提供現場が特別地域に所在し、かつ、指定障害児相談支援事業所との間に一定の距離がある場合にあっては、当該障害児通所支援の提供現場を訪問し、又はテレビ電話装置等を活用し）</w:t>
            </w:r>
            <w:r w:rsidRPr="00B96D70">
              <w:rPr>
                <w:rFonts w:ascii="ＭＳ ゴシック" w:eastAsia="ＭＳ ゴシック" w:hAnsi="ＭＳ ゴシック" w:hint="eastAsia"/>
                <w:color w:val="000000" w:themeColor="text1"/>
              </w:rPr>
              <w:t>、障害児通所支援の提供状況等を確認し、及び当該提供状況等を記録した場合に、当該障害児相談支援対象保護者に係る障害児1人につき1月に1回を限度として100単位を加算する。ただし、相談支援専門員1人当たりの障害児相談支援対象保護者の数が39を超える場合には、39を超える数については、算定しない。</w:t>
            </w:r>
            <w:r w:rsidR="00B42B5C" w:rsidRPr="00B96D70">
              <w:rPr>
                <w:rFonts w:ascii="ＭＳ ゴシック" w:eastAsia="ＭＳ ゴシック" w:hAnsi="ＭＳ ゴシック"/>
                <w:color w:val="000000" w:themeColor="text1"/>
              </w:rPr>
              <w:t>この場合において、当該指定障害児相談支援事業所の相談支援員については、１人につき相談支援専門員0.5人とみなして算定する。</w:t>
            </w:r>
          </w:p>
          <w:p w14:paraId="742A2882"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◆平24厚労告126別表第１の11の注</w:t>
            </w:r>
          </w:p>
          <w:p w14:paraId="106101DC"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7491077F"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サービス提供時モニタリング加算の取扱いについて</w:t>
            </w:r>
          </w:p>
          <w:p w14:paraId="7AD98446"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05B47C6D" w14:textId="77777777" w:rsidR="00175BB8" w:rsidRPr="00B96D70" w:rsidRDefault="00175BB8" w:rsidP="00175BB8">
            <w:pPr>
              <w:tabs>
                <w:tab w:val="left" w:pos="4995"/>
                <w:tab w:val="right" w:pos="5737"/>
              </w:tabs>
              <w:suppressAutoHyphens/>
              <w:kinsoku w:val="0"/>
              <w:autoSpaceDE w:val="0"/>
              <w:autoSpaceDN w:val="0"/>
              <w:spacing w:line="210" w:lineRule="exact"/>
              <w:ind w:left="630" w:hangingChars="350" w:hanging="63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継続障害児支援利用援助の実施時又はそれ以外の機会において、障害児支援利用計画に位置づけた障害児通所支援を提供する事業所又は当該障害児通所支援の提供場所を訪問し、</w:t>
            </w:r>
            <w:r w:rsidR="00577C9E" w:rsidRPr="00B96D70">
              <w:rPr>
                <w:rFonts w:ascii="ＭＳ ゴシック" w:eastAsia="ＭＳ ゴシック" w:hAnsi="ＭＳ ゴシック" w:hint="eastAsia"/>
                <w:color w:val="000000" w:themeColor="text1"/>
              </w:rPr>
              <w:t>支援の</w:t>
            </w:r>
            <w:r w:rsidRPr="00B96D70">
              <w:rPr>
                <w:rFonts w:ascii="ＭＳ ゴシック" w:eastAsia="ＭＳ ゴシック" w:hAnsi="ＭＳ ゴシック" w:hint="eastAsia"/>
                <w:color w:val="000000" w:themeColor="text1"/>
              </w:rPr>
              <w:t>提供場面を直接確認することにより、</w:t>
            </w:r>
            <w:r w:rsidR="00577C9E" w:rsidRPr="00B96D70">
              <w:rPr>
                <w:rFonts w:ascii="ＭＳ ゴシック" w:eastAsia="ＭＳ ゴシック" w:hAnsi="ＭＳ ゴシック" w:hint="eastAsia"/>
                <w:color w:val="000000" w:themeColor="text1"/>
              </w:rPr>
              <w:t>支援</w:t>
            </w:r>
            <w:r w:rsidRPr="00B96D70">
              <w:rPr>
                <w:rFonts w:ascii="ＭＳ ゴシック" w:eastAsia="ＭＳ ゴシック" w:hAnsi="ＭＳ ゴシック" w:hint="eastAsia"/>
                <w:color w:val="000000" w:themeColor="text1"/>
              </w:rPr>
              <w:t>の提供状況について詳細に把握し、確認結果の記録を作成した場合に加算するものである。なお、</w:t>
            </w:r>
            <w:r w:rsidR="00577C9E" w:rsidRPr="00B96D70">
              <w:rPr>
                <w:rFonts w:ascii="ＭＳ ゴシック" w:eastAsia="ＭＳ ゴシック" w:hAnsi="ＭＳ ゴシック" w:hint="eastAsia"/>
                <w:color w:val="000000" w:themeColor="text1"/>
              </w:rPr>
              <w:t>支援</w:t>
            </w:r>
            <w:r w:rsidRPr="00B96D70">
              <w:rPr>
                <w:rFonts w:ascii="ＭＳ ゴシック" w:eastAsia="ＭＳ ゴシック" w:hAnsi="ＭＳ ゴシック" w:hint="eastAsia"/>
                <w:color w:val="000000" w:themeColor="text1"/>
              </w:rPr>
              <w:t>提供時のモニタリングを実施するに</w:t>
            </w:r>
            <w:r w:rsidR="00577C9E" w:rsidRPr="00B96D70">
              <w:rPr>
                <w:rFonts w:ascii="ＭＳ ゴシック" w:eastAsia="ＭＳ ゴシック" w:hAnsi="ＭＳ ゴシック" w:hint="eastAsia"/>
                <w:color w:val="000000" w:themeColor="text1"/>
              </w:rPr>
              <w:t>当たって</w:t>
            </w:r>
            <w:r w:rsidRPr="00B96D70">
              <w:rPr>
                <w:rFonts w:ascii="ＭＳ ゴシック" w:eastAsia="ＭＳ ゴシック" w:hAnsi="ＭＳ ゴシック" w:hint="eastAsia"/>
                <w:color w:val="000000" w:themeColor="text1"/>
              </w:rPr>
              <w:t>は次のような事項を確認し、記録するものとする。</w:t>
            </w:r>
          </w:p>
          <w:p w14:paraId="781612F9"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77C9E" w:rsidRPr="00B96D70">
              <w:rPr>
                <w:rFonts w:ascii="ＭＳ ゴシック" w:eastAsia="ＭＳ ゴシック" w:hAnsi="ＭＳ ゴシック" w:hint="eastAsia"/>
                <w:color w:val="000000" w:themeColor="text1"/>
              </w:rPr>
              <w:t>①</w:t>
            </w:r>
            <w:r w:rsidRPr="00B96D70">
              <w:rPr>
                <w:rFonts w:ascii="ＭＳ ゴシック" w:eastAsia="ＭＳ ゴシック" w:hAnsi="ＭＳ ゴシック" w:hint="eastAsia"/>
                <w:color w:val="000000" w:themeColor="text1"/>
              </w:rPr>
              <w:t xml:space="preserve">　障害児通所支援の事業所等における</w:t>
            </w:r>
            <w:r w:rsidR="00577C9E" w:rsidRPr="00B96D70">
              <w:rPr>
                <w:rFonts w:ascii="ＭＳ ゴシック" w:eastAsia="ＭＳ ゴシック" w:hAnsi="ＭＳ ゴシック" w:hint="eastAsia"/>
                <w:color w:val="000000" w:themeColor="text1"/>
              </w:rPr>
              <w:t>支援の</w:t>
            </w:r>
            <w:r w:rsidRPr="00B96D70">
              <w:rPr>
                <w:rFonts w:ascii="ＭＳ ゴシック" w:eastAsia="ＭＳ ゴシック" w:hAnsi="ＭＳ ゴシック" w:hint="eastAsia"/>
                <w:color w:val="000000" w:themeColor="text1"/>
              </w:rPr>
              <w:t>提供状況</w:t>
            </w:r>
          </w:p>
          <w:p w14:paraId="01E2CF33"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77C9E" w:rsidRPr="00B96D70">
              <w:rPr>
                <w:rFonts w:ascii="ＭＳ ゴシック" w:eastAsia="ＭＳ ゴシック" w:hAnsi="ＭＳ ゴシック" w:hint="eastAsia"/>
                <w:color w:val="000000" w:themeColor="text1"/>
              </w:rPr>
              <w:t>②</w:t>
            </w:r>
            <w:r w:rsidRPr="00B96D70">
              <w:rPr>
                <w:rFonts w:ascii="ＭＳ ゴシック" w:eastAsia="ＭＳ ゴシック" w:hAnsi="ＭＳ ゴシック" w:hint="eastAsia"/>
                <w:color w:val="000000" w:themeColor="text1"/>
              </w:rPr>
              <w:t xml:space="preserve">　</w:t>
            </w:r>
            <w:r w:rsidR="00577C9E" w:rsidRPr="00B96D70">
              <w:rPr>
                <w:rFonts w:ascii="ＭＳ ゴシック" w:eastAsia="ＭＳ ゴシック" w:hAnsi="ＭＳ ゴシック" w:hint="eastAsia"/>
                <w:color w:val="000000" w:themeColor="text1"/>
              </w:rPr>
              <w:t>支援</w:t>
            </w:r>
            <w:r w:rsidRPr="00B96D70">
              <w:rPr>
                <w:rFonts w:ascii="ＭＳ ゴシック" w:eastAsia="ＭＳ ゴシック" w:hAnsi="ＭＳ ゴシック" w:hint="eastAsia"/>
                <w:color w:val="000000" w:themeColor="text1"/>
              </w:rPr>
              <w:t>提供時の障害児の状況</w:t>
            </w:r>
          </w:p>
          <w:p w14:paraId="75338B00"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577C9E" w:rsidRPr="00B96D70">
              <w:rPr>
                <w:rFonts w:ascii="ＭＳ ゴシック" w:eastAsia="ＭＳ ゴシック" w:hAnsi="ＭＳ ゴシック" w:hint="eastAsia"/>
                <w:color w:val="000000" w:themeColor="text1"/>
              </w:rPr>
              <w:t>③</w:t>
            </w:r>
            <w:r w:rsidRPr="00B96D70">
              <w:rPr>
                <w:rFonts w:ascii="ＭＳ ゴシック" w:eastAsia="ＭＳ ゴシック" w:hAnsi="ＭＳ ゴシック" w:hint="eastAsia"/>
                <w:color w:val="000000" w:themeColor="text1"/>
              </w:rPr>
              <w:t xml:space="preserve">　その他必要な事項</w:t>
            </w:r>
          </w:p>
          <w:p w14:paraId="55687709"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算定に当たっての留意事項</w:t>
            </w:r>
          </w:p>
          <w:p w14:paraId="23AB84BD" w14:textId="77777777" w:rsidR="00175BB8" w:rsidRPr="00B96D70" w:rsidRDefault="00175BB8" w:rsidP="00175BB8">
            <w:pPr>
              <w:tabs>
                <w:tab w:val="left" w:pos="4995"/>
                <w:tab w:val="right" w:pos="5737"/>
              </w:tabs>
              <w:suppressAutoHyphens/>
              <w:kinsoku w:val="0"/>
              <w:autoSpaceDE w:val="0"/>
              <w:autoSpaceDN w:val="0"/>
              <w:spacing w:line="210" w:lineRule="exact"/>
              <w:ind w:left="630" w:hangingChars="350" w:hanging="63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1人の相談支援専門員が1月に請求できる当該加算の件数は39件</w:t>
            </w:r>
            <w:r w:rsidR="00577C9E" w:rsidRPr="00B96D70">
              <w:rPr>
                <w:rFonts w:ascii="ＭＳ ゴシック" w:eastAsia="ＭＳ ゴシック" w:hAnsi="ＭＳ ゴシック" w:hint="eastAsia"/>
                <w:color w:val="000000" w:themeColor="text1"/>
              </w:rPr>
              <w:t>（相談支援員の場合は19件）</w:t>
            </w:r>
            <w:r w:rsidRPr="00B96D70">
              <w:rPr>
                <w:rFonts w:ascii="ＭＳ ゴシック" w:eastAsia="ＭＳ ゴシック" w:hAnsi="ＭＳ ゴシック" w:hint="eastAsia"/>
                <w:color w:val="000000" w:themeColor="text1"/>
              </w:rPr>
              <w:t>を限度とし、当該</w:t>
            </w:r>
            <w:r w:rsidR="00577C9E"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が利用する障害児通所支援事業所等の業務と兼務している場合であって、かつ当該事業所における</w:t>
            </w:r>
            <w:r w:rsidR="00577C9E" w:rsidRPr="00B96D70">
              <w:rPr>
                <w:rFonts w:ascii="ＭＳ ゴシック" w:eastAsia="ＭＳ ゴシック" w:hAnsi="ＭＳ ゴシック" w:hint="eastAsia"/>
                <w:color w:val="000000" w:themeColor="text1"/>
              </w:rPr>
              <w:t>支援</w:t>
            </w:r>
            <w:r w:rsidRPr="00B96D70">
              <w:rPr>
                <w:rFonts w:ascii="ＭＳ ゴシック" w:eastAsia="ＭＳ ゴシック" w:hAnsi="ＭＳ ゴシック" w:hint="eastAsia"/>
                <w:color w:val="000000" w:themeColor="text1"/>
              </w:rPr>
              <w:t>提供場面のみを確認した場合は、加算は算定できないものであること。</w:t>
            </w:r>
          </w:p>
          <w:p w14:paraId="061012CB" w14:textId="77777777" w:rsidR="00577C9E" w:rsidRPr="00B96D70" w:rsidRDefault="00577C9E" w:rsidP="00175BB8">
            <w:pPr>
              <w:tabs>
                <w:tab w:val="left" w:pos="4995"/>
                <w:tab w:val="right" w:pos="5737"/>
              </w:tabs>
              <w:suppressAutoHyphens/>
              <w:kinsoku w:val="0"/>
              <w:autoSpaceDE w:val="0"/>
              <w:autoSpaceDN w:val="0"/>
              <w:spacing w:line="210" w:lineRule="exact"/>
              <w:ind w:left="630" w:hangingChars="350" w:hanging="63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障害児通所支援の提供場所等が特別地域に所在する場合であって、指定障害児相談支援事業所との間に一定の距離がある場合は、訪問に代えてテレビ電話装置等を活用して支援提供場面を確認することも可能である。なお、一定の距離については、障害児通所支援の提供場所等への訪問に片道概ね１時間を要する距離とする。また、当該時間については、交通機関の運行頻度が少ない等により、合理的経路かつ最短時間となる移動方法を選択した場合の待機時間も含むものであること。</w:t>
            </w:r>
          </w:p>
          <w:p w14:paraId="31AD97D7"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手続き</w:t>
            </w:r>
          </w:p>
          <w:p w14:paraId="6BA6DF61" w14:textId="77777777" w:rsidR="00175BB8" w:rsidRPr="00B96D70" w:rsidRDefault="00175BB8" w:rsidP="00175BB8">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(1)における記録を作成し、</w:t>
            </w:r>
            <w:r w:rsidR="00F20CC1" w:rsidRPr="00B96D70">
              <w:rPr>
                <w:rFonts w:ascii="ＭＳ ゴシック" w:eastAsia="ＭＳ ゴシック" w:hAnsi="ＭＳ ゴシック" w:hint="eastAsia"/>
                <w:color w:val="000000" w:themeColor="text1"/>
              </w:rPr>
              <w:t>５</w:t>
            </w:r>
            <w:r w:rsidRPr="00B96D70">
              <w:rPr>
                <w:rFonts w:ascii="ＭＳ ゴシック" w:eastAsia="ＭＳ ゴシック" w:hAnsi="ＭＳ ゴシック" w:hint="eastAsia"/>
                <w:color w:val="000000" w:themeColor="text1"/>
              </w:rPr>
              <w:t>年間保存するとともに、市町村長等から求めがあった場合については、提出しなければならない。</w:t>
            </w:r>
          </w:p>
          <w:p w14:paraId="7BD488FE" w14:textId="77777777" w:rsidR="00175BB8" w:rsidRPr="00B96D70" w:rsidRDefault="00175BB8" w:rsidP="00175BB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577C9E" w:rsidRPr="00B96D70">
              <w:rPr>
                <w:rFonts w:ascii="ＭＳ ゴシック" w:eastAsia="ＭＳ ゴシック" w:hAnsi="ＭＳ ゴシック" w:hint="eastAsia"/>
                <w:color w:val="000000" w:themeColor="text1"/>
              </w:rPr>
              <w:t>13</w:t>
            </w:r>
          </w:p>
          <w:p w14:paraId="239862C0"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color w:val="000000" w:themeColor="text1"/>
              </w:rPr>
            </w:pPr>
          </w:p>
          <w:p w14:paraId="28111793" w14:textId="77777777" w:rsidR="00175BB8" w:rsidRPr="00B96D70" w:rsidRDefault="00175BB8" w:rsidP="00175BB8">
            <w:pPr>
              <w:suppressAutoHyphens/>
              <w:autoSpaceDE w:val="0"/>
              <w:autoSpaceDN w:val="0"/>
              <w:spacing w:line="210" w:lineRule="exact"/>
              <w:ind w:left="180" w:hangingChars="100" w:hanging="180"/>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lastRenderedPageBreak/>
              <w:t xml:space="preserve">　</w:t>
            </w:r>
            <w:r w:rsidRPr="00B96D70">
              <w:rPr>
                <w:rFonts w:ascii="ＭＳ ゴシック" w:eastAsia="ＭＳ ゴシック" w:hAnsi="ＭＳ ゴシック" w:hint="eastAsia"/>
                <w:i/>
                <w:color w:val="000000" w:themeColor="text1"/>
              </w:rPr>
              <w:t>Q&amp;A　H30.3.30　問80</w:t>
            </w:r>
          </w:p>
          <w:p w14:paraId="32C2223E"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入院時情報連携加算」、「居宅介護支援事業所等連携加算」及び「サービス提供時モニタリング加算」については、当該利用者について基本報酬を算定しない月においても、当該加算のみでの請求が可能である。</w:t>
            </w:r>
          </w:p>
          <w:p w14:paraId="5CA87512"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p>
          <w:p w14:paraId="45A0177E"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i/>
                <w:color w:val="000000" w:themeColor="text1"/>
              </w:rPr>
              <w:t>Q&amp;A　H30.3.30 問86</w:t>
            </w:r>
          </w:p>
          <w:p w14:paraId="29B22274"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「サービス提供時モニタリング加算」は、居宅で利用する障害福祉サービス等の提供現場を確認した場合も算定可能である。</w:t>
            </w:r>
          </w:p>
          <w:p w14:paraId="31E08246"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ただし、指定基準に基づいた定期的なモニタリングを行う日と同一日に、居宅で利用する障害福祉サービス等の提供現場を確認し、当該加算を算定する場合は、モニタリング結果と当該加算に関する記録をそれぞれ作成する必要があるので留意すること。</w:t>
            </w:r>
          </w:p>
          <w:p w14:paraId="0CF291DF" w14:textId="77777777" w:rsidR="00175BB8" w:rsidRPr="00B96D70" w:rsidRDefault="00175BB8" w:rsidP="00175BB8">
            <w:pPr>
              <w:suppressAutoHyphens/>
              <w:autoSpaceDE w:val="0"/>
              <w:autoSpaceDN w:val="0"/>
              <w:spacing w:line="210" w:lineRule="exact"/>
              <w:ind w:left="720" w:hangingChars="400" w:hanging="720"/>
              <w:rPr>
                <w:rFonts w:ascii="ＭＳ ゴシック" w:eastAsia="ＭＳ ゴシック" w:hAnsi="ＭＳ ゴシック"/>
                <w:color w:val="000000" w:themeColor="text1"/>
              </w:rPr>
            </w:pPr>
          </w:p>
          <w:p w14:paraId="50D2D4B4"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i/>
                <w:color w:val="000000" w:themeColor="text1"/>
              </w:rPr>
              <w:t>Q&amp;A　H30.3.30 問87</w:t>
            </w:r>
          </w:p>
          <w:p w14:paraId="4336DC2D"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複数の障害福祉サービス等を利用する利用者について、「サービス提供時モニタリング加算」を算定する場合は、全ての障害福祉サービス等の提供現場を確認することが望ましいが、１箇所でも確認していれば算定は可能である。</w:t>
            </w:r>
          </w:p>
          <w:p w14:paraId="2AA97B92" w14:textId="77777777" w:rsidR="00175BB8" w:rsidRPr="00B96D70" w:rsidRDefault="00175BB8" w:rsidP="00175BB8">
            <w:pPr>
              <w:suppressAutoHyphens/>
              <w:autoSpaceDE w:val="0"/>
              <w:autoSpaceDN w:val="0"/>
              <w:spacing w:line="210" w:lineRule="exact"/>
              <w:ind w:left="720" w:hangingChars="400" w:hanging="720"/>
              <w:rPr>
                <w:rFonts w:ascii="ＭＳ ゴシック" w:eastAsia="ＭＳ ゴシック" w:hAnsi="ＭＳ ゴシック"/>
                <w:color w:val="000000" w:themeColor="text1"/>
              </w:rPr>
            </w:pPr>
          </w:p>
          <w:p w14:paraId="42F665FB"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i/>
                <w:color w:val="000000" w:themeColor="text1"/>
              </w:rPr>
              <w:t>Q&amp;A　H30.3.30 問88</w:t>
            </w:r>
          </w:p>
          <w:p w14:paraId="01B33524"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「サービス提供時モニタリング加算」は相談支援専門員1人当たり39件まで請求できるが、実施月を調整することが可能であるため、前６月平均ではなく当該月の実施件数を39件までとする。</w:t>
            </w:r>
          </w:p>
          <w:p w14:paraId="530A4938" w14:textId="77777777" w:rsidR="00175BB8" w:rsidRPr="00B96D70" w:rsidRDefault="00175BB8" w:rsidP="00175BB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p>
        </w:tc>
        <w:tc>
          <w:tcPr>
            <w:tcW w:w="709" w:type="dxa"/>
          </w:tcPr>
          <w:p w14:paraId="4CA7CA7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C0E9E34"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37D8177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809239E"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1A85A1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295CBC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7B832F7"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hint="eastAsia"/>
                <w:iCs/>
                <w:color w:val="000000" w:themeColor="text1"/>
              </w:rPr>
              <w:t>担当相談支援専門員氏名、日時、場所、内容等の記録を作成しているか</w:t>
            </w:r>
          </w:p>
          <w:p w14:paraId="0088101E"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EDF05F8"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w:t>
            </w:r>
            <w:r w:rsidR="002172C2" w:rsidRPr="00B96D70">
              <w:rPr>
                <w:rFonts w:ascii="ＭＳ ゴシック" w:eastAsia="ＭＳ ゴシック" w:hAnsi="ＭＳ ゴシック" w:hint="eastAsia"/>
                <w:color w:val="000000" w:themeColor="text1"/>
              </w:rPr>
              <w:t>１</w:t>
            </w:r>
            <w:r w:rsidRPr="00B96D70">
              <w:rPr>
                <w:rFonts w:ascii="ＭＳ ゴシック" w:eastAsia="ＭＳ ゴシック" w:hAnsi="ＭＳ ゴシック" w:hint="eastAsia"/>
                <w:color w:val="000000" w:themeColor="text1"/>
              </w:rPr>
              <w:t>人当たり39件を超えた分を請求していないか（前</w:t>
            </w:r>
            <w:r w:rsidR="002172C2" w:rsidRPr="00B96D70">
              <w:rPr>
                <w:rFonts w:ascii="ＭＳ ゴシック" w:eastAsia="ＭＳ ゴシック" w:hAnsi="ＭＳ ゴシック" w:hint="eastAsia"/>
                <w:color w:val="000000" w:themeColor="text1"/>
              </w:rPr>
              <w:t>６</w:t>
            </w:r>
            <w:r w:rsidRPr="00B96D70">
              <w:rPr>
                <w:rFonts w:ascii="ＭＳ ゴシック" w:eastAsia="ＭＳ ゴシック" w:hAnsi="ＭＳ ゴシック" w:hint="eastAsia"/>
                <w:color w:val="000000" w:themeColor="text1"/>
              </w:rPr>
              <w:t>月平均ではなく当月分）</w:t>
            </w:r>
          </w:p>
          <w:p w14:paraId="4CF4E857" w14:textId="77777777" w:rsidR="00175BB8" w:rsidRPr="00B96D70" w:rsidRDefault="00175BB8" w:rsidP="00175BB8">
            <w:pPr>
              <w:spacing w:line="210" w:lineRule="exact"/>
              <w:ind w:left="180" w:hangingChars="100" w:hanging="180"/>
              <w:rPr>
                <w:rFonts w:ascii="ＭＳ ゴシック" w:eastAsia="ＭＳ ゴシック" w:hAnsi="ＭＳ ゴシック"/>
                <w:iCs/>
                <w:color w:val="000000" w:themeColor="text1"/>
              </w:rPr>
            </w:pPr>
          </w:p>
          <w:p w14:paraId="6A82308A" w14:textId="77777777" w:rsidR="00280258" w:rsidRPr="00B96D70" w:rsidRDefault="00280258" w:rsidP="0028025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□相談支援員を配置している場合は、１人につき相談支援専門員0.5人とみなして算定しているか</w:t>
            </w:r>
          </w:p>
          <w:p w14:paraId="1F8CFD4B" w14:textId="77777777" w:rsidR="00280258" w:rsidRPr="00B96D70" w:rsidRDefault="00280258" w:rsidP="00175BB8">
            <w:pPr>
              <w:spacing w:line="210" w:lineRule="exact"/>
              <w:ind w:left="180" w:hangingChars="100" w:hanging="180"/>
              <w:rPr>
                <w:rFonts w:ascii="ＭＳ ゴシック" w:eastAsia="ＭＳ ゴシック" w:hAnsi="ＭＳ ゴシック"/>
                <w:iCs/>
                <w:color w:val="000000" w:themeColor="text1"/>
              </w:rPr>
            </w:pPr>
          </w:p>
          <w:p w14:paraId="7EDDF3F1"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□１回/月を越えて算定していないか</w:t>
            </w:r>
          </w:p>
          <w:p w14:paraId="23E4729E"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7C53A5EF" w14:textId="77777777" w:rsidTr="00982A59">
        <w:tc>
          <w:tcPr>
            <w:tcW w:w="1418" w:type="dxa"/>
            <w:tcMar>
              <w:right w:w="45" w:type="dxa"/>
            </w:tcMar>
          </w:tcPr>
          <w:p w14:paraId="446BAB2F"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7192F0E1"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13　行動障害支援体制加算</w:t>
            </w:r>
          </w:p>
        </w:tc>
        <w:tc>
          <w:tcPr>
            <w:tcW w:w="5953" w:type="dxa"/>
          </w:tcPr>
          <w:p w14:paraId="2D2FDA88"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right"/>
              <w:rPr>
                <w:rFonts w:ascii="ＭＳ ゴシック" w:eastAsia="ＭＳ ゴシック" w:hAnsi="ＭＳ ゴシック"/>
                <w:color w:val="000000" w:themeColor="text1"/>
              </w:rPr>
            </w:pPr>
          </w:p>
          <w:p w14:paraId="1FDF5160"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別にこども家庭庁長官が定める基準に適合しているものとして市町村長に届け出た指定障害児相談支援事業所は</w:t>
            </w:r>
            <w:r w:rsidR="00BB030F" w:rsidRPr="00B96D70">
              <w:rPr>
                <w:rFonts w:ascii="ＭＳ ゴシック" w:eastAsia="ＭＳ ゴシック" w:hAnsi="ＭＳ ゴシック" w:hint="eastAsia"/>
                <w:color w:val="000000" w:themeColor="text1"/>
              </w:rPr>
              <w:t>、次に掲げる区分に応じ</w:t>
            </w:r>
            <w:r w:rsidRPr="00B96D70">
              <w:rPr>
                <w:rFonts w:ascii="ＭＳ ゴシック" w:eastAsia="ＭＳ ゴシック" w:hAnsi="ＭＳ ゴシック" w:hint="eastAsia"/>
                <w:color w:val="000000" w:themeColor="text1"/>
              </w:rPr>
              <w:t>、1月につき所定単位数を加算する。</w:t>
            </w:r>
            <w:r w:rsidR="00BB030F" w:rsidRPr="00B96D70">
              <w:rPr>
                <w:rFonts w:ascii="ＭＳ ゴシック" w:eastAsia="ＭＳ ゴシック" w:hAnsi="ＭＳ ゴシック" w:hint="eastAsia"/>
                <w:color w:val="000000" w:themeColor="text1"/>
              </w:rPr>
              <w:t>ただし、次に掲げるいずれかの加算を算定している場合にあっては、次に掲げるその他の加算は算定しない。</w:t>
            </w:r>
          </w:p>
          <w:p w14:paraId="55418BAB"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◆平24厚労告126別表第１の12の注</w:t>
            </w:r>
          </w:p>
          <w:p w14:paraId="4E97F703"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36EC0A67" w14:textId="77777777" w:rsidR="006F3797"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行動支援体制加算（Ⅰ）　</w:t>
            </w:r>
            <w:r w:rsidR="00CB7577" w:rsidRPr="00B96D70">
              <w:rPr>
                <w:rFonts w:ascii="ＭＳ ゴシック" w:eastAsia="ＭＳ ゴシック" w:hAnsi="ＭＳ ゴシック" w:hint="eastAsia"/>
                <w:color w:val="000000" w:themeColor="text1"/>
              </w:rPr>
              <w:t>60</w:t>
            </w:r>
            <w:r w:rsidRPr="00B96D70">
              <w:rPr>
                <w:rFonts w:ascii="ＭＳ ゴシック" w:eastAsia="ＭＳ ゴシック" w:hAnsi="ＭＳ ゴシック" w:hint="eastAsia"/>
                <w:color w:val="000000" w:themeColor="text1"/>
              </w:rPr>
              <w:t>単位</w:t>
            </w:r>
          </w:p>
          <w:p w14:paraId="1857E2DE" w14:textId="77777777" w:rsidR="00003AE5" w:rsidRPr="00B96D70" w:rsidRDefault="00003AE5" w:rsidP="001D471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強度行動障害者支援者養成研修（実践研修）修了者である相談支援専門員を配置し、その旨を公表し、かつ強度行動障害児の保護者に対して、現に指定障害児相談支援を行っていること。</w:t>
            </w:r>
          </w:p>
          <w:p w14:paraId="7EA72321"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行動支援体制加算（Ⅱ）　</w:t>
            </w:r>
            <w:r w:rsidR="00CB7577" w:rsidRPr="00B96D70">
              <w:rPr>
                <w:rFonts w:ascii="ＭＳ ゴシック" w:eastAsia="ＭＳ ゴシック" w:hAnsi="ＭＳ ゴシック" w:hint="eastAsia"/>
                <w:color w:val="000000" w:themeColor="text1"/>
              </w:rPr>
              <w:t>30</w:t>
            </w:r>
            <w:r w:rsidRPr="00B96D70">
              <w:rPr>
                <w:rFonts w:ascii="ＭＳ ゴシック" w:eastAsia="ＭＳ ゴシック" w:hAnsi="ＭＳ ゴシック" w:hint="eastAsia"/>
                <w:color w:val="000000" w:themeColor="text1"/>
              </w:rPr>
              <w:t>単位</w:t>
            </w:r>
          </w:p>
          <w:p w14:paraId="6CFBA9F0" w14:textId="77777777" w:rsidR="00003AE5" w:rsidRPr="00B96D70" w:rsidRDefault="00003AE5" w:rsidP="001D4718">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強度行動障害者支援者養成研修（実践研修）修了者である相談支援専門員を配置し、その旨を公表していること。</w:t>
            </w:r>
          </w:p>
          <w:p w14:paraId="0DB34D42"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32A79433" w14:textId="77777777" w:rsidR="00175BB8" w:rsidRPr="00B96D70" w:rsidRDefault="00AA00C4"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75BB8" w:rsidRPr="00B96D70">
              <w:rPr>
                <w:rFonts w:ascii="ＭＳ ゴシック" w:eastAsia="ＭＳ ゴシック" w:hAnsi="ＭＳ ゴシック" w:hint="eastAsia"/>
                <w:color w:val="000000" w:themeColor="text1"/>
              </w:rPr>
              <w:t xml:space="preserve">こども家庭庁長官が定める基準　</w:t>
            </w:r>
          </w:p>
          <w:p w14:paraId="61ED3D58" w14:textId="77777777" w:rsidR="006F3797" w:rsidRPr="00B96D70" w:rsidRDefault="00175BB8" w:rsidP="006F3797">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 xml:space="preserve">イ　</w:t>
            </w:r>
            <w:r w:rsidR="006F3797" w:rsidRPr="00B96D70">
              <w:rPr>
                <w:rFonts w:ascii="ＭＳ ゴシック" w:eastAsia="ＭＳ ゴシック" w:hAnsi="ＭＳ ゴシック" w:hint="eastAsia"/>
                <w:color w:val="000000" w:themeColor="text1"/>
              </w:rPr>
              <w:t>行動障害支援体制加算（Ⅰ）</w:t>
            </w:r>
          </w:p>
          <w:p w14:paraId="65574A7C" w14:textId="77777777" w:rsidR="00FD5BAE" w:rsidRPr="00B96D70" w:rsidRDefault="00FD5BAE" w:rsidP="001D4718">
            <w:pPr>
              <w:tabs>
                <w:tab w:val="left" w:pos="4995"/>
                <w:tab w:val="right" w:pos="5737"/>
              </w:tabs>
              <w:suppressAutoHyphens/>
              <w:kinsoku w:val="0"/>
              <w:autoSpaceDE w:val="0"/>
              <w:autoSpaceDN w:val="0"/>
              <w:spacing w:line="210" w:lineRule="exact"/>
              <w:ind w:firstLineChars="400" w:firstLine="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次に掲げる基準のいずれにも適合すること。</w:t>
            </w:r>
          </w:p>
          <w:p w14:paraId="60D15801" w14:textId="77777777" w:rsidR="00175BB8" w:rsidRPr="00B96D70" w:rsidRDefault="006F3797" w:rsidP="001D4718">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(1)</w:t>
            </w:r>
            <w:r w:rsidRPr="00B96D70">
              <w:rPr>
                <w:rFonts w:ascii="ＭＳ ゴシック" w:eastAsia="ＭＳ ゴシック" w:hAnsi="ＭＳ ゴシック"/>
                <w:color w:val="000000" w:themeColor="text1"/>
              </w:rPr>
              <w:t xml:space="preserve"> </w:t>
            </w:r>
            <w:r w:rsidR="00175BB8" w:rsidRPr="00B96D70">
              <w:rPr>
                <w:rFonts w:ascii="ＭＳ ゴシック" w:eastAsia="ＭＳ ゴシック" w:hAnsi="ＭＳ ゴシック" w:hint="eastAsia"/>
                <w:color w:val="000000" w:themeColor="text1"/>
              </w:rPr>
              <w:t>指定障害児相談支援事業所の相談支援専門員のうち強度行動障害支援者養成研修（実践研修）の課程を修了し、当該研修事業を行った者から当該研修の課程を修了した旨の証明書の交付を受けた者を1名以上配置していること。</w:t>
            </w:r>
          </w:p>
          <w:p w14:paraId="5A29F9D9" w14:textId="77777777" w:rsidR="006F3797" w:rsidRPr="00B96D70" w:rsidRDefault="006F3797" w:rsidP="006F3797">
            <w:pPr>
              <w:tabs>
                <w:tab w:val="left" w:pos="4995"/>
                <w:tab w:val="right" w:pos="5737"/>
              </w:tabs>
              <w:suppressAutoHyphens/>
              <w:kinsoku w:val="0"/>
              <w:autoSpaceDE w:val="0"/>
              <w:autoSpaceDN w:val="0"/>
              <w:spacing w:line="210" w:lineRule="exact"/>
              <w:ind w:left="540" w:hangingChars="300" w:hanging="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 xml:space="preserve">　(2)</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実践研修修了者を配置している旨を公表していること。</w:t>
            </w:r>
          </w:p>
          <w:p w14:paraId="1762F1B8" w14:textId="77777777" w:rsidR="006F3797" w:rsidRPr="00B96D70" w:rsidRDefault="006F3797" w:rsidP="001D4718">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(3)</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実践研修修了者が強度行動障害児の保護者に対して、現に指定障害児相談支援を行っていること。ただし、当該実践研修修了者が同一敷地内に所在する指定特定相談支援事業所の職務にも従事する場合であって、現に強度行動障害者又は強度行動障害児に対して指定計画相談支援を行っているときは、この限りでない。</w:t>
            </w:r>
          </w:p>
          <w:p w14:paraId="49DFEB4C" w14:textId="77777777" w:rsidR="00175BB8" w:rsidRPr="00B96D70" w:rsidRDefault="00175BB8" w:rsidP="001D471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ロ　</w:t>
            </w:r>
            <w:r w:rsidR="00003AE5" w:rsidRPr="00B96D70">
              <w:rPr>
                <w:rFonts w:ascii="ＭＳ ゴシック" w:eastAsia="ＭＳ ゴシック" w:hAnsi="ＭＳ ゴシック" w:hint="eastAsia"/>
                <w:color w:val="000000" w:themeColor="text1"/>
              </w:rPr>
              <w:t>行動障害支援体制加算（Ⅱ）</w:t>
            </w:r>
          </w:p>
          <w:p w14:paraId="2E529914" w14:textId="77777777" w:rsidR="00003AE5" w:rsidRPr="00B96D70" w:rsidRDefault="00003AE5" w:rsidP="009668CB">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イの(1)及び(2)の基準に該当すること。</w:t>
            </w:r>
          </w:p>
          <w:p w14:paraId="31C75F45"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◆平27厚労告181・</w:t>
            </w:r>
            <w:r w:rsidR="00FF2570" w:rsidRPr="00B96D70">
              <w:rPr>
                <w:rFonts w:ascii="ＭＳ ゴシック" w:eastAsia="ＭＳ ゴシック" w:hAnsi="ＭＳ ゴシック" w:hint="eastAsia"/>
                <w:color w:val="000000" w:themeColor="text1"/>
              </w:rPr>
              <w:t>六</w:t>
            </w:r>
          </w:p>
          <w:p w14:paraId="489EAD16"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0A6308BA"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行動障害支援体制加算の取扱いについて</w:t>
            </w:r>
          </w:p>
          <w:p w14:paraId="145271FC"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39EB7CAE"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の対象となる事業所は、行動障害のある障害児に対して適切な障害児相談支援を実践するために、各都道府県が実施する強度行動障害支援者養成研修（実践研修）又は行動援護従業者養成研修を終了した常勤の相談支援専門員を1名以上配置し、行動障害のある障害児へ</w:t>
            </w:r>
            <w:r w:rsidR="00442853" w:rsidRPr="00B96D70">
              <w:rPr>
                <w:rFonts w:ascii="ＭＳ ゴシック" w:eastAsia="ＭＳ ゴシック" w:hAnsi="ＭＳ ゴシック"/>
                <w:color w:val="000000" w:themeColor="text1"/>
              </w:rPr>
              <w:t>の支援を現に実施している又は行動障害のある障害児について</w:t>
            </w:r>
            <w:r w:rsidRPr="00B96D70">
              <w:rPr>
                <w:rFonts w:ascii="ＭＳ ゴシック" w:eastAsia="ＭＳ ゴシック" w:hAnsi="ＭＳ ゴシック" w:hint="eastAsia"/>
                <w:color w:val="000000" w:themeColor="text1"/>
              </w:rPr>
              <w:t>適切に対応できる体制が整備されていることが必要となる。なお、強度行動障害を有する障害児の保護者</w:t>
            </w:r>
            <w:r w:rsidRPr="00B96D70">
              <w:rPr>
                <w:rFonts w:ascii="ＭＳ ゴシック" w:eastAsia="ＭＳ ゴシック" w:hAnsi="ＭＳ ゴシック" w:hint="eastAsia"/>
                <w:color w:val="000000" w:themeColor="text1"/>
              </w:rPr>
              <w:lastRenderedPageBreak/>
              <w:t>から利用申し込みがあった場合に、障害特性に対応できないことを理由にサービスの提供を拒むことは認めないものとすることに留意すること。</w:t>
            </w:r>
          </w:p>
          <w:p w14:paraId="1A1AF887" w14:textId="77777777" w:rsidR="00442853" w:rsidRPr="00B96D70" w:rsidRDefault="00442853" w:rsidP="00442853">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w:t>
            </w:r>
            <w:r w:rsidRPr="00B96D70">
              <w:rPr>
                <w:rFonts w:ascii="ＭＳ ゴシック" w:eastAsia="ＭＳ ゴシック" w:hAnsi="ＭＳ ゴシック"/>
                <w:color w:val="000000" w:themeColor="text1"/>
              </w:rPr>
              <w:t xml:space="preserve"> 算定に当たっての留意事項</w:t>
            </w:r>
          </w:p>
          <w:p w14:paraId="17BD1A4D" w14:textId="77777777" w:rsidR="00442853" w:rsidRPr="00B96D70" w:rsidRDefault="00442853" w:rsidP="00442853">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共通事項</w:t>
            </w:r>
          </w:p>
          <w:p w14:paraId="4CA6CBD9" w14:textId="77777777" w:rsidR="00442853" w:rsidRPr="00B96D70" w:rsidRDefault="00442853" w:rsidP="00442853">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行動障害のある障害児に対して適切な障害児相談支援を実施するための体制を整備することを評価するものであることから、強度行動障害を有する障害児のみならず、当該指定障害児相談支援事業所における全ての障害児の保護者に対して指定障害児支援利用援助又は指定継続障害児支援利用援助を実施する場合に加算することができるものである。</w:t>
            </w:r>
          </w:p>
          <w:p w14:paraId="35E70F70" w14:textId="77777777" w:rsidR="00442853" w:rsidRPr="00B96D70" w:rsidRDefault="00442853" w:rsidP="00442853">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行動障害支援体制加算（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w:t>
            </w:r>
          </w:p>
          <w:p w14:paraId="7C47F9BA" w14:textId="77777777" w:rsidR="00442853" w:rsidRPr="00B96D70" w:rsidRDefault="00442853" w:rsidP="00442853">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当該区分は、研修を修了した相談支援専門員を1名以上配置し、その旨を公表している場合であって、かつ、（一）に規定する障害児に対して（二）に規定する支援を行っている場合に算定するものである。</w:t>
            </w:r>
          </w:p>
          <w:p w14:paraId="70443DB1" w14:textId="77777777" w:rsidR="00442853" w:rsidRPr="00B96D70" w:rsidRDefault="00442853" w:rsidP="00442853">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（一） 対象となる障害児</w:t>
            </w:r>
          </w:p>
          <w:p w14:paraId="04FFA983" w14:textId="77777777" w:rsidR="00442853" w:rsidRPr="00B96D70" w:rsidRDefault="00442853" w:rsidP="00442853">
            <w:pPr>
              <w:tabs>
                <w:tab w:val="left" w:pos="4995"/>
                <w:tab w:val="right" w:pos="5737"/>
              </w:tabs>
              <w:suppressAutoHyphens/>
              <w:kinsoku w:val="0"/>
              <w:autoSpaceDE w:val="0"/>
              <w:autoSpaceDN w:val="0"/>
              <w:spacing w:line="210" w:lineRule="exact"/>
              <w:ind w:leftChars="550" w:left="99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区分は、支援対象者の要件を児基準の合計点数が20点以上である者（以下「強度行動障害を有する児」という。）としている。そのため、障害児が強度行動障害を有するかについて、一定期間毎に確認すること。なお、当該確認にあたって、受給者証の記載（加算対象等）により確認が可能な場合は、これによって確認することも考えられる。</w:t>
            </w:r>
          </w:p>
          <w:p w14:paraId="5F16C3F4" w14:textId="77777777" w:rsidR="00442853" w:rsidRPr="00B96D70" w:rsidRDefault="00442853" w:rsidP="00442853">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（二） 対象者への支援</w:t>
            </w:r>
          </w:p>
          <w:p w14:paraId="07685EC8" w14:textId="77777777" w:rsidR="00442853" w:rsidRPr="00B96D70" w:rsidRDefault="00442853" w:rsidP="00442853">
            <w:pPr>
              <w:tabs>
                <w:tab w:val="left" w:pos="4995"/>
                <w:tab w:val="right" w:pos="5737"/>
              </w:tabs>
              <w:suppressAutoHyphens/>
              <w:kinsoku w:val="0"/>
              <w:autoSpaceDE w:val="0"/>
              <w:autoSpaceDN w:val="0"/>
              <w:spacing w:line="210" w:lineRule="exact"/>
              <w:ind w:leftChars="550" w:left="99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区分は、研修を修了した相談支援専門員により、強度行動障害を有する児に対して現に指定障害児相談支援を行っていることを要件としているが、「現に指定障害児相談支援を行っている」とは、前６月に、強度行動障害を有する児に対して指定障害児相談支援を行っていることとする。そのため、強度行動障害を有する児に対する指定障害児相談支援の実施状況について管理しておくこと。なお、研修を修了した相談支援専門員が同一敷地内に所在する指定特定相談支援事業所の職務を兼務する場合であって、強度行動障害を有する者（障害支援区分３以上に該当しており、かつ、行動関連項目の合計点数が10点以上である者）又は強度行動障害を有する児に対して指定計画相談支援を行っている場合も当該区分に該当するものである。</w:t>
            </w:r>
          </w:p>
          <w:p w14:paraId="4A08CACA" w14:textId="77777777" w:rsidR="00442853" w:rsidRPr="00B96D70" w:rsidRDefault="00442853" w:rsidP="00442853">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行動障害支援体制加算（</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w:t>
            </w:r>
          </w:p>
          <w:p w14:paraId="4E5880B2" w14:textId="77777777" w:rsidR="00442853" w:rsidRPr="00B96D70" w:rsidRDefault="00442853" w:rsidP="001D4718">
            <w:pPr>
              <w:tabs>
                <w:tab w:val="left" w:pos="4995"/>
                <w:tab w:val="right" w:pos="5737"/>
              </w:tabs>
              <w:suppressAutoHyphens/>
              <w:kinsoku w:val="0"/>
              <w:autoSpaceDE w:val="0"/>
              <w:autoSpaceDN w:val="0"/>
              <w:spacing w:line="210" w:lineRule="exact"/>
              <w:ind w:leftChars="300" w:left="540" w:firstLineChars="50" w:firstLine="90"/>
              <w:jc w:val="left"/>
              <w:rPr>
                <w:rFonts w:ascii="ＭＳ ゴシック" w:eastAsia="ＭＳ ゴシック" w:hAnsi="ＭＳ ゴシック" w:cs="ＭＳ 明朝"/>
                <w:color w:val="000000" w:themeColor="text1"/>
              </w:rPr>
            </w:pPr>
            <w:r w:rsidRPr="00B96D70">
              <w:rPr>
                <w:rFonts w:ascii="ＭＳ ゴシック" w:eastAsia="ＭＳ ゴシック" w:hAnsi="ＭＳ ゴシック"/>
                <w:color w:val="000000" w:themeColor="text1"/>
              </w:rPr>
              <w:t xml:space="preserve"> 当該区分は、研修を修了した相談支援専門員を１名以上配置し、その旨を公表している場合に算定するものである。</w:t>
            </w:r>
          </w:p>
          <w:p w14:paraId="344E1A49" w14:textId="77777777" w:rsidR="00175BB8" w:rsidRPr="00B96D70" w:rsidRDefault="00442853"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w:t>
            </w:r>
            <w:r w:rsidR="00175BB8" w:rsidRPr="00B96D70">
              <w:rPr>
                <w:rFonts w:ascii="ＭＳ ゴシック" w:eastAsia="ＭＳ ゴシック" w:hAnsi="ＭＳ ゴシック" w:hint="eastAsia"/>
                <w:color w:val="000000" w:themeColor="text1"/>
              </w:rPr>
              <w:t xml:space="preserve">　手続</w:t>
            </w:r>
          </w:p>
          <w:p w14:paraId="33533265" w14:textId="77777777" w:rsidR="00175BB8" w:rsidRPr="00B96D70" w:rsidRDefault="00442853"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w:t>
            </w:r>
            <w:r w:rsidR="00175BB8" w:rsidRPr="00B96D70">
              <w:rPr>
                <w:rFonts w:ascii="ＭＳ ゴシック" w:eastAsia="ＭＳ ゴシック" w:hAnsi="ＭＳ ゴシック" w:hint="eastAsia"/>
                <w:color w:val="000000" w:themeColor="text1"/>
              </w:rPr>
              <w:t>加算を算定する場合は、研修を終了した相談支援専門員を配置している旨を市町村へ届け出るとともに、体制が整備されている旨を事業所に掲示するとともに公表する必要があること。</w:t>
            </w:r>
          </w:p>
          <w:p w14:paraId="19C1184C"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442853" w:rsidRPr="00B96D70">
              <w:rPr>
                <w:rFonts w:ascii="ＭＳ ゴシック" w:eastAsia="ＭＳ ゴシック" w:hAnsi="ＭＳ ゴシック" w:hint="eastAsia"/>
                <w:color w:val="000000" w:themeColor="text1"/>
              </w:rPr>
              <w:t>14</w:t>
            </w:r>
          </w:p>
          <w:p w14:paraId="1FCDD9A7"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w:t>
            </w:r>
          </w:p>
          <w:p w14:paraId="37239E6E" w14:textId="77777777" w:rsidR="00175BB8" w:rsidRPr="00B96D70" w:rsidRDefault="00175BB8" w:rsidP="00175BB8">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問89</w:t>
            </w:r>
          </w:p>
          <w:p w14:paraId="6C81B5BA"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「行動障害支援体制加算」は、加算の届出をしていれば、事業所の全ての相談支援専門員が実施する計画相談支援で算定が可能である。</w:t>
            </w:r>
          </w:p>
          <w:p w14:paraId="4725A39F"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なお、要医療児者支援体制加算及び精神障害者支援体制加算も同様である。</w:t>
            </w:r>
          </w:p>
          <w:p w14:paraId="0A02D8C4"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color w:val="000000" w:themeColor="text1"/>
              </w:rPr>
            </w:pPr>
          </w:p>
          <w:p w14:paraId="2A428E0D"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Q&amp;A　H30.3.30 問90</w:t>
            </w:r>
          </w:p>
          <w:p w14:paraId="56506110"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「行動障害支援体制加算」の届出が月途中で提出された場合、</w:t>
            </w:r>
          </w:p>
          <w:p w14:paraId="64A88292"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color w:val="000000" w:themeColor="text1"/>
              </w:rPr>
            </w:pPr>
            <w:r w:rsidRPr="00B96D70">
              <w:rPr>
                <w:rFonts w:ascii="ＭＳ ゴシック" w:eastAsia="ＭＳ ゴシック" w:hAnsi="ＭＳ ゴシック" w:hint="eastAsia"/>
                <w:i/>
                <w:color w:val="000000" w:themeColor="text1"/>
              </w:rPr>
              <w:t xml:space="preserve">　　　　平18障発1031001第一の1の（4）の規定に準じ、利用者等に対する周知期間を確保する観点から、届出が毎月15日以前になされた場合は翌月から、16日以降になされた場合には、翌々月から、算定を開始するものとする。</w:t>
            </w:r>
          </w:p>
          <w:p w14:paraId="2FA5FA20"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i/>
                <w:color w:val="000000" w:themeColor="text1"/>
              </w:rPr>
              <w:t>なお、要医療児者支援体制加算及び精神障害者支援体制加算も同様である。</w:t>
            </w:r>
          </w:p>
          <w:p w14:paraId="0D79645C"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p>
          <w:p w14:paraId="050BE2E2"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Q&amp;A　H30.3.30 問91</w:t>
            </w:r>
          </w:p>
          <w:p w14:paraId="340BBA30"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対象の障害特性を有する利用者への支援を行わなかった場合でも算定は可能である。</w:t>
            </w:r>
          </w:p>
          <w:p w14:paraId="40F2A538"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なお、要医療児者支援体制加算及び精神障害者支援体制加算も同様である。</w:t>
            </w:r>
          </w:p>
          <w:p w14:paraId="37B930C2"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p>
          <w:p w14:paraId="56904D07" w14:textId="77777777" w:rsidR="00175BB8" w:rsidRPr="00B96D70" w:rsidRDefault="00175BB8" w:rsidP="00175BB8">
            <w:pPr>
              <w:suppressAutoHyphens/>
              <w:autoSpaceDE w:val="0"/>
              <w:autoSpaceDN w:val="0"/>
              <w:spacing w:line="210" w:lineRule="exact"/>
              <w:ind w:firstLineChars="100" w:firstLine="180"/>
              <w:jc w:val="lef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lastRenderedPageBreak/>
              <w:t>Q&amp;A H30.5.23　問13</w:t>
            </w:r>
          </w:p>
          <w:p w14:paraId="78E7FB7A"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行動障害支援体制加算」については、行動障害のある障害者へ適切に対応できる体制が整備されていることを評価する加算であるため、要件を満たしている期間中に当該事業所で実施した全てのサービス利用支援及び継続サービス利用支援について加算を算定できるものである。</w:t>
            </w:r>
          </w:p>
          <w:p w14:paraId="76A773C6" w14:textId="77777777" w:rsidR="00175BB8" w:rsidRPr="00B96D70" w:rsidRDefault="00175BB8" w:rsidP="00175BB8">
            <w:pPr>
              <w:suppressAutoHyphens/>
              <w:autoSpaceDE w:val="0"/>
              <w:autoSpaceDN w:val="0"/>
              <w:spacing w:line="210" w:lineRule="exact"/>
              <w:ind w:leftChars="300" w:left="540"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なお、要医療児者支援体制加算及び精神障害者支援体制加算についても同様である。</w:t>
            </w:r>
          </w:p>
          <w:p w14:paraId="111167E5"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color w:val="000000" w:themeColor="text1"/>
              </w:rPr>
            </w:pPr>
          </w:p>
          <w:p w14:paraId="63CB847F" w14:textId="77777777" w:rsidR="00175BB8" w:rsidRPr="00B96D70" w:rsidRDefault="00175BB8" w:rsidP="00175BB8">
            <w:pPr>
              <w:suppressAutoHyphens/>
              <w:autoSpaceDE w:val="0"/>
              <w:autoSpaceDN w:val="0"/>
              <w:spacing w:line="210" w:lineRule="exact"/>
              <w:ind w:firstLineChars="100" w:firstLine="180"/>
              <w:jc w:val="lef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H30.5.23　問14</w:t>
            </w:r>
          </w:p>
          <w:p w14:paraId="11A6E0D8" w14:textId="77777777" w:rsidR="00175BB8" w:rsidRPr="00B96D70" w:rsidRDefault="00175BB8" w:rsidP="00175BB8">
            <w:pPr>
              <w:suppressAutoHyphens/>
              <w:autoSpaceDE w:val="0"/>
              <w:autoSpaceDN w:val="0"/>
              <w:spacing w:line="210" w:lineRule="exact"/>
              <w:ind w:leftChars="100" w:left="540" w:hangingChars="200" w:hanging="360"/>
              <w:jc w:val="lef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月途中で要件を満たさなくなった場合、当該月の要件を満たしている期間中に実施した指定サービス利用支援又は指定継続サービス利用支援に係る計画相談支援費について加算を算定することができ、要件を満たさなくなった日以降に実施した分については加算を算定することができない。</w:t>
            </w:r>
          </w:p>
          <w:p w14:paraId="4A0C76BD" w14:textId="77777777" w:rsidR="00175BB8" w:rsidRPr="00B96D70" w:rsidRDefault="00175BB8" w:rsidP="00175BB8">
            <w:pPr>
              <w:suppressAutoHyphens/>
              <w:autoSpaceDE w:val="0"/>
              <w:autoSpaceDN w:val="0"/>
              <w:spacing w:line="210" w:lineRule="exact"/>
              <w:ind w:leftChars="300" w:left="540" w:firstLineChars="100" w:firstLine="180"/>
              <w:jc w:val="lef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なお、要医療児者支援体制加算及び精神障害者支援体制加算についても同様である。</w:t>
            </w:r>
          </w:p>
          <w:p w14:paraId="5B341A4F"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tc>
        <w:tc>
          <w:tcPr>
            <w:tcW w:w="709" w:type="dxa"/>
          </w:tcPr>
          <w:p w14:paraId="78E226E2"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6FA924E"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25CB8AE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C9BE40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5388D2C3" w14:textId="77777777" w:rsidR="00E97F9E" w:rsidRPr="00B96D70" w:rsidRDefault="00E97F9E" w:rsidP="00175BB8">
            <w:pPr>
              <w:spacing w:line="210" w:lineRule="exact"/>
              <w:rPr>
                <w:rFonts w:ascii="ＭＳ ゴシック" w:eastAsia="ＭＳ ゴシック" w:hAnsi="ＭＳ ゴシック"/>
                <w:color w:val="000000" w:themeColor="text1"/>
              </w:rPr>
            </w:pPr>
          </w:p>
          <w:p w14:paraId="430A6F56" w14:textId="77777777" w:rsidR="009C5C4B" w:rsidRPr="00B96D70" w:rsidRDefault="009C5C4B" w:rsidP="00175BB8">
            <w:pPr>
              <w:spacing w:line="210" w:lineRule="exact"/>
              <w:rPr>
                <w:rFonts w:ascii="ＭＳ ゴシック" w:eastAsia="ＭＳ ゴシック" w:hAnsi="ＭＳ ゴシック"/>
                <w:color w:val="000000" w:themeColor="text1"/>
              </w:rPr>
            </w:pPr>
          </w:p>
          <w:p w14:paraId="025E10AF" w14:textId="77777777" w:rsidR="00175BB8" w:rsidRPr="00B96D70" w:rsidRDefault="009C5C4B"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＜共通＞</w:t>
            </w:r>
          </w:p>
          <w:p w14:paraId="6DB2C644"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□相談支援専門員のうち強度行動障害者支援者養成研修（実践研修）の修了者が1名以上いるか</w:t>
            </w:r>
          </w:p>
          <w:p w14:paraId="7E6CFD7C"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36458CA3" w14:textId="77777777" w:rsidR="00003AE5" w:rsidRPr="00B96D70" w:rsidRDefault="00003AE5"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□研修修了者を配置している旨を公表しているか。</w:t>
            </w:r>
          </w:p>
          <w:p w14:paraId="2531162B"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672C3800" w14:textId="77777777" w:rsidR="00E97F9E" w:rsidRPr="00B96D70" w:rsidRDefault="00E97F9E" w:rsidP="00175BB8">
            <w:pPr>
              <w:spacing w:line="210" w:lineRule="exact"/>
              <w:ind w:left="180" w:hangingChars="100" w:hanging="180"/>
              <w:rPr>
                <w:rFonts w:ascii="ＭＳ ゴシック" w:eastAsia="ＭＳ ゴシック" w:hAnsi="ＭＳ ゴシック"/>
                <w:color w:val="000000" w:themeColor="text1"/>
              </w:rPr>
            </w:pPr>
          </w:p>
          <w:p w14:paraId="266D43AD"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＜加算Ⅰ＞　有・無</w:t>
            </w:r>
          </w:p>
          <w:p w14:paraId="48C9F7FF"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73BDBAA" w14:textId="77777777" w:rsidR="00175BB8" w:rsidRPr="00B96D70" w:rsidRDefault="00003AE5"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□実践研修修了者が現に強度行動障害児の保護者に対して支援を行っているか</w:t>
            </w:r>
          </w:p>
          <w:p w14:paraId="1E66BD0F"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666FBA0B" w14:textId="77777777" w:rsidR="00BB030F" w:rsidRPr="00B96D70" w:rsidRDefault="00BB030F" w:rsidP="00BB030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□同一月に行動障害支援体制加算（Ⅱ）を算定していないか</w:t>
            </w:r>
          </w:p>
          <w:p w14:paraId="674130C7"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4AF93B01"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565960BD"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＜加算Ⅱ＞　有・無</w:t>
            </w:r>
          </w:p>
          <w:p w14:paraId="3DE12886" w14:textId="77777777" w:rsidR="00BB030F" w:rsidRPr="00B96D70" w:rsidRDefault="00BB030F" w:rsidP="00175BB8">
            <w:pPr>
              <w:spacing w:line="210" w:lineRule="exact"/>
              <w:ind w:left="180" w:hangingChars="100" w:hanging="180"/>
              <w:rPr>
                <w:rFonts w:ascii="ＭＳ ゴシック" w:eastAsia="ＭＳ ゴシック" w:hAnsi="ＭＳ ゴシック"/>
                <w:color w:val="000000" w:themeColor="text1"/>
              </w:rPr>
            </w:pPr>
          </w:p>
          <w:p w14:paraId="01DC6BCF" w14:textId="77777777" w:rsidR="00BB030F" w:rsidRPr="00B96D70" w:rsidRDefault="00BB030F" w:rsidP="00BB030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□同一月に行動障害支援体制加算（Ⅰ）を算定していないか</w:t>
            </w:r>
          </w:p>
          <w:p w14:paraId="0020907C" w14:textId="77777777" w:rsidR="00BB030F" w:rsidRPr="00B96D70" w:rsidRDefault="00BB030F"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6223F39C" w14:textId="77777777" w:rsidTr="00982A59">
        <w:tc>
          <w:tcPr>
            <w:tcW w:w="1418" w:type="dxa"/>
            <w:tcMar>
              <w:right w:w="45" w:type="dxa"/>
            </w:tcMar>
          </w:tcPr>
          <w:p w14:paraId="3011BE33"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3BA8844"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14　要医療児者支援体制加算</w:t>
            </w:r>
          </w:p>
        </w:tc>
        <w:tc>
          <w:tcPr>
            <w:tcW w:w="5953" w:type="dxa"/>
          </w:tcPr>
          <w:p w14:paraId="160A5519"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righ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p>
          <w:p w14:paraId="256F62FF" w14:textId="77777777" w:rsidR="00175BB8" w:rsidRPr="00B96D70" w:rsidRDefault="00175BB8" w:rsidP="00E94917">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別にこども家庭庁長官が定める基準に適合しているものとして市町村長に届け出た指定障害児相談支援事業所は、</w:t>
            </w:r>
            <w:r w:rsidR="00BB030F" w:rsidRPr="00B96D70">
              <w:rPr>
                <w:rFonts w:ascii="ＭＳ ゴシック" w:eastAsia="ＭＳ ゴシック" w:hAnsi="ＭＳ ゴシック" w:hint="eastAsia"/>
                <w:color w:val="000000" w:themeColor="text1"/>
              </w:rPr>
              <w:t>次に掲げる区分に応じ、1月につき所定単位数を加算する。ただし、次に掲げるいずれかの加算を算定している場合にあっては、次に掲げるその他の加算は算定しない。</w:t>
            </w:r>
          </w:p>
          <w:p w14:paraId="3D358BFB" w14:textId="77777777" w:rsidR="00E94917" w:rsidRPr="00B96D70" w:rsidRDefault="00E94917" w:rsidP="001D471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4A47F0A1"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要医療児者支援体制加算（Ⅰ）　</w:t>
            </w:r>
            <w:r w:rsidR="00CB7577" w:rsidRPr="00B96D70">
              <w:rPr>
                <w:rFonts w:ascii="ＭＳ ゴシック" w:eastAsia="ＭＳ ゴシック" w:hAnsi="ＭＳ ゴシック" w:hint="eastAsia"/>
                <w:color w:val="000000" w:themeColor="text1"/>
              </w:rPr>
              <w:t>60</w:t>
            </w:r>
            <w:r w:rsidRPr="00B96D70">
              <w:rPr>
                <w:rFonts w:ascii="ＭＳ ゴシック" w:eastAsia="ＭＳ ゴシック" w:hAnsi="ＭＳ ゴシック" w:hint="eastAsia"/>
                <w:color w:val="000000" w:themeColor="text1"/>
              </w:rPr>
              <w:t>単位</w:t>
            </w:r>
          </w:p>
          <w:p w14:paraId="44E71F2A" w14:textId="77777777" w:rsidR="003C1D59" w:rsidRPr="00B96D70" w:rsidRDefault="003C1D59" w:rsidP="001D471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FD5BAE" w:rsidRPr="00B96D70">
              <w:rPr>
                <w:rFonts w:ascii="ＭＳ ゴシック" w:eastAsia="ＭＳ ゴシック" w:hAnsi="ＭＳ ゴシック"/>
                <w:color w:val="000000" w:themeColor="text1"/>
              </w:rPr>
              <w:t>医療的ケア児等</w:t>
            </w:r>
            <w:r w:rsidR="00FD5BAE" w:rsidRPr="00B96D70">
              <w:rPr>
                <w:rFonts w:ascii="ＭＳ ゴシック" w:eastAsia="ＭＳ ゴシック" w:hAnsi="ＭＳ ゴシック" w:hint="eastAsia"/>
                <w:color w:val="000000" w:themeColor="text1"/>
              </w:rPr>
              <w:t>コーディネーター</w:t>
            </w:r>
            <w:r w:rsidR="00FD5BAE" w:rsidRPr="00B96D70">
              <w:rPr>
                <w:rFonts w:ascii="ＭＳ ゴシック" w:eastAsia="ＭＳ ゴシック" w:hAnsi="ＭＳ ゴシック"/>
                <w:color w:val="000000" w:themeColor="text1"/>
              </w:rPr>
              <w:t>養成研修</w:t>
            </w:r>
            <w:r w:rsidRPr="00B96D70">
              <w:rPr>
                <w:rFonts w:ascii="ＭＳ ゴシック" w:eastAsia="ＭＳ ゴシック" w:hAnsi="ＭＳ ゴシック" w:hint="eastAsia"/>
                <w:color w:val="000000" w:themeColor="text1"/>
              </w:rPr>
              <w:t>修了者である相談支援専門員を配置し、その旨を公表し、かつ</w:t>
            </w:r>
            <w:r w:rsidR="00FD5BAE" w:rsidRPr="00B96D70">
              <w:rPr>
                <w:rFonts w:ascii="ＭＳ ゴシック" w:eastAsia="ＭＳ ゴシック" w:hAnsi="ＭＳ ゴシック" w:hint="eastAsia"/>
                <w:color w:val="000000" w:themeColor="text1"/>
              </w:rPr>
              <w:t>医療的ケア児等</w:t>
            </w:r>
            <w:r w:rsidRPr="00B96D70">
              <w:rPr>
                <w:rFonts w:ascii="ＭＳ ゴシック" w:eastAsia="ＭＳ ゴシック" w:hAnsi="ＭＳ ゴシック" w:hint="eastAsia"/>
                <w:color w:val="000000" w:themeColor="text1"/>
              </w:rPr>
              <w:t>に対して、現に指定障害児相談支援を行っていること。</w:t>
            </w:r>
          </w:p>
          <w:p w14:paraId="71A35D74"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要医療児者支援体制加算（Ⅱ）　</w:t>
            </w:r>
            <w:r w:rsidR="00CB7577" w:rsidRPr="00B96D70">
              <w:rPr>
                <w:rFonts w:ascii="ＭＳ ゴシック" w:eastAsia="ＭＳ ゴシック" w:hAnsi="ＭＳ ゴシック" w:hint="eastAsia"/>
                <w:color w:val="000000" w:themeColor="text1"/>
              </w:rPr>
              <w:t>30</w:t>
            </w:r>
            <w:r w:rsidRPr="00B96D70">
              <w:rPr>
                <w:rFonts w:ascii="ＭＳ ゴシック" w:eastAsia="ＭＳ ゴシック" w:hAnsi="ＭＳ ゴシック" w:hint="eastAsia"/>
                <w:color w:val="000000" w:themeColor="text1"/>
              </w:rPr>
              <w:t>単位</w:t>
            </w:r>
          </w:p>
          <w:p w14:paraId="23452B1F" w14:textId="77777777" w:rsidR="00E94917" w:rsidRPr="00B96D70" w:rsidRDefault="003C1D59" w:rsidP="001D471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E94917"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 xml:space="preserve">　</w:t>
            </w:r>
            <w:r w:rsidR="00FD5BAE" w:rsidRPr="00B96D70">
              <w:rPr>
                <w:rFonts w:ascii="ＭＳ ゴシック" w:eastAsia="ＭＳ ゴシック" w:hAnsi="ＭＳ ゴシック"/>
                <w:color w:val="000000" w:themeColor="text1"/>
              </w:rPr>
              <w:t>医療的ケア児等</w:t>
            </w:r>
            <w:r w:rsidR="00FD5BAE" w:rsidRPr="00B96D70">
              <w:rPr>
                <w:rFonts w:ascii="ＭＳ ゴシック" w:eastAsia="ＭＳ ゴシック" w:hAnsi="ＭＳ ゴシック" w:hint="eastAsia"/>
                <w:color w:val="000000" w:themeColor="text1"/>
              </w:rPr>
              <w:t>コーディネーター</w:t>
            </w:r>
            <w:r w:rsidR="00FD5BAE" w:rsidRPr="00B96D70">
              <w:rPr>
                <w:rFonts w:ascii="ＭＳ ゴシック" w:eastAsia="ＭＳ ゴシック" w:hAnsi="ＭＳ ゴシック"/>
                <w:color w:val="000000" w:themeColor="text1"/>
              </w:rPr>
              <w:t>養成研修</w:t>
            </w:r>
            <w:r w:rsidRPr="00B96D70">
              <w:rPr>
                <w:rFonts w:ascii="ＭＳ ゴシック" w:eastAsia="ＭＳ ゴシック" w:hAnsi="ＭＳ ゴシック" w:hint="eastAsia"/>
                <w:color w:val="000000" w:themeColor="text1"/>
              </w:rPr>
              <w:t>修了者である相談支援専門員を配置し、その旨を公表していること。</w:t>
            </w:r>
          </w:p>
          <w:p w14:paraId="2F940108" w14:textId="77777777" w:rsidR="00E94917" w:rsidRPr="00B96D70" w:rsidRDefault="00E94917" w:rsidP="00E94917">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◆平24厚労告126別表第１の13の注</w:t>
            </w:r>
          </w:p>
          <w:p w14:paraId="5BF84F4B" w14:textId="77777777" w:rsidR="003C1D59" w:rsidRPr="00B96D70" w:rsidRDefault="003C1D59"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6006E3B5" w14:textId="77777777" w:rsidR="00175BB8" w:rsidRPr="00B96D70" w:rsidRDefault="00AA00C4" w:rsidP="002A15BD">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75BB8" w:rsidRPr="00B96D70">
              <w:rPr>
                <w:rFonts w:ascii="ＭＳ ゴシック" w:eastAsia="ＭＳ ゴシック" w:hAnsi="ＭＳ ゴシック" w:hint="eastAsia"/>
                <w:color w:val="000000" w:themeColor="text1"/>
              </w:rPr>
              <w:t>こども家庭庁長官が定める基準</w:t>
            </w:r>
          </w:p>
          <w:p w14:paraId="035A9370" w14:textId="77777777" w:rsidR="003C1D59" w:rsidRPr="00B96D70" w:rsidRDefault="003C1D59" w:rsidP="003C1D59">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要医療児者支援体制加算（Ⅰ）</w:t>
            </w:r>
          </w:p>
          <w:p w14:paraId="44D6ECC1" w14:textId="77777777" w:rsidR="00FD5BAE" w:rsidRPr="00B96D70" w:rsidRDefault="00FD5BAE" w:rsidP="003C1D59">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次に掲げる基準のいずれにも適合すること。</w:t>
            </w:r>
          </w:p>
          <w:p w14:paraId="04458361" w14:textId="77777777" w:rsidR="003C1D59" w:rsidRPr="00B96D70" w:rsidRDefault="003C1D59" w:rsidP="001D4718">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(1)</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指定障害児相談支援事業所の相談支援専門員のうち</w:t>
            </w:r>
            <w:r w:rsidR="00FD5BAE" w:rsidRPr="00B96D70">
              <w:rPr>
                <w:rFonts w:ascii="ＭＳ ゴシック" w:eastAsia="ＭＳ ゴシック" w:hAnsi="ＭＳ ゴシック" w:hint="eastAsia"/>
                <w:color w:val="000000" w:themeColor="text1"/>
              </w:rPr>
              <w:t>地域生活支援事業として行われる研修（人工呼吸器を装着している障害児その他の日常生活を営むために医療を要する障害児等の障害特性及びこれに応じた支援技法等に関する研修に限る。）又はこれに準ずるものとして都道府県知事が認める研修</w:t>
            </w:r>
            <w:r w:rsidRPr="00B96D70">
              <w:rPr>
                <w:rFonts w:ascii="ＭＳ ゴシック" w:eastAsia="ＭＳ ゴシック" w:hAnsi="ＭＳ ゴシック" w:hint="eastAsia"/>
                <w:color w:val="000000" w:themeColor="text1"/>
              </w:rPr>
              <w:t>の課程を修了し、当該研修事業を行った者から当該研修の課程を修了した旨の証明書の交付を受けた者</w:t>
            </w:r>
            <w:r w:rsidR="00FD5BAE" w:rsidRPr="00B96D70">
              <w:rPr>
                <w:rFonts w:ascii="ＭＳ ゴシック" w:eastAsia="ＭＳ ゴシック" w:hAnsi="ＭＳ ゴシック" w:hint="eastAsia"/>
                <w:color w:val="000000" w:themeColor="text1"/>
              </w:rPr>
              <w:t>（以下「医療的ケア児等コーディネーター養成研修修了者」という。）</w:t>
            </w:r>
            <w:r w:rsidRPr="00B96D70">
              <w:rPr>
                <w:rFonts w:ascii="ＭＳ ゴシック" w:eastAsia="ＭＳ ゴシック" w:hAnsi="ＭＳ ゴシック" w:hint="eastAsia"/>
                <w:color w:val="000000" w:themeColor="text1"/>
              </w:rPr>
              <w:t>を1名以上配置していること。</w:t>
            </w:r>
          </w:p>
          <w:p w14:paraId="79CDDCDA" w14:textId="77777777" w:rsidR="003C1D59" w:rsidRPr="00B96D70" w:rsidRDefault="003C1D59" w:rsidP="001D4718">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(2)</w:t>
            </w:r>
            <w:r w:rsidRPr="00B96D70">
              <w:rPr>
                <w:rFonts w:ascii="ＭＳ ゴシック" w:eastAsia="ＭＳ ゴシック" w:hAnsi="ＭＳ ゴシック"/>
                <w:color w:val="000000" w:themeColor="text1"/>
              </w:rPr>
              <w:t xml:space="preserve"> </w:t>
            </w:r>
            <w:r w:rsidR="00FD5BAE" w:rsidRPr="00B96D70">
              <w:rPr>
                <w:rFonts w:ascii="ＭＳ ゴシック" w:eastAsia="ＭＳ ゴシック" w:hAnsi="ＭＳ ゴシック" w:hint="eastAsia"/>
                <w:color w:val="000000" w:themeColor="text1"/>
              </w:rPr>
              <w:t>医療的ケア児等コーディネーター養成研修修了者</w:t>
            </w:r>
            <w:r w:rsidRPr="00B96D70">
              <w:rPr>
                <w:rFonts w:ascii="ＭＳ ゴシック" w:eastAsia="ＭＳ ゴシック" w:hAnsi="ＭＳ ゴシック" w:hint="eastAsia"/>
                <w:color w:val="000000" w:themeColor="text1"/>
              </w:rPr>
              <w:t>を配置している旨を公表していること。</w:t>
            </w:r>
          </w:p>
          <w:p w14:paraId="699E955F" w14:textId="77777777" w:rsidR="003C1D59" w:rsidRPr="00B96D70" w:rsidRDefault="003C1D59" w:rsidP="001D4718">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(3)</w:t>
            </w:r>
            <w:r w:rsidRPr="00B96D70">
              <w:rPr>
                <w:rFonts w:ascii="ＭＳ ゴシック" w:eastAsia="ＭＳ ゴシック" w:hAnsi="ＭＳ ゴシック"/>
                <w:color w:val="000000" w:themeColor="text1"/>
              </w:rPr>
              <w:t xml:space="preserve"> </w:t>
            </w:r>
            <w:r w:rsidR="00A55B9A" w:rsidRPr="00B96D70">
              <w:rPr>
                <w:rFonts w:ascii="ＭＳ ゴシック" w:eastAsia="ＭＳ ゴシック" w:hAnsi="ＭＳ ゴシック" w:hint="eastAsia"/>
                <w:color w:val="000000" w:themeColor="text1"/>
              </w:rPr>
              <w:t>医療的ケア児等コーディネーター養成研修修了者</w:t>
            </w:r>
            <w:r w:rsidRPr="00B96D70">
              <w:rPr>
                <w:rFonts w:ascii="ＭＳ ゴシック" w:eastAsia="ＭＳ ゴシック" w:hAnsi="ＭＳ ゴシック" w:hint="eastAsia"/>
                <w:color w:val="000000" w:themeColor="text1"/>
              </w:rPr>
              <w:t>が</w:t>
            </w:r>
            <w:r w:rsidR="00A55B9A" w:rsidRPr="00B96D70">
              <w:rPr>
                <w:rFonts w:ascii="ＭＳ ゴシック" w:eastAsia="ＭＳ ゴシック" w:hAnsi="ＭＳ ゴシック" w:hint="eastAsia"/>
                <w:color w:val="000000" w:themeColor="text1"/>
              </w:rPr>
              <w:t>医療的ケア児に</w:t>
            </w:r>
            <w:r w:rsidRPr="00B96D70">
              <w:rPr>
                <w:rFonts w:ascii="ＭＳ ゴシック" w:eastAsia="ＭＳ ゴシック" w:hAnsi="ＭＳ ゴシック" w:hint="eastAsia"/>
                <w:color w:val="000000" w:themeColor="text1"/>
              </w:rPr>
              <w:t>対して、現に指定障害児相談支援を行っていること。ただし、当該</w:t>
            </w:r>
            <w:r w:rsidR="00A55B9A" w:rsidRPr="00B96D70">
              <w:rPr>
                <w:rFonts w:ascii="ＭＳ ゴシック" w:eastAsia="ＭＳ ゴシック" w:hAnsi="ＭＳ ゴシック" w:hint="eastAsia"/>
                <w:color w:val="000000" w:themeColor="text1"/>
              </w:rPr>
              <w:t>医療的ケア児等コーディネーター養成研修修了者</w:t>
            </w:r>
            <w:r w:rsidRPr="00B96D70">
              <w:rPr>
                <w:rFonts w:ascii="ＭＳ ゴシック" w:eastAsia="ＭＳ ゴシック" w:hAnsi="ＭＳ ゴシック" w:hint="eastAsia"/>
                <w:color w:val="000000" w:themeColor="text1"/>
              </w:rPr>
              <w:t>が同一敷地内に所在する指定特定相談支援事業所の職務にも従事する場合であって、現に</w:t>
            </w:r>
            <w:r w:rsidR="00A55B9A" w:rsidRPr="00B96D70">
              <w:rPr>
                <w:rFonts w:ascii="ＭＳ ゴシック" w:eastAsia="ＭＳ ゴシック" w:hAnsi="ＭＳ ゴシック" w:hint="eastAsia"/>
                <w:color w:val="000000" w:themeColor="text1"/>
              </w:rPr>
              <w:t>医療的ケア児</w:t>
            </w:r>
            <w:r w:rsidRPr="00B96D70">
              <w:rPr>
                <w:rFonts w:ascii="ＭＳ ゴシック" w:eastAsia="ＭＳ ゴシック" w:hAnsi="ＭＳ ゴシック" w:hint="eastAsia"/>
                <w:color w:val="000000" w:themeColor="text1"/>
              </w:rPr>
              <w:t>又は</w:t>
            </w:r>
            <w:r w:rsidR="00A55B9A" w:rsidRPr="00B96D70">
              <w:rPr>
                <w:rFonts w:ascii="ＭＳ ゴシック" w:eastAsia="ＭＳ ゴシック" w:hAnsi="ＭＳ ゴシック" w:hint="eastAsia"/>
                <w:color w:val="000000" w:themeColor="text1"/>
              </w:rPr>
              <w:t>医療的ケア児と同等の医療行為を必要とする状態である18歳以上の者</w:t>
            </w:r>
            <w:r w:rsidRPr="00B96D70">
              <w:rPr>
                <w:rFonts w:ascii="ＭＳ ゴシック" w:eastAsia="ＭＳ ゴシック" w:hAnsi="ＭＳ ゴシック" w:hint="eastAsia"/>
                <w:color w:val="000000" w:themeColor="text1"/>
              </w:rPr>
              <w:t>に対して指定計画相談支援を行っているときは、この限りでない。</w:t>
            </w:r>
          </w:p>
          <w:p w14:paraId="03D55939" w14:textId="77777777" w:rsidR="003C1D59" w:rsidRPr="00B96D70" w:rsidRDefault="003C1D59" w:rsidP="001D471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ロ　要医療児者支援体制加算（Ⅱ）</w:t>
            </w:r>
          </w:p>
          <w:p w14:paraId="2ACC8EEA" w14:textId="77777777" w:rsidR="003C1D59" w:rsidRPr="00B96D70" w:rsidRDefault="003C1D59" w:rsidP="003C1D59">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イの(1)及び(2)の基準に該当すること。</w:t>
            </w:r>
          </w:p>
          <w:p w14:paraId="04936B1F" w14:textId="77777777" w:rsidR="00175BB8" w:rsidRPr="00B96D70" w:rsidRDefault="003C1D59"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75BB8" w:rsidRPr="00B96D70">
              <w:rPr>
                <w:rFonts w:ascii="ＭＳ ゴシック" w:eastAsia="ＭＳ ゴシック" w:hAnsi="ＭＳ ゴシック" w:hint="eastAsia"/>
                <w:color w:val="000000" w:themeColor="text1"/>
              </w:rPr>
              <w:t>◆平27厚労告181・</w:t>
            </w:r>
            <w:r w:rsidR="005D28A9" w:rsidRPr="00B96D70">
              <w:rPr>
                <w:rFonts w:ascii="ＭＳ ゴシック" w:eastAsia="ＭＳ ゴシック" w:hAnsi="ＭＳ ゴシック" w:hint="eastAsia"/>
                <w:color w:val="000000" w:themeColor="text1"/>
              </w:rPr>
              <w:t>七</w:t>
            </w:r>
          </w:p>
          <w:p w14:paraId="26813C03"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46E7F7F6"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要医療児者支援体制加算の取扱いについて</w:t>
            </w:r>
          </w:p>
          <w:p w14:paraId="4C206D09"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1303D5DA"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の対象となる事業所は、人工呼吸を装着している障害児その他の日常生活を営むために医療を要する状態にある障害児（以下「医療的ケア児等」という。）に対して適切な障害児相談支援を実施するために、医療的ケア等の障害特性及びこれに応じた支援技法等に関する研修を終了した常勤の相談支援専門員を1名以上配置し、医療的ケア児等へ</w:t>
            </w:r>
            <w:r w:rsidR="005D28A9" w:rsidRPr="00B96D70">
              <w:rPr>
                <w:rFonts w:ascii="ＭＳ ゴシック" w:eastAsia="ＭＳ ゴシック" w:hAnsi="ＭＳ ゴシック"/>
                <w:color w:val="000000" w:themeColor="text1"/>
              </w:rPr>
              <w:t>の支援を現に実施している又は医療的ケア児等について</w:t>
            </w:r>
            <w:r w:rsidRPr="00B96D70">
              <w:rPr>
                <w:rFonts w:ascii="ＭＳ ゴシック" w:eastAsia="ＭＳ ゴシック" w:hAnsi="ＭＳ ゴシック" w:hint="eastAsia"/>
                <w:color w:val="000000" w:themeColor="text1"/>
              </w:rPr>
              <w:t>適切に対応できる体制が整備され</w:t>
            </w:r>
            <w:r w:rsidRPr="00B96D70">
              <w:rPr>
                <w:rFonts w:ascii="ＭＳ ゴシック" w:eastAsia="ＭＳ ゴシック" w:hAnsi="ＭＳ ゴシック" w:hint="eastAsia"/>
                <w:color w:val="000000" w:themeColor="text1"/>
              </w:rPr>
              <w:lastRenderedPageBreak/>
              <w:t>ていることが必要となる。</w:t>
            </w:r>
          </w:p>
          <w:p w14:paraId="152FCF09" w14:textId="77777777" w:rsidR="00175BB8" w:rsidRPr="00B96D70" w:rsidRDefault="00175BB8" w:rsidP="00175BB8">
            <w:pPr>
              <w:tabs>
                <w:tab w:val="left" w:pos="4995"/>
                <w:tab w:val="right" w:pos="5737"/>
              </w:tabs>
              <w:suppressAutoHyphens/>
              <w:kinsoku w:val="0"/>
              <w:autoSpaceDE w:val="0"/>
              <w:autoSpaceDN w:val="0"/>
              <w:spacing w:line="210" w:lineRule="exact"/>
              <w:ind w:left="630" w:hangingChars="350" w:hanging="63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ここでいう「医療的ケア児等の障害特性及びこれに応じた支援技法等に関する研修」とは、医療的ケア児等コーディネーター養成研修等事業により行われる研修その他これに準ずるものとして都道府県知事が認める研修をいう。なお、医療的ケアが必要な障害児の保護者から利用申込みがあった場合に、利用者の障害特性に対応できないことを理由にサービスの提供を拒むことは認められないものとすることに留意すること。</w:t>
            </w:r>
          </w:p>
          <w:p w14:paraId="662640A4" w14:textId="77777777" w:rsidR="00380BD2" w:rsidRPr="00B96D70" w:rsidRDefault="005D28A9"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w:t>
            </w:r>
            <w:r w:rsidR="00380BD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算定に当たっての留意事項</w:t>
            </w:r>
          </w:p>
          <w:p w14:paraId="648AD281" w14:textId="77777777" w:rsidR="00380BD2" w:rsidRPr="00B96D70" w:rsidRDefault="005D28A9"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共通事項</w:t>
            </w:r>
          </w:p>
          <w:p w14:paraId="3CBA9387" w14:textId="77777777" w:rsidR="00380BD2" w:rsidRPr="00B96D70" w:rsidRDefault="00272A02" w:rsidP="001D471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w:t>
            </w:r>
            <w:r w:rsidRPr="00B96D70">
              <w:rPr>
                <w:rFonts w:ascii="ＭＳ ゴシック" w:eastAsia="ＭＳ ゴシック" w:hAnsi="ＭＳ ゴシック" w:hint="eastAsia"/>
                <w:color w:val="000000" w:themeColor="text1"/>
              </w:rPr>
              <w:t>医療的ケア</w:t>
            </w:r>
            <w:r w:rsidRPr="00B96D70">
              <w:rPr>
                <w:rFonts w:ascii="ＭＳ ゴシック" w:eastAsia="ＭＳ ゴシック" w:hAnsi="ＭＳ ゴシック"/>
                <w:color w:val="000000" w:themeColor="text1"/>
              </w:rPr>
              <w:t>児に対して適切な障害児相談支援を実施するための体制を整備することを評価するものであることから、</w:t>
            </w:r>
            <w:r w:rsidRPr="00B96D70">
              <w:rPr>
                <w:rFonts w:ascii="ＭＳ ゴシック" w:eastAsia="ＭＳ ゴシック" w:hAnsi="ＭＳ ゴシック" w:hint="eastAsia"/>
                <w:color w:val="000000" w:themeColor="text1"/>
              </w:rPr>
              <w:t>医療的ケア</w:t>
            </w:r>
            <w:r w:rsidRPr="00B96D70">
              <w:rPr>
                <w:rFonts w:ascii="ＭＳ ゴシック" w:eastAsia="ＭＳ ゴシック" w:hAnsi="ＭＳ ゴシック"/>
                <w:color w:val="000000" w:themeColor="text1"/>
              </w:rPr>
              <w:t>児のみならず、当該指定障害児相談支援事業所における全ての障害児の保護者に対して指定障害児支援利用援助又は指定継続障害児支援利用援助を実施する場合に加算することができるものである。</w:t>
            </w:r>
          </w:p>
          <w:p w14:paraId="5CBA74C3" w14:textId="77777777" w:rsidR="00380BD2" w:rsidRPr="00B96D70" w:rsidRDefault="005D28A9" w:rsidP="00380BD2">
            <w:pPr>
              <w:tabs>
                <w:tab w:val="left" w:pos="4995"/>
                <w:tab w:val="right" w:pos="5737"/>
              </w:tabs>
              <w:suppressAutoHyphens/>
              <w:kinsoku w:val="0"/>
              <w:autoSpaceDE w:val="0"/>
              <w:autoSpaceDN w:val="0"/>
              <w:spacing w:line="210" w:lineRule="exact"/>
              <w:ind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要医療児者支援体制加算（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w:t>
            </w:r>
          </w:p>
          <w:p w14:paraId="781E4B0E" w14:textId="77777777" w:rsidR="00E41791" w:rsidRPr="00B96D70" w:rsidRDefault="005D28A9" w:rsidP="00380BD2">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当該区分は、研修を修了した相談支援専門員を1名以上配置し、その旨を公表している場合であって、かつ、（一）に規定する障害児に対して（二）に規定する支援を行っている場合に算定するものである。</w:t>
            </w:r>
          </w:p>
          <w:p w14:paraId="3D325FB5" w14:textId="77777777" w:rsidR="00380BD2" w:rsidRPr="00B96D70" w:rsidRDefault="005D28A9" w:rsidP="001D4718">
            <w:pPr>
              <w:tabs>
                <w:tab w:val="left" w:pos="4995"/>
                <w:tab w:val="right" w:pos="5737"/>
              </w:tabs>
              <w:suppressAutoHyphens/>
              <w:kinsoku w:val="0"/>
              <w:autoSpaceDE w:val="0"/>
              <w:autoSpaceDN w:val="0"/>
              <w:spacing w:line="210" w:lineRule="exact"/>
              <w:ind w:firstLineChars="350" w:firstLine="63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（一）</w:t>
            </w:r>
            <w:r w:rsidR="007709CE"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対象となる障害児</w:t>
            </w:r>
          </w:p>
          <w:p w14:paraId="508E73E7" w14:textId="77777777" w:rsidR="00380BD2" w:rsidRPr="00B96D70" w:rsidRDefault="005D28A9" w:rsidP="00380BD2">
            <w:pPr>
              <w:tabs>
                <w:tab w:val="left" w:pos="4995"/>
                <w:tab w:val="right" w:pos="5737"/>
              </w:tabs>
              <w:suppressAutoHyphens/>
              <w:kinsoku w:val="0"/>
              <w:autoSpaceDE w:val="0"/>
              <w:autoSpaceDN w:val="0"/>
              <w:spacing w:line="210" w:lineRule="exact"/>
              <w:ind w:leftChars="500" w:left="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区分は、支援対象者の要件を医療的ケアスコア表の項目の欄に掲げるいずれかの医療行為を必要とする状態である児童（以下「対象医療的ケア児」という。）としている。そのため、障害児が対象医療的ケア児に該当するかについて、一定期間毎に確認すること。なお、当該確認にあたって、受給者証の記載（加算対象等）により確認が可能な場合は、これによって確認することも考えられる。</w:t>
            </w:r>
          </w:p>
          <w:p w14:paraId="040133E5" w14:textId="77777777" w:rsidR="00380BD2" w:rsidRPr="00B96D70" w:rsidRDefault="005D28A9" w:rsidP="00380BD2">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（二）</w:t>
            </w:r>
            <w:r w:rsidR="007709CE"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対象者への支援</w:t>
            </w:r>
          </w:p>
          <w:p w14:paraId="3D309CE7" w14:textId="77777777" w:rsidR="00380BD2" w:rsidRPr="00B96D70" w:rsidRDefault="005D28A9" w:rsidP="001D4718">
            <w:pPr>
              <w:tabs>
                <w:tab w:val="left" w:pos="4995"/>
                <w:tab w:val="right" w:pos="5737"/>
              </w:tabs>
              <w:suppressAutoHyphens/>
              <w:kinsoku w:val="0"/>
              <w:autoSpaceDE w:val="0"/>
              <w:autoSpaceDN w:val="0"/>
              <w:spacing w:line="210" w:lineRule="exact"/>
              <w:ind w:leftChars="400" w:left="90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380BD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当該区分は、研修を修了した相談支援専門員により、対象医療的ケア児に対して現に指定障害児相談支援を行っていることを要件としているが、「現に指定障害児相談支援を行っている」とは、前６月に、対象医療的ケア児に対して指定障害児相談支援を行っていることとする。そのため、対象医療的ケア児に対する指定障害児相談支援の実施状況について管理しておくこと。なお、研修を修了した相談支援専門員が同一敷地内に所在する指定特定相談支援事業所の職務を兼務する場合であって、医療的ケアスコア表の項目の欄に掲げるいずれかの医療行為を必要とする状態である者に対して指定特定相談支援を行っている場合も当該区分に該当するものである。</w:t>
            </w:r>
          </w:p>
          <w:p w14:paraId="0D00130D" w14:textId="77777777" w:rsidR="00380BD2" w:rsidRPr="00B96D70" w:rsidRDefault="005D28A9" w:rsidP="00380BD2">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要医療児者支援体制加算（</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w:t>
            </w:r>
          </w:p>
          <w:p w14:paraId="56E797FD" w14:textId="77777777" w:rsidR="005D28A9" w:rsidRPr="00B96D70" w:rsidRDefault="005D28A9" w:rsidP="001D4718">
            <w:pPr>
              <w:tabs>
                <w:tab w:val="left" w:pos="4995"/>
                <w:tab w:val="right" w:pos="5737"/>
              </w:tabs>
              <w:suppressAutoHyphens/>
              <w:kinsoku w:val="0"/>
              <w:autoSpaceDE w:val="0"/>
              <w:autoSpaceDN w:val="0"/>
              <w:spacing w:line="210" w:lineRule="exact"/>
              <w:ind w:leftChars="300" w:left="54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当該区分は、研修を修了した相談支援専門員を1名以上配置し、その旨を公表している場合に算定するものである。</w:t>
            </w:r>
          </w:p>
          <w:p w14:paraId="0DBE9C94" w14:textId="77777777" w:rsidR="00175BB8" w:rsidRPr="00B96D70" w:rsidRDefault="005D28A9"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w:t>
            </w:r>
            <w:r w:rsidR="00175BB8" w:rsidRPr="00B96D70">
              <w:rPr>
                <w:rFonts w:ascii="ＭＳ ゴシック" w:eastAsia="ＭＳ ゴシック" w:hAnsi="ＭＳ ゴシック" w:hint="eastAsia"/>
                <w:color w:val="000000" w:themeColor="text1"/>
              </w:rPr>
              <w:t xml:space="preserve">　手続</w:t>
            </w:r>
          </w:p>
          <w:p w14:paraId="6489A12C"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この加算を算定する場合は、研修を終了した相談支援専門員を配置している旨を市町村へ届け出るとともに、体制が整備されている旨を事業所に掲示するとともに公表する必要があること。</w:t>
            </w:r>
          </w:p>
          <w:p w14:paraId="0EF8F2CC" w14:textId="77777777" w:rsidR="00175BB8" w:rsidRPr="00B96D70" w:rsidRDefault="00175BB8" w:rsidP="001D471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442853" w:rsidRPr="00B96D70">
              <w:rPr>
                <w:rFonts w:ascii="ＭＳ ゴシック" w:eastAsia="ＭＳ ゴシック" w:hAnsi="ＭＳ ゴシック" w:hint="eastAsia"/>
                <w:color w:val="000000" w:themeColor="text1"/>
              </w:rPr>
              <w:t>15</w:t>
            </w:r>
          </w:p>
          <w:p w14:paraId="7F873F77"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270" w:hangingChars="50" w:hanging="90"/>
              <w:jc w:val="left"/>
              <w:rPr>
                <w:rFonts w:ascii="ＭＳ ゴシック" w:eastAsia="ＭＳ ゴシック" w:hAnsi="ＭＳ ゴシック"/>
                <w:color w:val="000000" w:themeColor="text1"/>
              </w:rPr>
            </w:pPr>
          </w:p>
          <w:p w14:paraId="029AC3C0" w14:textId="77777777" w:rsidR="00175BB8" w:rsidRPr="00B96D70" w:rsidRDefault="00175BB8" w:rsidP="00175BB8">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問89</w:t>
            </w:r>
          </w:p>
          <w:p w14:paraId="0654589F" w14:textId="77777777" w:rsidR="00175BB8" w:rsidRPr="00B96D70" w:rsidRDefault="00175BB8" w:rsidP="00175BB8">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問90</w:t>
            </w:r>
          </w:p>
          <w:p w14:paraId="6CD88442" w14:textId="77777777" w:rsidR="00175BB8" w:rsidRPr="00B96D70" w:rsidRDefault="00175BB8" w:rsidP="00175BB8">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問91</w:t>
            </w:r>
          </w:p>
          <w:p w14:paraId="4956C729" w14:textId="77777777" w:rsidR="00175BB8" w:rsidRPr="00B96D70" w:rsidRDefault="00175BB8" w:rsidP="00175BB8">
            <w:pPr>
              <w:suppressAutoHyphens/>
              <w:autoSpaceDE w:val="0"/>
              <w:autoSpaceDN w:val="0"/>
              <w:spacing w:line="210" w:lineRule="exact"/>
              <w:ind w:firstLineChars="100" w:firstLine="180"/>
              <w:jc w:val="lef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H30.5.23　問13</w:t>
            </w:r>
          </w:p>
          <w:p w14:paraId="21234FE1"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w:t>
            </w:r>
            <w:r w:rsidRPr="00B96D70">
              <w:rPr>
                <w:rFonts w:ascii="ＭＳ ゴシック" w:eastAsia="ＭＳ ゴシック" w:hAnsi="ＭＳ ゴシック" w:hint="eastAsia"/>
                <w:i/>
                <w:iCs/>
                <w:color w:val="000000" w:themeColor="text1"/>
              </w:rPr>
              <w:t>13　行動障害支援体制加算のQ&amp;A参照</w:t>
            </w:r>
          </w:p>
          <w:p w14:paraId="62BC385D" w14:textId="77777777" w:rsidR="00175BB8" w:rsidRPr="00B96D70" w:rsidRDefault="00175BB8" w:rsidP="00175BB8">
            <w:pPr>
              <w:suppressAutoHyphens/>
              <w:autoSpaceDE w:val="0"/>
              <w:autoSpaceDN w:val="0"/>
              <w:spacing w:line="210" w:lineRule="exact"/>
              <w:rPr>
                <w:rFonts w:ascii="ＭＳ ゴシック" w:eastAsia="ＭＳ ゴシック" w:hAnsi="ＭＳ ゴシック"/>
                <w:i/>
                <w:color w:val="000000" w:themeColor="text1"/>
              </w:rPr>
            </w:pPr>
          </w:p>
        </w:tc>
        <w:tc>
          <w:tcPr>
            <w:tcW w:w="709" w:type="dxa"/>
          </w:tcPr>
          <w:p w14:paraId="69CB2884"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31DE3CE6"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35D32171"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FB6B660"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F7F8846"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A9BA198" w14:textId="77777777" w:rsidR="00E97F9E" w:rsidRPr="00B96D70" w:rsidRDefault="00E97F9E" w:rsidP="00175BB8">
            <w:pPr>
              <w:spacing w:line="210" w:lineRule="exact"/>
              <w:rPr>
                <w:rFonts w:ascii="ＭＳ ゴシック" w:eastAsia="ＭＳ ゴシック" w:hAnsi="ＭＳ ゴシック"/>
                <w:color w:val="000000" w:themeColor="text1"/>
              </w:rPr>
            </w:pPr>
          </w:p>
          <w:p w14:paraId="3F933EF4" w14:textId="77777777" w:rsidR="00175BB8" w:rsidRPr="00B96D70" w:rsidRDefault="009C5C4B"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＜共通＞</w:t>
            </w:r>
          </w:p>
          <w:p w14:paraId="0EE2DE80"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□相談支援専門員のうち</w:t>
            </w:r>
            <w:r w:rsidRPr="00B96D70">
              <w:rPr>
                <w:rFonts w:ascii="ＭＳ ゴシック" w:eastAsia="ＭＳ ゴシック" w:hAnsi="ＭＳ ゴシック"/>
                <w:color w:val="000000" w:themeColor="text1"/>
              </w:rPr>
              <w:t>医療的ケア児等</w:t>
            </w:r>
            <w:r w:rsidR="003C1D59" w:rsidRPr="00B96D70">
              <w:rPr>
                <w:rFonts w:ascii="ＭＳ ゴシック" w:eastAsia="ＭＳ ゴシック" w:hAnsi="ＭＳ ゴシック" w:hint="eastAsia"/>
                <w:color w:val="000000" w:themeColor="text1"/>
              </w:rPr>
              <w:t>コーディネーター</w:t>
            </w:r>
            <w:r w:rsidRPr="00B96D70">
              <w:rPr>
                <w:rFonts w:ascii="ＭＳ ゴシック" w:eastAsia="ＭＳ ゴシック" w:hAnsi="ＭＳ ゴシック"/>
                <w:color w:val="000000" w:themeColor="text1"/>
              </w:rPr>
              <w:t>養成研修</w:t>
            </w:r>
            <w:r w:rsidRPr="00B96D70">
              <w:rPr>
                <w:rFonts w:ascii="ＭＳ ゴシック" w:eastAsia="ＭＳ ゴシック" w:hAnsi="ＭＳ ゴシック" w:hint="eastAsia"/>
                <w:color w:val="000000" w:themeColor="text1"/>
              </w:rPr>
              <w:t>修了者が1名以上いるか</w:t>
            </w:r>
          </w:p>
          <w:p w14:paraId="307E8F65"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024FE6B1" w14:textId="77777777" w:rsidR="00272A02" w:rsidRPr="00B96D70" w:rsidRDefault="00272A02" w:rsidP="00272A02">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□研修修了者を配置している旨を公表しているか。</w:t>
            </w:r>
          </w:p>
          <w:p w14:paraId="4E51D557" w14:textId="77777777" w:rsidR="00272A02" w:rsidRPr="00B96D70" w:rsidRDefault="00272A02" w:rsidP="00175BB8">
            <w:pPr>
              <w:spacing w:line="210" w:lineRule="exact"/>
              <w:ind w:left="180" w:hangingChars="100" w:hanging="180"/>
              <w:rPr>
                <w:rFonts w:ascii="ＭＳ ゴシック" w:eastAsia="ＭＳ ゴシック" w:hAnsi="ＭＳ ゴシック"/>
                <w:color w:val="000000" w:themeColor="text1"/>
              </w:rPr>
            </w:pPr>
          </w:p>
          <w:p w14:paraId="3472378F" w14:textId="77777777" w:rsidR="00272A02" w:rsidRPr="00B96D70" w:rsidRDefault="00272A02" w:rsidP="00175BB8">
            <w:pPr>
              <w:spacing w:line="210" w:lineRule="exact"/>
              <w:ind w:left="180" w:hangingChars="100" w:hanging="180"/>
              <w:rPr>
                <w:rFonts w:ascii="ＭＳ ゴシック" w:eastAsia="ＭＳ ゴシック" w:hAnsi="ＭＳ ゴシック"/>
                <w:color w:val="000000" w:themeColor="text1"/>
              </w:rPr>
            </w:pPr>
          </w:p>
          <w:p w14:paraId="1CCA4856"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＜加算Ⅰ＞　有・無</w:t>
            </w:r>
          </w:p>
          <w:p w14:paraId="1745C77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B02BB62" w14:textId="77777777" w:rsidR="009C5C4B" w:rsidRPr="00B96D70" w:rsidRDefault="009C5C4B" w:rsidP="009C5C4B">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3C1D59" w:rsidRPr="00B96D70">
              <w:rPr>
                <w:rFonts w:ascii="ＭＳ ゴシック" w:eastAsia="ＭＳ ゴシック" w:hAnsi="ＭＳ ゴシック"/>
                <w:color w:val="000000" w:themeColor="text1"/>
              </w:rPr>
              <w:t>医療的ケア児等</w:t>
            </w:r>
            <w:r w:rsidR="003C1D59" w:rsidRPr="00B96D70">
              <w:rPr>
                <w:rFonts w:ascii="ＭＳ ゴシック" w:eastAsia="ＭＳ ゴシック" w:hAnsi="ＭＳ ゴシック" w:hint="eastAsia"/>
                <w:color w:val="000000" w:themeColor="text1"/>
              </w:rPr>
              <w:t>コーディネーター</w:t>
            </w:r>
            <w:r w:rsidR="003C1D59" w:rsidRPr="00B96D70">
              <w:rPr>
                <w:rFonts w:ascii="ＭＳ ゴシック" w:eastAsia="ＭＳ ゴシック" w:hAnsi="ＭＳ ゴシック"/>
                <w:color w:val="000000" w:themeColor="text1"/>
              </w:rPr>
              <w:t>養成研修</w:t>
            </w:r>
            <w:r w:rsidRPr="00B96D70">
              <w:rPr>
                <w:rFonts w:ascii="ＭＳ ゴシック" w:eastAsia="ＭＳ ゴシック" w:hAnsi="ＭＳ ゴシック" w:hint="eastAsia"/>
                <w:color w:val="000000" w:themeColor="text1"/>
              </w:rPr>
              <w:t>修了者が現に医療的ケア児に対して支援を行っているか</w:t>
            </w:r>
            <w:r w:rsidR="00272A02" w:rsidRPr="00B96D70">
              <w:rPr>
                <w:rFonts w:ascii="ＭＳ ゴシック" w:eastAsia="ＭＳ ゴシック" w:hAnsi="ＭＳ ゴシック" w:hint="eastAsia"/>
                <w:color w:val="000000" w:themeColor="text1"/>
              </w:rPr>
              <w:t>（直近６月以内）</w:t>
            </w:r>
          </w:p>
          <w:p w14:paraId="62DB888C"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B125D12" w14:textId="77777777" w:rsidR="00BB030F" w:rsidRPr="00B96D70" w:rsidRDefault="00BB030F" w:rsidP="00BB030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□同一月に要医療児者支援体制加算（Ⅱ）を算定していないか</w:t>
            </w:r>
          </w:p>
          <w:p w14:paraId="2A8938D5"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6D560D2E"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19449AB2"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＜加算Ⅱ＞　有・無</w:t>
            </w:r>
          </w:p>
          <w:p w14:paraId="77EF513D" w14:textId="77777777" w:rsidR="00BB030F" w:rsidRPr="00B96D70" w:rsidRDefault="00BB030F" w:rsidP="00175BB8">
            <w:pPr>
              <w:spacing w:line="210" w:lineRule="exact"/>
              <w:ind w:left="180" w:hangingChars="100" w:hanging="180"/>
              <w:rPr>
                <w:rFonts w:ascii="ＭＳ ゴシック" w:eastAsia="ＭＳ ゴシック" w:hAnsi="ＭＳ ゴシック"/>
                <w:color w:val="000000" w:themeColor="text1"/>
              </w:rPr>
            </w:pPr>
          </w:p>
          <w:p w14:paraId="330C824E" w14:textId="77777777" w:rsidR="00BB030F" w:rsidRPr="00B96D70" w:rsidRDefault="00BB030F" w:rsidP="00BB030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□同一月に要医療児者支援体制加算（Ⅰ）を算定していないか</w:t>
            </w:r>
          </w:p>
          <w:p w14:paraId="01EFA89B" w14:textId="77777777" w:rsidR="00BB030F" w:rsidRPr="00B96D70" w:rsidRDefault="00BB030F"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110823BE" w14:textId="77777777" w:rsidTr="00982A59">
        <w:tc>
          <w:tcPr>
            <w:tcW w:w="1418" w:type="dxa"/>
            <w:tcMar>
              <w:right w:w="45" w:type="dxa"/>
            </w:tcMar>
          </w:tcPr>
          <w:p w14:paraId="18459572"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408304DD"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15　精神障害者支援体制加算</w:t>
            </w:r>
          </w:p>
        </w:tc>
        <w:tc>
          <w:tcPr>
            <w:tcW w:w="5953" w:type="dxa"/>
          </w:tcPr>
          <w:p w14:paraId="7D5E72F0"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right"/>
              <w:rPr>
                <w:rFonts w:ascii="ＭＳ ゴシック" w:eastAsia="ＭＳ ゴシック" w:hAnsi="ＭＳ ゴシック"/>
                <w:color w:val="000000" w:themeColor="text1"/>
              </w:rPr>
            </w:pPr>
          </w:p>
          <w:p w14:paraId="2B6C6D88"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別にこども家庭庁長官が定める基準に適合しているものとして市町村長に届け出た指定障害児相談支援事業所は、</w:t>
            </w:r>
            <w:r w:rsidR="00BB030F" w:rsidRPr="00B96D70">
              <w:rPr>
                <w:rFonts w:ascii="ＭＳ ゴシック" w:eastAsia="ＭＳ ゴシック" w:hAnsi="ＭＳ ゴシック" w:hint="eastAsia"/>
                <w:color w:val="000000" w:themeColor="text1"/>
              </w:rPr>
              <w:t>次に掲げる区分に応じ、1月につき所定単位数を加算する。ただし、次に掲げるいずれかの加算を算定している場合にあっては、次に掲げるその他の加算は算定しない。</w:t>
            </w:r>
          </w:p>
          <w:p w14:paraId="79B2B61F"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5801BA8C"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イ　精神障害者支援体制加算（Ⅰ）　</w:t>
            </w:r>
            <w:r w:rsidR="00CB7577" w:rsidRPr="00B96D70">
              <w:rPr>
                <w:rFonts w:ascii="ＭＳ ゴシック" w:eastAsia="ＭＳ ゴシック" w:hAnsi="ＭＳ ゴシック" w:hint="eastAsia"/>
                <w:color w:val="000000" w:themeColor="text1"/>
              </w:rPr>
              <w:t>60</w:t>
            </w:r>
            <w:r w:rsidRPr="00B96D70">
              <w:rPr>
                <w:rFonts w:ascii="ＭＳ ゴシック" w:eastAsia="ＭＳ ゴシック" w:hAnsi="ＭＳ ゴシック" w:hint="eastAsia"/>
                <w:color w:val="000000" w:themeColor="text1"/>
              </w:rPr>
              <w:t>単位</w:t>
            </w:r>
          </w:p>
          <w:p w14:paraId="555E6D4B" w14:textId="77777777" w:rsidR="00CF231A" w:rsidRPr="00B96D70" w:rsidRDefault="00CF231A" w:rsidP="001D4718">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精神障害者研修修了者である相談支援専門員を配置し、その旨を公表するとともに、障害児が通院する病院等保健師等と連携体制を構築し、かつ</w:t>
            </w:r>
            <w:r w:rsidR="00E94917" w:rsidRPr="00B96D70">
              <w:rPr>
                <w:rFonts w:ascii="ＭＳ ゴシック" w:eastAsia="ＭＳ ゴシック" w:hAnsi="ＭＳ ゴシック" w:hint="eastAsia"/>
                <w:color w:val="000000" w:themeColor="text1"/>
              </w:rPr>
              <w:t>精神障害を有する児童</w:t>
            </w:r>
            <w:r w:rsidRPr="00B96D70">
              <w:rPr>
                <w:rFonts w:ascii="ＭＳ ゴシック" w:eastAsia="ＭＳ ゴシック" w:hAnsi="ＭＳ ゴシック" w:hint="eastAsia"/>
                <w:color w:val="000000" w:themeColor="text1"/>
              </w:rPr>
              <w:t>に対して、現に指定障害児相談</w:t>
            </w:r>
            <w:r w:rsidRPr="00B96D70">
              <w:rPr>
                <w:rFonts w:ascii="ＭＳ ゴシック" w:eastAsia="ＭＳ ゴシック" w:hAnsi="ＭＳ ゴシック" w:hint="eastAsia"/>
                <w:color w:val="000000" w:themeColor="text1"/>
              </w:rPr>
              <w:lastRenderedPageBreak/>
              <w:t>支援を行っていること。</w:t>
            </w:r>
          </w:p>
          <w:p w14:paraId="2293A752"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精神障害者支援体制加算（Ⅱ）　</w:t>
            </w:r>
            <w:r w:rsidR="00CB7577" w:rsidRPr="00B96D70">
              <w:rPr>
                <w:rFonts w:ascii="ＭＳ ゴシック" w:eastAsia="ＭＳ ゴシック" w:hAnsi="ＭＳ ゴシック" w:hint="eastAsia"/>
                <w:color w:val="000000" w:themeColor="text1"/>
              </w:rPr>
              <w:t>30</w:t>
            </w:r>
            <w:r w:rsidRPr="00B96D70">
              <w:rPr>
                <w:rFonts w:ascii="ＭＳ ゴシック" w:eastAsia="ＭＳ ゴシック" w:hAnsi="ＭＳ ゴシック" w:hint="eastAsia"/>
                <w:color w:val="000000" w:themeColor="text1"/>
              </w:rPr>
              <w:t>単位</w:t>
            </w:r>
          </w:p>
          <w:p w14:paraId="1586BCCC" w14:textId="77777777" w:rsidR="00175BB8" w:rsidRPr="00B96D70" w:rsidRDefault="00CF231A" w:rsidP="00CF231A">
            <w:pPr>
              <w:tabs>
                <w:tab w:val="left" w:pos="4995"/>
                <w:tab w:val="right" w:pos="5737"/>
              </w:tabs>
              <w:suppressAutoHyphens/>
              <w:kinsoku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精神障害者研修修了者である相談支援専門員を配置し、その旨を公表していること。</w:t>
            </w:r>
          </w:p>
          <w:p w14:paraId="6D05A6F0" w14:textId="77777777" w:rsidR="00E94917" w:rsidRPr="00B96D70" w:rsidRDefault="00E94917" w:rsidP="00E94917">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◆平24厚労告126別表第１の14の注</w:t>
            </w:r>
          </w:p>
          <w:p w14:paraId="0CE2344F" w14:textId="77777777" w:rsidR="00CF231A" w:rsidRPr="00B96D70" w:rsidRDefault="00CF231A"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5CFD7C8F" w14:textId="77777777" w:rsidR="00175BB8" w:rsidRPr="00B96D70" w:rsidRDefault="00AA00C4" w:rsidP="001D471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75BB8" w:rsidRPr="00B96D70">
              <w:rPr>
                <w:rFonts w:ascii="ＭＳ ゴシック" w:eastAsia="ＭＳ ゴシック" w:hAnsi="ＭＳ ゴシック" w:hint="eastAsia"/>
                <w:color w:val="000000" w:themeColor="text1"/>
              </w:rPr>
              <w:t>こども家庭庁長官が定める基準</w:t>
            </w:r>
          </w:p>
          <w:p w14:paraId="03A06D31" w14:textId="77777777" w:rsidR="00E51A23" w:rsidRPr="00B96D70" w:rsidRDefault="00175BB8" w:rsidP="00E51A23">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E51A23" w:rsidRPr="00B96D70">
              <w:rPr>
                <w:rFonts w:ascii="ＭＳ ゴシック" w:eastAsia="ＭＳ ゴシック" w:hAnsi="ＭＳ ゴシック" w:hint="eastAsia"/>
                <w:color w:val="000000" w:themeColor="text1"/>
              </w:rPr>
              <w:t xml:space="preserve">　イ　精神障害者支援体制加算（Ⅰ）</w:t>
            </w:r>
          </w:p>
          <w:p w14:paraId="3C89B237" w14:textId="77777777" w:rsidR="00E51A23" w:rsidRPr="00B96D70" w:rsidRDefault="00E51A23" w:rsidP="00E51A23">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次に掲げる基準のいずれにも適合すること。</w:t>
            </w:r>
          </w:p>
          <w:p w14:paraId="0986B16A" w14:textId="77777777" w:rsidR="00E51A23" w:rsidRPr="00B96D70" w:rsidRDefault="00E51A23" w:rsidP="00E51A23">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(1)</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指定障害児相談支援事業所の相談支援専門員のうち地域生活支援事業として行われる研修（精神障害者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精神障害者研修修了者」という。）を1名以上配置していること。</w:t>
            </w:r>
          </w:p>
          <w:p w14:paraId="0F50E349" w14:textId="77777777" w:rsidR="00E51A23" w:rsidRPr="00B96D70" w:rsidRDefault="00E51A23" w:rsidP="00E51A23">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(2)</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精神障害者研修修了者を配置している旨を公表していること。</w:t>
            </w:r>
          </w:p>
          <w:p w14:paraId="2D2C2EB4" w14:textId="77777777" w:rsidR="00E51A23" w:rsidRPr="00B96D70" w:rsidRDefault="00E51A23" w:rsidP="00E51A23">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(3)</w:t>
            </w:r>
            <w:r w:rsidR="00CF231A"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精神疾患を有する患者であって重点的な支援を要するものに対して支援を行う病院等又は</w:t>
            </w:r>
            <w:r w:rsidR="00CF231A" w:rsidRPr="00B96D70">
              <w:rPr>
                <w:rFonts w:ascii="ＭＳ ゴシック" w:eastAsia="ＭＳ ゴシック" w:hAnsi="ＭＳ ゴシック" w:hint="eastAsia"/>
                <w:color w:val="000000" w:themeColor="text1"/>
              </w:rPr>
              <w:t>訪問看護ステーション等であって、障害児相談支援対象保護者に係る障害児が通院又は利用するものの保健師、看護師又は精神保健福祉士と連携する体制が構築されていること</w:t>
            </w:r>
            <w:r w:rsidRPr="00B96D70">
              <w:rPr>
                <w:rFonts w:ascii="ＭＳ ゴシック" w:eastAsia="ＭＳ ゴシック" w:hAnsi="ＭＳ ゴシック" w:hint="eastAsia"/>
                <w:color w:val="000000" w:themeColor="text1"/>
              </w:rPr>
              <w:t>。</w:t>
            </w:r>
          </w:p>
          <w:p w14:paraId="1308784D" w14:textId="77777777" w:rsidR="00E51A23" w:rsidRPr="00B96D70" w:rsidRDefault="00E51A23" w:rsidP="00E51A23">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(4)</w:t>
            </w:r>
            <w:r w:rsidR="00CF231A" w:rsidRPr="00B96D70">
              <w:rPr>
                <w:rFonts w:ascii="ＭＳ ゴシック" w:eastAsia="ＭＳ ゴシック" w:hAnsi="ＭＳ ゴシック"/>
                <w:color w:val="000000" w:themeColor="text1"/>
              </w:rPr>
              <w:t xml:space="preserve"> </w:t>
            </w:r>
            <w:r w:rsidR="00CF231A" w:rsidRPr="00B96D70">
              <w:rPr>
                <w:rFonts w:ascii="ＭＳ ゴシック" w:eastAsia="ＭＳ ゴシック" w:hAnsi="ＭＳ ゴシック" w:hint="eastAsia"/>
                <w:color w:val="000000" w:themeColor="text1"/>
              </w:rPr>
              <w:t>精神障害者研修修了者が、精神に障害のある児童に対して現に指定障害児相談支援を行っていること。ただし、当該精神障害者研修修了者が、当該指定障害児相談支援事業所と同一敷地内に所在する指定特定相談支援事業所の職務にも従事する場合であって、現に精神障害者に対して指定計画相談支援を行っているときは、この限りではない。</w:t>
            </w:r>
          </w:p>
          <w:p w14:paraId="46FBCB55" w14:textId="77777777" w:rsidR="00E51A23" w:rsidRPr="00B96D70" w:rsidRDefault="00E51A23" w:rsidP="00E51A23">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ロ　精神障害者支援体制加算（Ⅱ）</w:t>
            </w:r>
          </w:p>
          <w:p w14:paraId="44B45FE9" w14:textId="77777777" w:rsidR="00E51A23" w:rsidRPr="00B96D70" w:rsidRDefault="00E51A23" w:rsidP="00E51A23">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イの(1)及び(2)の基準に該当すること。</w:t>
            </w:r>
          </w:p>
          <w:p w14:paraId="56D033ED" w14:textId="77777777" w:rsidR="00E51A23" w:rsidRPr="00B96D70" w:rsidRDefault="00E51A23" w:rsidP="00E51A23">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◆平27厚労告181・八</w:t>
            </w:r>
          </w:p>
          <w:p w14:paraId="0C64F37A" w14:textId="77777777" w:rsidR="00175BB8" w:rsidRPr="00B96D70" w:rsidRDefault="00175BB8" w:rsidP="00175BB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p>
          <w:p w14:paraId="17DD43C6"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精神障害者支援体制加算の取扱いについて</w:t>
            </w:r>
          </w:p>
          <w:p w14:paraId="1E7DBC1A" w14:textId="77777777" w:rsidR="00175BB8" w:rsidRPr="00B96D70" w:rsidRDefault="00175BB8" w:rsidP="00175BB8">
            <w:pPr>
              <w:tabs>
                <w:tab w:val="left" w:pos="4995"/>
                <w:tab w:val="right" w:pos="5737"/>
              </w:tabs>
              <w:suppressAutoHyphens/>
              <w:kinsoku w:val="0"/>
              <w:autoSpaceDE w:val="0"/>
              <w:autoSpaceDN w:val="0"/>
              <w:spacing w:line="210" w:lineRule="exact"/>
              <w:ind w:leftChars="200" w:left="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58A5FBA0"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の対象となる事業所は、精神科病院等に入院する障害児及び地域において生活等をする精神障害のある障害児に対して、適切な障害児相談支援を実施するために、精神障害者等の障害特性及びこれに応じた支援技法等に関する研修を修了した常勤の相談支援専門員を1名以上</w:t>
            </w:r>
            <w:r w:rsidR="00E41791" w:rsidRPr="00B96D70">
              <w:rPr>
                <w:rFonts w:ascii="ＭＳ ゴシック" w:eastAsia="ＭＳ ゴシック" w:hAnsi="ＭＳ ゴシック" w:hint="eastAsia"/>
                <w:color w:val="000000" w:themeColor="text1"/>
              </w:rPr>
              <w:t>配置し</w:t>
            </w:r>
            <w:r w:rsidRPr="00B96D70">
              <w:rPr>
                <w:rFonts w:ascii="ＭＳ ゴシック" w:eastAsia="ＭＳ ゴシック" w:hAnsi="ＭＳ ゴシック" w:hint="eastAsia"/>
                <w:color w:val="000000" w:themeColor="text1"/>
              </w:rPr>
              <w:t>、</w:t>
            </w:r>
            <w:r w:rsidR="00E41791" w:rsidRPr="00B96D70">
              <w:rPr>
                <w:rFonts w:ascii="ＭＳ ゴシック" w:eastAsia="ＭＳ ゴシック" w:hAnsi="ＭＳ ゴシック"/>
                <w:color w:val="000000" w:themeColor="text1"/>
              </w:rPr>
              <w:t>精神に障害を有する児童への支援を現に実施しており、かつ、障害児が通院する病院等若しくは障害児が利用する訪問看護事業所における保健師、看護師若しくは精神保健福祉士等と必要な連携をとっている又は精神に障害を有する児童について</w:t>
            </w:r>
            <w:r w:rsidRPr="00B96D70">
              <w:rPr>
                <w:rFonts w:ascii="ＭＳ ゴシック" w:eastAsia="ＭＳ ゴシック" w:hAnsi="ＭＳ ゴシック" w:hint="eastAsia"/>
                <w:color w:val="000000" w:themeColor="text1"/>
              </w:rPr>
              <w:t>適切に対応できる体制が整備されていることが必要となるものである。</w:t>
            </w:r>
          </w:p>
          <w:p w14:paraId="72B2FC38" w14:textId="77777777" w:rsidR="00E41791" w:rsidRPr="00B96D70" w:rsidRDefault="00175BB8" w:rsidP="00175BB8">
            <w:pPr>
              <w:tabs>
                <w:tab w:val="left" w:pos="4995"/>
                <w:tab w:val="right" w:pos="5737"/>
              </w:tabs>
              <w:suppressAutoHyphens/>
              <w:kinsoku w:val="0"/>
              <w:autoSpaceDE w:val="0"/>
              <w:autoSpaceDN w:val="0"/>
              <w:spacing w:line="210" w:lineRule="exact"/>
              <w:ind w:left="540" w:hangingChars="300" w:hanging="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ここでいう「精神障害者の障害特性及びこれに応じた支援技法等に関する研修」とは、地域生活支援事業通知の別紙1地域生活支援事業実施要綱別記17に定める精神障害関係従事者養成研修事業若しくは精神障害者支援の障害特性と支援技法を学ぶ研修事業又は</w:t>
            </w:r>
            <w:r w:rsidR="00E41791" w:rsidRPr="00B96D70">
              <w:rPr>
                <w:rFonts w:ascii="ＭＳ ゴシック" w:eastAsia="ＭＳ ゴシック" w:hAnsi="ＭＳ ゴシック" w:hint="eastAsia"/>
                <w:color w:val="000000" w:themeColor="text1"/>
              </w:rPr>
              <w:t>同</w:t>
            </w:r>
            <w:r w:rsidRPr="00B96D70">
              <w:rPr>
                <w:rFonts w:ascii="ＭＳ ゴシック" w:eastAsia="ＭＳ ゴシック" w:hAnsi="ＭＳ ゴシック" w:hint="eastAsia"/>
                <w:color w:val="000000" w:themeColor="text1"/>
              </w:rPr>
              <w:t>通知の別紙2地域生活支援促進事業実施要綱別記2</w:t>
            </w:r>
            <w:r w:rsidR="00E41791" w:rsidRPr="00B96D70">
              <w:rPr>
                <w:rFonts w:ascii="ＭＳ ゴシック" w:eastAsia="ＭＳ ゴシック" w:hAnsi="ＭＳ ゴシック" w:hint="eastAsia"/>
                <w:color w:val="000000" w:themeColor="text1"/>
              </w:rPr>
              <w:t>-18</w:t>
            </w:r>
            <w:r w:rsidRPr="00B96D70">
              <w:rPr>
                <w:rFonts w:ascii="ＭＳ ゴシック" w:eastAsia="ＭＳ ゴシック" w:hAnsi="ＭＳ ゴシック" w:hint="eastAsia"/>
                <w:color w:val="000000" w:themeColor="text1"/>
              </w:rPr>
              <w:t>に定める精神障害にも対応した地域包括ケアシステム構築推進事業において行われる精神障害者の地域移行関係職員に対する研修事業により行われる研修その他これに準ずるものとして都道府県知事が認める研修を言う。</w:t>
            </w:r>
          </w:p>
          <w:p w14:paraId="5782DB0A" w14:textId="77777777" w:rsidR="00175BB8" w:rsidRPr="00B96D70" w:rsidRDefault="00175BB8" w:rsidP="00E41791">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なお、精神障害を有する</w:t>
            </w:r>
            <w:r w:rsidR="00E41791" w:rsidRPr="00B96D70">
              <w:rPr>
                <w:rFonts w:ascii="ＭＳ ゴシック" w:eastAsia="ＭＳ ゴシック" w:hAnsi="ＭＳ ゴシック" w:hint="eastAsia"/>
                <w:color w:val="000000" w:themeColor="text1"/>
              </w:rPr>
              <w:t>児童</w:t>
            </w:r>
            <w:r w:rsidRPr="00B96D70">
              <w:rPr>
                <w:rFonts w:ascii="ＭＳ ゴシック" w:eastAsia="ＭＳ ゴシック" w:hAnsi="ＭＳ ゴシック" w:hint="eastAsia"/>
                <w:color w:val="000000" w:themeColor="text1"/>
              </w:rPr>
              <w:t>の保護者から利用申込があった場合に、障害特性に対応できないことを理由にサービスの提供を拒むことは認めないものとすることに留意する。</w:t>
            </w:r>
          </w:p>
          <w:p w14:paraId="521A01A6" w14:textId="77777777" w:rsidR="00E41791" w:rsidRPr="00B96D70" w:rsidRDefault="00E41791" w:rsidP="00E41791">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⑵　</w:t>
            </w:r>
            <w:r w:rsidRPr="00B96D70">
              <w:rPr>
                <w:rFonts w:ascii="ＭＳ ゴシック" w:eastAsia="ＭＳ ゴシック" w:hAnsi="ＭＳ ゴシック"/>
                <w:color w:val="000000" w:themeColor="text1"/>
              </w:rPr>
              <w:t>算定に当たっての留意事項</w:t>
            </w:r>
          </w:p>
          <w:p w14:paraId="4ABE102D" w14:textId="77777777" w:rsidR="00E41791" w:rsidRPr="00B96D70" w:rsidRDefault="00E41791" w:rsidP="00E41791">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共通事項</w:t>
            </w:r>
          </w:p>
          <w:p w14:paraId="787F6423" w14:textId="77777777" w:rsidR="00E41791" w:rsidRPr="00B96D70" w:rsidRDefault="009B1441" w:rsidP="001D471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精神に障害を有する児童に対して適切な障害児相談支援を実施するための体制を整備することを評価するものであることから、精神に障害を有する児童のみならず、当該指定障害児相談支援事業所における全ての障害児の保護者に対して指定障害児支援利用援助又は指定継続障害児支援利用援助を実施する場合に加算することができるものである。</w:t>
            </w:r>
          </w:p>
          <w:p w14:paraId="4A319218" w14:textId="77777777" w:rsidR="00E41791" w:rsidRPr="00B96D70" w:rsidRDefault="00E41791" w:rsidP="00E41791">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精神障害者支援体制加算（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w:t>
            </w:r>
          </w:p>
          <w:p w14:paraId="6ABE7477" w14:textId="77777777" w:rsidR="00E41791" w:rsidRPr="00B96D70" w:rsidRDefault="00E41791" w:rsidP="00E41791">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当該区分は、研修を修了した相談支援専門員を1名以上配置し、その旨を公表している場合であって、かつ、㈠に規定する障害児</w:t>
            </w:r>
            <w:r w:rsidRPr="00B96D70">
              <w:rPr>
                <w:rFonts w:ascii="ＭＳ ゴシック" w:eastAsia="ＭＳ ゴシック" w:hAnsi="ＭＳ ゴシック"/>
                <w:color w:val="000000" w:themeColor="text1"/>
              </w:rPr>
              <w:lastRenderedPageBreak/>
              <w:t>に対して㈡に規定する支援を行っており、㈢に規定する連携体制が構築されている場合に算定するものである。</w:t>
            </w:r>
          </w:p>
          <w:p w14:paraId="2786D997" w14:textId="77777777" w:rsidR="00E41791" w:rsidRPr="00B96D70" w:rsidRDefault="00E41791" w:rsidP="00E41791">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（一） 対象となる障害児</w:t>
            </w:r>
          </w:p>
          <w:p w14:paraId="7B563FF5" w14:textId="77777777" w:rsidR="00E41791" w:rsidRPr="00B96D70" w:rsidRDefault="00E41791" w:rsidP="00E41791">
            <w:pPr>
              <w:tabs>
                <w:tab w:val="left" w:pos="4995"/>
                <w:tab w:val="right" w:pos="5737"/>
              </w:tabs>
              <w:suppressAutoHyphens/>
              <w:kinsoku w:val="0"/>
              <w:autoSpaceDE w:val="0"/>
              <w:autoSpaceDN w:val="0"/>
              <w:spacing w:line="210" w:lineRule="exact"/>
              <w:ind w:leftChars="500" w:left="90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当該区分は、支援対象者の要件を児童福祉法第４条第２項 に規定する精神に障害のある児童（以下「精神に障害のある 児童」という。）としている。そのため、障害児が精神に障害のある児童に該当するかについて、一定期間毎に確認する こと。なお、当該確認にあたっては、精神障害者保健福祉手 帳、自立支援医療（精神通院医療）の受給者証、診断書、医 療機関からの診療情報提供書等によって確認することが考えられる。</w:t>
            </w:r>
          </w:p>
          <w:p w14:paraId="36E08C7F" w14:textId="77777777" w:rsidR="00E41791" w:rsidRPr="00B96D70" w:rsidRDefault="00E41791" w:rsidP="00E41791">
            <w:pPr>
              <w:tabs>
                <w:tab w:val="left" w:pos="4995"/>
                <w:tab w:val="right" w:pos="5737"/>
              </w:tabs>
              <w:suppressAutoHyphens/>
              <w:kinsoku w:val="0"/>
              <w:autoSpaceDE w:val="0"/>
              <w:autoSpaceDN w:val="0"/>
              <w:spacing w:line="210" w:lineRule="exact"/>
              <w:ind w:firstLineChars="400" w:firstLine="72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（二） 対象者への支援</w:t>
            </w:r>
          </w:p>
          <w:p w14:paraId="5F7AAC97" w14:textId="77777777" w:rsidR="00E41791" w:rsidRPr="00B96D70" w:rsidRDefault="00E41791" w:rsidP="00E41791">
            <w:pPr>
              <w:tabs>
                <w:tab w:val="left" w:pos="4995"/>
                <w:tab w:val="right" w:pos="5737"/>
              </w:tabs>
              <w:suppressAutoHyphens/>
              <w:kinsoku w:val="0"/>
              <w:autoSpaceDE w:val="0"/>
              <w:autoSpaceDN w:val="0"/>
              <w:spacing w:line="210" w:lineRule="exact"/>
              <w:ind w:leftChars="500" w:left="90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により、精神に障害のある児童に対して現に指定障害児相談支援を行っていることを要件としているが、「現に指定障害児相談支援を行っている」とは、前６月に、精神に障害のある児童の保護者に対して指定障害児相談支援を行っていることとする。そのため、精神に障害のある児童に対する指定障害児相談支援の実施状況について管理しておくこと。</w:t>
            </w:r>
          </w:p>
          <w:p w14:paraId="003C0F80" w14:textId="77777777" w:rsidR="00E41791" w:rsidRPr="00B96D70" w:rsidRDefault="00E41791" w:rsidP="00E41791">
            <w:pPr>
              <w:tabs>
                <w:tab w:val="left" w:pos="4995"/>
                <w:tab w:val="right" w:pos="5737"/>
              </w:tabs>
              <w:suppressAutoHyphens/>
              <w:kinsoku w:val="0"/>
              <w:autoSpaceDE w:val="0"/>
              <w:autoSpaceDN w:val="0"/>
              <w:spacing w:line="210" w:lineRule="exact"/>
              <w:ind w:leftChars="500" w:left="90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なお、研修を修了した相談支援専門員が同一敷地内に所在 する指定特定相談支援事業所の職務を兼務する場合であって、障害者総合支援法第４条第１項に規定する精神障害者に 対して指定特定相談支援を行っている場合も当該区分に該当 するものである。</w:t>
            </w:r>
          </w:p>
          <w:p w14:paraId="1B2B5188" w14:textId="77777777" w:rsidR="00E41791" w:rsidRPr="00B96D70" w:rsidRDefault="00E41791" w:rsidP="00E41791">
            <w:pPr>
              <w:tabs>
                <w:tab w:val="left" w:pos="4995"/>
                <w:tab w:val="right" w:pos="5737"/>
              </w:tabs>
              <w:suppressAutoHyphens/>
              <w:kinsoku w:val="0"/>
              <w:autoSpaceDE w:val="0"/>
              <w:autoSpaceDN w:val="0"/>
              <w:spacing w:line="210" w:lineRule="exact"/>
              <w:ind w:leftChars="400" w:left="1170" w:hangingChars="250" w:hanging="45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（三） 病院等における保健師、看護師又は精神保健福祉士との連携体制</w:t>
            </w:r>
          </w:p>
          <w:p w14:paraId="67E39271" w14:textId="77777777" w:rsidR="00E51A23" w:rsidRPr="00B96D70" w:rsidRDefault="00E41791" w:rsidP="009D5AEC">
            <w:pPr>
              <w:tabs>
                <w:tab w:val="left" w:pos="4995"/>
                <w:tab w:val="right" w:pos="5737"/>
              </w:tabs>
              <w:suppressAutoHyphens/>
              <w:kinsoku w:val="0"/>
              <w:autoSpaceDE w:val="0"/>
              <w:autoSpaceDN w:val="0"/>
              <w:spacing w:line="210" w:lineRule="exact"/>
              <w:ind w:leftChars="399" w:left="878" w:hangingChars="89" w:hanging="1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区分は、精神疾患を有する患者であって重点的な支援を要するものに対して支援を行う病院等又は訪問看護事業所であって、障害児が通院又は利用するものの保健師、看護師又は精神保健福祉士と連携する体制が構築されていることを要件としている。</w:t>
            </w:r>
          </w:p>
          <w:p w14:paraId="2075DE95" w14:textId="77777777" w:rsidR="00E51A23" w:rsidRPr="00B96D70" w:rsidRDefault="00E41791" w:rsidP="00E51A23">
            <w:pPr>
              <w:tabs>
                <w:tab w:val="left" w:pos="4995"/>
                <w:tab w:val="right" w:pos="5737"/>
              </w:tabs>
              <w:suppressAutoHyphens/>
              <w:kinsoku w:val="0"/>
              <w:autoSpaceDE w:val="0"/>
              <w:autoSpaceDN w:val="0"/>
              <w:spacing w:line="210" w:lineRule="exact"/>
              <w:ind w:leftChars="499" w:left="898"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保健師、看護師又は精神保健福祉士と連携する体制が構築されていることとは、少なくとも１年に１回以上、研修を修了した相談支援専門員と保健師、看護師又は精神保健福祉士との間で面談又は会議を行い、精神に障害のある児童に対する支援に関して検討を行っていることとする。</w:t>
            </w:r>
          </w:p>
          <w:p w14:paraId="64E8B253" w14:textId="77777777" w:rsidR="00E41791" w:rsidRPr="00B96D70" w:rsidRDefault="00E41791" w:rsidP="001D4718">
            <w:pPr>
              <w:tabs>
                <w:tab w:val="left" w:pos="4995"/>
                <w:tab w:val="right" w:pos="5737"/>
              </w:tabs>
              <w:suppressAutoHyphens/>
              <w:kinsoku w:val="0"/>
              <w:autoSpaceDE w:val="0"/>
              <w:autoSpaceDN w:val="0"/>
              <w:spacing w:line="210" w:lineRule="exact"/>
              <w:ind w:leftChars="499" w:left="898"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また、精神疾患を有する患者であって重点的な支援を要するものに対して支援を行う病院等又は訪問看護事業所とは、療養生活継続支援加算を算定している病院等又は精神科重症患者支援管理連携加算の届出をしている訪問看護事業所をいうものであり、障害児が通院又は利用するとは、障害児が前1年以内に通院又は利用していることとする。 </w:t>
            </w:r>
          </w:p>
          <w:p w14:paraId="4E0DFCD5" w14:textId="77777777" w:rsidR="009D5AEC" w:rsidRPr="00B96D70" w:rsidRDefault="00E41791" w:rsidP="001D4718">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精神障害者支援体制加算（</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w:t>
            </w:r>
          </w:p>
          <w:p w14:paraId="09A959B0" w14:textId="77777777" w:rsidR="00E41791" w:rsidRPr="00B96D70" w:rsidRDefault="00E41791" w:rsidP="001D4718">
            <w:pPr>
              <w:tabs>
                <w:tab w:val="left" w:pos="4995"/>
                <w:tab w:val="right" w:pos="5737"/>
              </w:tabs>
              <w:suppressAutoHyphens/>
              <w:kinsoku w:val="0"/>
              <w:autoSpaceDE w:val="0"/>
              <w:autoSpaceDN w:val="0"/>
              <w:spacing w:line="210" w:lineRule="exact"/>
              <w:ind w:leftChars="350" w:left="63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当該区分は、研修を修了した相談支援専門員を１名以上配置し、その旨を公表している場合に算定するものである。</w:t>
            </w:r>
          </w:p>
          <w:p w14:paraId="40E27467" w14:textId="77777777" w:rsidR="00175BB8" w:rsidRPr="00B96D70" w:rsidRDefault="00E41791"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w:t>
            </w:r>
            <w:r w:rsidR="00175BB8" w:rsidRPr="00B96D70">
              <w:rPr>
                <w:rFonts w:ascii="ＭＳ ゴシック" w:eastAsia="ＭＳ ゴシック" w:hAnsi="ＭＳ ゴシック" w:hint="eastAsia"/>
                <w:color w:val="000000" w:themeColor="text1"/>
              </w:rPr>
              <w:t xml:space="preserve">　手続</w:t>
            </w:r>
          </w:p>
          <w:p w14:paraId="4A98677D"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この加算を算定する場合は、研修を終了した相談支援専門員を配置している旨を市町村へ届け出るとともに、体制が整備されている旨を事業所に掲示するとともに公表する必要があること。</w:t>
            </w:r>
          </w:p>
          <w:p w14:paraId="53C6F89B" w14:textId="77777777" w:rsidR="00175BB8" w:rsidRPr="00B96D70" w:rsidRDefault="00175BB8" w:rsidP="00175BB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E94917"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442853" w:rsidRPr="00B96D70">
              <w:rPr>
                <w:rFonts w:ascii="ＭＳ ゴシック" w:eastAsia="ＭＳ ゴシック" w:hAnsi="ＭＳ ゴシック" w:hint="eastAsia"/>
                <w:color w:val="000000" w:themeColor="text1"/>
              </w:rPr>
              <w:t>16</w:t>
            </w:r>
          </w:p>
          <w:p w14:paraId="133C361E" w14:textId="77777777" w:rsidR="00175BB8" w:rsidRPr="00B96D70" w:rsidRDefault="00175BB8" w:rsidP="00175BB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p>
          <w:p w14:paraId="07F4CE48" w14:textId="77777777" w:rsidR="00175BB8" w:rsidRPr="00B96D70" w:rsidRDefault="00175BB8" w:rsidP="00175BB8">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問89</w:t>
            </w:r>
          </w:p>
          <w:p w14:paraId="559A482B" w14:textId="77777777" w:rsidR="00175BB8" w:rsidRPr="00B96D70" w:rsidRDefault="00175BB8" w:rsidP="00175BB8">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問90</w:t>
            </w:r>
          </w:p>
          <w:p w14:paraId="1ACF7350" w14:textId="77777777" w:rsidR="00175BB8" w:rsidRPr="00B96D70" w:rsidRDefault="00175BB8" w:rsidP="00175BB8">
            <w:pPr>
              <w:suppressAutoHyphens/>
              <w:autoSpaceDE w:val="0"/>
              <w:autoSpaceDN w:val="0"/>
              <w:spacing w:line="210" w:lineRule="exact"/>
              <w:ind w:firstLineChars="100" w:firstLine="18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H30.3.30 問91</w:t>
            </w:r>
          </w:p>
          <w:p w14:paraId="238787CD" w14:textId="77777777" w:rsidR="00175BB8" w:rsidRPr="00B96D70" w:rsidRDefault="00175BB8" w:rsidP="00175BB8">
            <w:pPr>
              <w:suppressAutoHyphens/>
              <w:autoSpaceDE w:val="0"/>
              <w:autoSpaceDN w:val="0"/>
              <w:spacing w:line="210" w:lineRule="exact"/>
              <w:ind w:firstLineChars="100" w:firstLine="180"/>
              <w:jc w:val="left"/>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Q&amp;A H30.5.23　問13</w:t>
            </w:r>
          </w:p>
          <w:p w14:paraId="21717EBE" w14:textId="77777777" w:rsidR="00175BB8" w:rsidRPr="00B96D70" w:rsidRDefault="00175BB8" w:rsidP="00175BB8">
            <w:pPr>
              <w:suppressAutoHyphens/>
              <w:autoSpaceDE w:val="0"/>
              <w:autoSpaceDN w:val="0"/>
              <w:spacing w:line="210" w:lineRule="exact"/>
              <w:ind w:left="540" w:hangingChars="300" w:hanging="540"/>
              <w:rPr>
                <w:rFonts w:ascii="ＭＳ ゴシック" w:eastAsia="ＭＳ ゴシック" w:hAnsi="ＭＳ ゴシック"/>
                <w:i/>
                <w:color w:val="000000" w:themeColor="text1"/>
              </w:rPr>
            </w:pPr>
            <w:r w:rsidRPr="00B96D70">
              <w:rPr>
                <w:rFonts w:ascii="ＭＳ ゴシック" w:eastAsia="ＭＳ ゴシック" w:hAnsi="ＭＳ ゴシック" w:hint="eastAsia"/>
                <w:i/>
                <w:color w:val="000000" w:themeColor="text1"/>
              </w:rPr>
              <w:t xml:space="preserve">　　→</w:t>
            </w:r>
            <w:r w:rsidRPr="00B96D70">
              <w:rPr>
                <w:rFonts w:ascii="ＭＳ ゴシック" w:eastAsia="ＭＳ ゴシック" w:hAnsi="ＭＳ ゴシック" w:hint="eastAsia"/>
                <w:i/>
                <w:iCs/>
                <w:color w:val="000000" w:themeColor="text1"/>
              </w:rPr>
              <w:t>13　行動障害支援体制加算のQ&amp;A参照</w:t>
            </w:r>
          </w:p>
          <w:p w14:paraId="1A180C80" w14:textId="77777777" w:rsidR="00175BB8" w:rsidRPr="00B96D70" w:rsidRDefault="00175BB8" w:rsidP="00175BB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p>
        </w:tc>
        <w:tc>
          <w:tcPr>
            <w:tcW w:w="709" w:type="dxa"/>
          </w:tcPr>
          <w:p w14:paraId="27A45D4C"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79BFB6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6609AE75"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C76B63E"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13A260B"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ED22C57" w14:textId="77777777" w:rsidR="00E97F9E" w:rsidRPr="00B96D70" w:rsidRDefault="00E97F9E" w:rsidP="00175BB8">
            <w:pPr>
              <w:spacing w:line="210" w:lineRule="exact"/>
              <w:rPr>
                <w:rFonts w:ascii="ＭＳ ゴシック" w:eastAsia="ＭＳ ゴシック" w:hAnsi="ＭＳ ゴシック"/>
                <w:color w:val="000000" w:themeColor="text1"/>
              </w:rPr>
            </w:pPr>
          </w:p>
          <w:p w14:paraId="5FFBF639" w14:textId="77777777" w:rsidR="00175BB8" w:rsidRPr="00B96D70" w:rsidRDefault="00E97F9E"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＜共通＞</w:t>
            </w:r>
          </w:p>
          <w:p w14:paraId="6021C2D8"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□相談支援専門員のうち</w:t>
            </w:r>
            <w:r w:rsidR="00CF231A" w:rsidRPr="00B96D70">
              <w:rPr>
                <w:rFonts w:ascii="ＭＳ ゴシック" w:eastAsia="ＭＳ ゴシック" w:hAnsi="ＭＳ ゴシック" w:hint="eastAsia"/>
                <w:color w:val="000000" w:themeColor="text1"/>
              </w:rPr>
              <w:t>精神障害者研修修了者</w:t>
            </w:r>
            <w:r w:rsidRPr="00B96D70">
              <w:rPr>
                <w:rFonts w:ascii="ＭＳ ゴシック" w:eastAsia="ＭＳ ゴシック" w:hAnsi="ＭＳ ゴシック" w:hint="eastAsia"/>
                <w:color w:val="000000" w:themeColor="text1"/>
              </w:rPr>
              <w:t>が1名以上いるか</w:t>
            </w:r>
          </w:p>
          <w:p w14:paraId="0A3CC604"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5885505B" w14:textId="77777777" w:rsidR="00E97F9E" w:rsidRPr="00B96D70" w:rsidRDefault="00E97F9E" w:rsidP="00E97F9E">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□研修修了者を配置</w:t>
            </w:r>
            <w:r w:rsidRPr="00B96D70">
              <w:rPr>
                <w:rFonts w:ascii="ＭＳ ゴシック" w:eastAsia="ＭＳ ゴシック" w:hAnsi="ＭＳ ゴシック" w:hint="eastAsia"/>
                <w:color w:val="000000" w:themeColor="text1"/>
              </w:rPr>
              <w:lastRenderedPageBreak/>
              <w:t>している旨を公表しているか。</w:t>
            </w:r>
          </w:p>
          <w:p w14:paraId="0D68A926"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032DD47A" w14:textId="77777777" w:rsidR="00E97F9E" w:rsidRPr="00B96D70" w:rsidRDefault="00E97F9E" w:rsidP="00175BB8">
            <w:pPr>
              <w:spacing w:line="210" w:lineRule="exact"/>
              <w:ind w:left="180" w:hangingChars="100" w:hanging="180"/>
              <w:rPr>
                <w:rFonts w:ascii="ＭＳ ゴシック" w:eastAsia="ＭＳ ゴシック" w:hAnsi="ＭＳ ゴシック"/>
                <w:color w:val="000000" w:themeColor="text1"/>
              </w:rPr>
            </w:pPr>
          </w:p>
          <w:p w14:paraId="103CEC3E"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＜加算Ⅰ＞　有・無</w:t>
            </w:r>
          </w:p>
          <w:p w14:paraId="0C3FC88B"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05FD2197" w14:textId="77777777" w:rsidR="00E97F9E" w:rsidRPr="00B96D70" w:rsidRDefault="00E97F9E" w:rsidP="00E97F9E">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CF231A" w:rsidRPr="00B96D70">
              <w:rPr>
                <w:rFonts w:ascii="ＭＳ ゴシック" w:eastAsia="ＭＳ ゴシック" w:hAnsi="ＭＳ ゴシック" w:hint="eastAsia"/>
                <w:color w:val="000000" w:themeColor="text1"/>
              </w:rPr>
              <w:t>精神障害者研修修了者</w:t>
            </w:r>
            <w:r w:rsidRPr="00B96D70">
              <w:rPr>
                <w:rFonts w:ascii="ＭＳ ゴシック" w:eastAsia="ＭＳ ゴシック" w:hAnsi="ＭＳ ゴシック" w:hint="eastAsia"/>
                <w:color w:val="000000" w:themeColor="text1"/>
              </w:rPr>
              <w:t>が現に精神に障害を有する児童に対して支援を行っているか（直近６月以内）</w:t>
            </w:r>
          </w:p>
          <w:p w14:paraId="5AFE4DF5" w14:textId="77777777" w:rsidR="00E97F9E" w:rsidRPr="00B96D70" w:rsidRDefault="00E97F9E" w:rsidP="00E97F9E">
            <w:pPr>
              <w:spacing w:line="210" w:lineRule="exact"/>
              <w:ind w:left="180" w:hangingChars="100" w:hanging="180"/>
              <w:rPr>
                <w:rFonts w:ascii="ＭＳ ゴシック" w:eastAsia="ＭＳ ゴシック" w:hAnsi="ＭＳ ゴシック"/>
                <w:color w:val="000000" w:themeColor="text1"/>
              </w:rPr>
            </w:pPr>
          </w:p>
          <w:p w14:paraId="6901A15E" w14:textId="77777777" w:rsidR="00E97F9E" w:rsidRPr="00B96D70" w:rsidRDefault="004E1B4E" w:rsidP="00E97F9E">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□病院等の保健師、看護師又は精神保健福祉士と連携体制が構築されているか</w:t>
            </w:r>
            <w:r w:rsidR="00E51A23" w:rsidRPr="00B96D70">
              <w:rPr>
                <w:rFonts w:ascii="ＭＳ ゴシック" w:eastAsia="ＭＳ ゴシック" w:hAnsi="ＭＳ ゴシック" w:hint="eastAsia"/>
                <w:color w:val="000000" w:themeColor="text1"/>
              </w:rPr>
              <w:t>（１年に１回以上支援に関する検討を行っているか）</w:t>
            </w:r>
          </w:p>
          <w:p w14:paraId="7E988C87" w14:textId="77777777" w:rsidR="00E97F9E" w:rsidRPr="00B96D70" w:rsidRDefault="00E97F9E" w:rsidP="00175BB8">
            <w:pPr>
              <w:spacing w:line="210" w:lineRule="exact"/>
              <w:rPr>
                <w:rFonts w:ascii="ＭＳ ゴシック" w:eastAsia="ＭＳ ゴシック" w:hAnsi="ＭＳ ゴシック"/>
                <w:color w:val="000000" w:themeColor="text1"/>
              </w:rPr>
            </w:pPr>
          </w:p>
          <w:p w14:paraId="3D542123" w14:textId="77777777" w:rsidR="00BB030F" w:rsidRPr="00B96D70" w:rsidRDefault="00BB030F" w:rsidP="00BB030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□同一月に精神障害者支援体制加算（Ⅱ）を算定していないか</w:t>
            </w:r>
          </w:p>
          <w:p w14:paraId="5F880C90"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0156C9C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987AC7C"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＜加算Ⅱ＞　有・無</w:t>
            </w:r>
          </w:p>
          <w:p w14:paraId="64F0FF0A" w14:textId="77777777" w:rsidR="00BB030F" w:rsidRPr="00B96D70" w:rsidRDefault="00BB030F" w:rsidP="00175BB8">
            <w:pPr>
              <w:spacing w:line="210" w:lineRule="exact"/>
              <w:ind w:left="180" w:hangingChars="100" w:hanging="180"/>
              <w:rPr>
                <w:rFonts w:ascii="ＭＳ ゴシック" w:eastAsia="ＭＳ ゴシック" w:hAnsi="ＭＳ ゴシック"/>
                <w:color w:val="000000" w:themeColor="text1"/>
              </w:rPr>
            </w:pPr>
          </w:p>
          <w:p w14:paraId="0C7520E4" w14:textId="77777777" w:rsidR="00BB030F" w:rsidRPr="00B96D70" w:rsidRDefault="00BB030F" w:rsidP="00BB030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□同一月に精神障害者支援体制加算（Ⅰ）を算定していないか</w:t>
            </w:r>
          </w:p>
          <w:p w14:paraId="047B80C8" w14:textId="77777777" w:rsidR="00BB030F" w:rsidRPr="00B96D70" w:rsidRDefault="00BB030F"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781890D2" w14:textId="77777777" w:rsidTr="00BC78D4">
        <w:tc>
          <w:tcPr>
            <w:tcW w:w="1418" w:type="dxa"/>
            <w:tcMar>
              <w:right w:w="45" w:type="dxa"/>
            </w:tcMar>
          </w:tcPr>
          <w:p w14:paraId="004FF483"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1663F9D1"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16　高次脳機能障害支援体制加算</w:t>
            </w:r>
          </w:p>
          <w:p w14:paraId="1473918F"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5953" w:type="dxa"/>
          </w:tcPr>
          <w:p w14:paraId="30A3D97F"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18DBB22A"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別にこども家庭庁長官が定める基準に適合しているものとして市町村長に届け出た指定障害児相談支援事業所は、</w:t>
            </w:r>
            <w:r w:rsidR="00BB030F" w:rsidRPr="00B96D70">
              <w:rPr>
                <w:rFonts w:ascii="ＭＳ ゴシック" w:eastAsia="ＭＳ ゴシック" w:hAnsi="ＭＳ ゴシック" w:hint="eastAsia"/>
                <w:color w:val="000000" w:themeColor="text1"/>
              </w:rPr>
              <w:t>次に掲げる区分に応じ、1月につき所定単位数を加算する。ただし、次に掲げるいずれかの加算を算定している場合にあっては、次に掲げるその他の加算は算定しない。</w:t>
            </w:r>
          </w:p>
          <w:p w14:paraId="3F4EB6D2"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49C86DA8"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イ　高次脳機能障害支援体制加算（Ⅰ）　</w:t>
            </w:r>
            <w:r w:rsidR="00CB7577" w:rsidRPr="00B96D70">
              <w:rPr>
                <w:rFonts w:ascii="ＭＳ ゴシック" w:eastAsia="ＭＳ ゴシック" w:hAnsi="ＭＳ ゴシック" w:hint="eastAsia"/>
                <w:color w:val="000000" w:themeColor="text1"/>
              </w:rPr>
              <w:t>60</w:t>
            </w:r>
            <w:r w:rsidRPr="00B96D70">
              <w:rPr>
                <w:rFonts w:ascii="ＭＳ ゴシック" w:eastAsia="ＭＳ ゴシック" w:hAnsi="ＭＳ ゴシック" w:hint="eastAsia"/>
                <w:color w:val="000000" w:themeColor="text1"/>
              </w:rPr>
              <w:t>単位</w:t>
            </w:r>
          </w:p>
          <w:p w14:paraId="292397EE" w14:textId="77777777" w:rsidR="00E94917" w:rsidRPr="00B96D70" w:rsidRDefault="00E94917" w:rsidP="001D4718">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高次脳機能障害支援者養成研修修了者である相談支援専門員を配置し、その旨を公表し、かつ高次脳機能障害児に対して、現に指定障害児相談支援を行っていること。</w:t>
            </w:r>
          </w:p>
          <w:p w14:paraId="55884D64"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 xml:space="preserve">　ロ　高次脳機能障害支援体制加算（Ⅱ）　</w:t>
            </w:r>
            <w:r w:rsidR="00CB7577" w:rsidRPr="00B96D70">
              <w:rPr>
                <w:rFonts w:ascii="ＭＳ ゴシック" w:eastAsia="ＭＳ ゴシック" w:hAnsi="ＭＳ ゴシック" w:hint="eastAsia"/>
                <w:color w:val="000000" w:themeColor="text1"/>
              </w:rPr>
              <w:t>30</w:t>
            </w:r>
            <w:r w:rsidRPr="00B96D70">
              <w:rPr>
                <w:rFonts w:ascii="ＭＳ ゴシック" w:eastAsia="ＭＳ ゴシック" w:hAnsi="ＭＳ ゴシック" w:hint="eastAsia"/>
                <w:color w:val="000000" w:themeColor="text1"/>
              </w:rPr>
              <w:t>単位</w:t>
            </w:r>
          </w:p>
          <w:p w14:paraId="690DDD8D" w14:textId="77777777" w:rsidR="00E94917" w:rsidRPr="00B96D70" w:rsidRDefault="00E94917" w:rsidP="00E94917">
            <w:pPr>
              <w:tabs>
                <w:tab w:val="left" w:pos="4995"/>
                <w:tab w:val="right" w:pos="5737"/>
              </w:tabs>
              <w:suppressAutoHyphens/>
              <w:kinsoku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高次脳機能障害支援者養成研修修了者である相談支援専門員を配置し、その旨を公表していること。</w:t>
            </w:r>
          </w:p>
          <w:p w14:paraId="53F95D76" w14:textId="77777777" w:rsidR="00E94917" w:rsidRPr="00B96D70" w:rsidRDefault="00E94917" w:rsidP="00E94917">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◆平24厚労告126別表第１の14の２注</w:t>
            </w:r>
          </w:p>
          <w:p w14:paraId="20835FA5" w14:textId="77777777" w:rsidR="00E94917" w:rsidRPr="00B96D70" w:rsidRDefault="00E94917"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6AF9065E" w14:textId="77777777" w:rsidR="001964EC" w:rsidRPr="00B96D70" w:rsidRDefault="00AA00C4" w:rsidP="001964EC">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964EC" w:rsidRPr="00B96D70">
              <w:rPr>
                <w:rFonts w:ascii="ＭＳ ゴシック" w:eastAsia="ＭＳ ゴシック" w:hAnsi="ＭＳ ゴシック" w:hint="eastAsia"/>
                <w:color w:val="000000" w:themeColor="text1"/>
              </w:rPr>
              <w:t>こども家庭庁長官が定める基準</w:t>
            </w:r>
          </w:p>
          <w:p w14:paraId="6E7644A6" w14:textId="77777777" w:rsidR="001964EC" w:rsidRPr="00B96D70" w:rsidRDefault="001964EC" w:rsidP="001964EC">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　高次脳機能障害支援体制加算（Ⅰ）</w:t>
            </w:r>
          </w:p>
          <w:p w14:paraId="4A3481ED" w14:textId="77777777" w:rsidR="001964EC" w:rsidRPr="00B96D70" w:rsidRDefault="001964EC" w:rsidP="001964EC">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次に掲げる基準のいずれにも適合すること。</w:t>
            </w:r>
          </w:p>
          <w:p w14:paraId="5B69310B" w14:textId="77777777" w:rsidR="001964EC" w:rsidRPr="00B96D70" w:rsidRDefault="001964EC" w:rsidP="001964EC">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(1)</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指定障害児相談支援事業所の相談支援専門員のうち地域生活支援事業として行われる研修（高次脳機能障害支援者要件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1名以上配置していること。</w:t>
            </w:r>
          </w:p>
          <w:p w14:paraId="6D8B6BEE" w14:textId="77777777" w:rsidR="001964EC" w:rsidRPr="00B96D70" w:rsidRDefault="001964EC" w:rsidP="001964EC">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(2)</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高次脳機能障害支援者養成研修修了者を配置している旨を公表していること。</w:t>
            </w:r>
          </w:p>
          <w:p w14:paraId="18B869BF" w14:textId="77777777" w:rsidR="001964EC" w:rsidRPr="00B96D70" w:rsidRDefault="001964EC" w:rsidP="001964EC">
            <w:pPr>
              <w:tabs>
                <w:tab w:val="left" w:pos="4995"/>
                <w:tab w:val="right" w:pos="5737"/>
              </w:tabs>
              <w:suppressAutoHyphens/>
              <w:kinsoku w:val="0"/>
              <w:autoSpaceDE w:val="0"/>
              <w:autoSpaceDN w:val="0"/>
              <w:spacing w:line="210" w:lineRule="exact"/>
              <w:ind w:left="720" w:hangingChars="400" w:hanging="72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(3)</w:t>
            </w: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hint="eastAsia"/>
                <w:color w:val="000000" w:themeColor="text1"/>
              </w:rPr>
              <w:t>高次脳機能障害支援者養成研修修了者が、脳の器質的病変の原因となる事故による受傷や疾病の発症の事実が確認され、かつ、日常生活又は社会生活に制約があり、その主たる原因が記憶障害、注意障害、遂行機能障害、社会的行動障害等の認知障害である者（以下「高次脳機能障害者」という。）であって満18歳に満たないものの保護者に対して現に指定障害児相談支援を行っていること。ただし、当該高次脳機能障害支援者養成研修修了者が、当該指定障害児相談支援事業所と同一敷地内に所在する指定特定相談支援事業所の職務にも従事する場合であって、現に高次脳機能障害者に対して指定計画相談支援を行っているときは、この限りではない。</w:t>
            </w:r>
          </w:p>
          <w:p w14:paraId="75BD8798" w14:textId="77777777" w:rsidR="001964EC" w:rsidRPr="00B96D70" w:rsidRDefault="001964EC" w:rsidP="001964EC">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ロ　高次脳機能障害支援体制加算（Ⅱ）</w:t>
            </w:r>
          </w:p>
          <w:p w14:paraId="0307CFCD" w14:textId="77777777" w:rsidR="001964EC" w:rsidRPr="00B96D70" w:rsidRDefault="001964EC" w:rsidP="001964EC">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イの(1)及び(2)の基準に該当すること。</w:t>
            </w:r>
          </w:p>
          <w:p w14:paraId="5DBBAF6E" w14:textId="77777777" w:rsidR="001964EC" w:rsidRPr="00B96D70" w:rsidRDefault="001964EC" w:rsidP="001964EC">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◆平27厚労告181・九</w:t>
            </w:r>
          </w:p>
          <w:p w14:paraId="04460581" w14:textId="77777777" w:rsidR="001964EC" w:rsidRPr="00B96D70" w:rsidRDefault="001964EC"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0D4DD79E" w14:textId="77777777" w:rsidR="001964EC" w:rsidRPr="00B96D70" w:rsidRDefault="001964EC" w:rsidP="001964EC">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15D20" w:rsidRPr="00B96D70">
              <w:rPr>
                <w:rFonts w:ascii="ＭＳ ゴシック" w:eastAsia="ＭＳ ゴシック" w:hAnsi="ＭＳ ゴシック" w:hint="eastAsia"/>
                <w:color w:val="000000" w:themeColor="text1"/>
              </w:rPr>
              <w:t>高次脳機能障害者</w:t>
            </w:r>
            <w:r w:rsidRPr="00B96D70">
              <w:rPr>
                <w:rFonts w:ascii="ＭＳ ゴシック" w:eastAsia="ＭＳ ゴシック" w:hAnsi="ＭＳ ゴシック" w:hint="eastAsia"/>
                <w:color w:val="000000" w:themeColor="text1"/>
              </w:rPr>
              <w:t>支援体制加算の取扱いについて</w:t>
            </w:r>
          </w:p>
          <w:p w14:paraId="7E559340" w14:textId="77777777" w:rsidR="001964EC" w:rsidRPr="00B96D70" w:rsidRDefault="001964EC" w:rsidP="001964EC">
            <w:pPr>
              <w:tabs>
                <w:tab w:val="left" w:pos="4995"/>
                <w:tab w:val="right" w:pos="5737"/>
              </w:tabs>
              <w:suppressAutoHyphens/>
              <w:kinsoku w:val="0"/>
              <w:autoSpaceDE w:val="0"/>
              <w:autoSpaceDN w:val="0"/>
              <w:spacing w:line="210" w:lineRule="exact"/>
              <w:ind w:leftChars="200" w:left="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33FEE9B3" w14:textId="77777777" w:rsidR="00A15D20" w:rsidRPr="00B96D70" w:rsidRDefault="00A15D20" w:rsidP="001964EC">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の対象となる事業所は、脳の器質的病変の原因となる事故による受傷や疾病の発症の事実が確認され、かつ、日常生活又は社会生活に制約があり、その主たる原因が記憶障害、注意障害、遂行機能障害、社会的行動障害等の認知障害である者</w:t>
            </w: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以下「高次脳機能障害者」という。</w:t>
            </w: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であって満18歳に満たないもの（以下「高次脳機能障害児」という。）に対して適切な障害児相談支援を実施するために、高次脳機能障害支援者養成に関する研修を修了した常勤の相談支援専門員を１名以上配置し、高次脳機能障害児への支援を現に実施している又は高次脳機能障害児について適切に対応できる体制が整備されていることが必要となる。</w:t>
            </w:r>
          </w:p>
          <w:p w14:paraId="55583DC9" w14:textId="77777777" w:rsidR="00A15D20" w:rsidRPr="00B96D70" w:rsidRDefault="00A15D20" w:rsidP="001964EC">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ここでいう「高次脳機能障害支援者養成に関する研修」とは、地域生活支援事業通知の別紙1地域生活支援事業実施要綱別記1-12に定める「高次脳機能障害及びその関連障害に対する支援普及事業」として行われる高次脳機能障害支援者養成に関する研修（基礎研修及び実践研修）又はこれに準ずるものとして、同研修におけるカリキュラムで示された研修内容と同等以上のものとして都道府県知事が認める研修をいう。</w:t>
            </w:r>
          </w:p>
          <w:p w14:paraId="354725FB" w14:textId="77777777" w:rsidR="001964EC" w:rsidRPr="00B96D70" w:rsidRDefault="00A15D20" w:rsidP="001964EC">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なお、高次脳機能障害児の保護者から利用申込みがあった場合に、障害特性に対応できないことを理由にサービスの提供を拒むことは認めないものとすることに留意すること。</w:t>
            </w:r>
          </w:p>
          <w:p w14:paraId="0588DF7C" w14:textId="77777777" w:rsidR="001964EC" w:rsidRPr="00B96D70" w:rsidRDefault="001964EC" w:rsidP="001964EC">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⑵　</w:t>
            </w:r>
            <w:r w:rsidRPr="00B96D70">
              <w:rPr>
                <w:rFonts w:ascii="ＭＳ ゴシック" w:eastAsia="ＭＳ ゴシック" w:hAnsi="ＭＳ ゴシック"/>
                <w:color w:val="000000" w:themeColor="text1"/>
              </w:rPr>
              <w:t>算定に当たっての留意事項</w:t>
            </w:r>
          </w:p>
          <w:p w14:paraId="6EF24E98" w14:textId="77777777" w:rsidR="001964EC" w:rsidRPr="00B96D70" w:rsidRDefault="001964EC" w:rsidP="001964EC">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共通事項</w:t>
            </w:r>
          </w:p>
          <w:p w14:paraId="60BE000C" w14:textId="77777777" w:rsidR="001964EC" w:rsidRPr="00B96D70" w:rsidRDefault="009B1441" w:rsidP="009668CB">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高次脳機能障害児に対して適切な障害児相談支援を実施するための体制を整備することを評価するものであることから、高次脳機能障害児のみならず、当該指定障害児相談支援事業所における全ての障害児の保護者に対して指定障害児支援利用援助又は指定継続障害児支援利用援助を実施する場合に加算することができるものである。</w:t>
            </w:r>
          </w:p>
          <w:p w14:paraId="7414BCAD" w14:textId="77777777" w:rsidR="001964EC" w:rsidRPr="00B96D70" w:rsidRDefault="001964EC" w:rsidP="001964EC">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w:t>
            </w:r>
            <w:r w:rsidR="00A15D20" w:rsidRPr="00B96D70">
              <w:rPr>
                <w:rFonts w:ascii="ＭＳ ゴシック" w:eastAsia="ＭＳ ゴシック" w:hAnsi="ＭＳ ゴシック" w:hint="eastAsia"/>
                <w:color w:val="000000" w:themeColor="text1"/>
              </w:rPr>
              <w:t>高次脳機能障害</w:t>
            </w:r>
            <w:r w:rsidRPr="00B96D70">
              <w:rPr>
                <w:rFonts w:ascii="ＭＳ ゴシック" w:eastAsia="ＭＳ ゴシック" w:hAnsi="ＭＳ ゴシック"/>
                <w:color w:val="000000" w:themeColor="text1"/>
              </w:rPr>
              <w:t>支援体制加算（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w:t>
            </w:r>
          </w:p>
          <w:p w14:paraId="5A971D66" w14:textId="77777777" w:rsidR="001964EC" w:rsidRPr="00B96D70" w:rsidRDefault="001964EC" w:rsidP="001964EC">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を1名以上配置し、その旨を公表している場合であって、かつ、㈠に規定する障害児に対して㈡に規定する支援を行っており、㈢に規定する連携体制が構築されている場合に算定するものである。</w:t>
            </w:r>
          </w:p>
          <w:p w14:paraId="724FC943" w14:textId="77777777" w:rsidR="001964EC" w:rsidRPr="00B96D70" w:rsidRDefault="001964EC" w:rsidP="001964EC">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lastRenderedPageBreak/>
              <w:t>（一） 対象となる障害児</w:t>
            </w:r>
          </w:p>
          <w:p w14:paraId="79E90F2A" w14:textId="77777777" w:rsidR="00A15D20" w:rsidRPr="00B96D70" w:rsidRDefault="00A15D20" w:rsidP="00A15D20">
            <w:pPr>
              <w:tabs>
                <w:tab w:val="left" w:pos="4995"/>
                <w:tab w:val="right" w:pos="5737"/>
              </w:tabs>
              <w:suppressAutoHyphens/>
              <w:kinsoku w:val="0"/>
              <w:autoSpaceDE w:val="0"/>
              <w:autoSpaceDN w:val="0"/>
              <w:spacing w:line="210" w:lineRule="exact"/>
              <w:ind w:leftChars="550" w:left="99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支援対象者の要件を高次脳機能障害児としている。そのため、障害児が高次脳機能障害児に該当するかについて、一定期間毎に確認すること。また、当該確認に当たっては、以下のいずれかの書類において高次脳機能障害の診断の記載があることを確認する方法によること。</w:t>
            </w:r>
          </w:p>
          <w:p w14:paraId="7CF7B9F6" w14:textId="77777777" w:rsidR="00A15D20" w:rsidRPr="00B96D70" w:rsidRDefault="00A15D20" w:rsidP="00A15D20">
            <w:pPr>
              <w:tabs>
                <w:tab w:val="left" w:pos="4995"/>
                <w:tab w:val="right" w:pos="5737"/>
              </w:tabs>
              <w:suppressAutoHyphens/>
              <w:kinsoku w:val="0"/>
              <w:autoSpaceDE w:val="0"/>
              <w:autoSpaceDN w:val="0"/>
              <w:spacing w:line="210" w:lineRule="exact"/>
              <w:ind w:leftChars="600" w:left="12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ア 障害児通所支援等の支給決定における医師の意見書</w:t>
            </w:r>
          </w:p>
          <w:p w14:paraId="46A60E60" w14:textId="77777777" w:rsidR="00A15D20" w:rsidRPr="00B96D70" w:rsidRDefault="00A15D20" w:rsidP="00A15D20">
            <w:pPr>
              <w:tabs>
                <w:tab w:val="left" w:pos="4995"/>
                <w:tab w:val="right" w:pos="5737"/>
              </w:tabs>
              <w:suppressAutoHyphens/>
              <w:kinsoku w:val="0"/>
              <w:autoSpaceDE w:val="0"/>
              <w:autoSpaceDN w:val="0"/>
              <w:spacing w:line="210" w:lineRule="exact"/>
              <w:ind w:leftChars="650" w:left="1260" w:hangingChars="50" w:hanging="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イ 精神障害者保健福祉手帳の申請における医師の診断</w:t>
            </w:r>
          </w:p>
          <w:p w14:paraId="6B824407" w14:textId="77777777" w:rsidR="001964EC" w:rsidRPr="00B96D70" w:rsidRDefault="00A15D20" w:rsidP="001D4718">
            <w:pPr>
              <w:tabs>
                <w:tab w:val="left" w:pos="4995"/>
                <w:tab w:val="right" w:pos="5737"/>
              </w:tabs>
              <w:suppressAutoHyphens/>
              <w:kinsoku w:val="0"/>
              <w:autoSpaceDE w:val="0"/>
              <w:autoSpaceDN w:val="0"/>
              <w:spacing w:line="210" w:lineRule="exact"/>
              <w:ind w:leftChars="650" w:left="1440" w:hangingChars="150" w:hanging="27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ウ その他医師の診断書等（原則として主治医が記載したものであること。）</w:t>
            </w:r>
          </w:p>
          <w:p w14:paraId="7F78A17F" w14:textId="77777777" w:rsidR="001964EC" w:rsidRPr="00B96D70" w:rsidRDefault="001964EC" w:rsidP="001964EC">
            <w:pPr>
              <w:tabs>
                <w:tab w:val="left" w:pos="4995"/>
                <w:tab w:val="right" w:pos="5737"/>
              </w:tabs>
              <w:suppressAutoHyphens/>
              <w:kinsoku w:val="0"/>
              <w:autoSpaceDE w:val="0"/>
              <w:autoSpaceDN w:val="0"/>
              <w:spacing w:line="210" w:lineRule="exact"/>
              <w:ind w:firstLineChars="400" w:firstLine="72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（二） 対象者への支援</w:t>
            </w:r>
          </w:p>
          <w:p w14:paraId="51D88723" w14:textId="77777777" w:rsidR="00A15D20" w:rsidRPr="00B96D70" w:rsidRDefault="00A15D20" w:rsidP="001964EC">
            <w:pPr>
              <w:tabs>
                <w:tab w:val="left" w:pos="4995"/>
                <w:tab w:val="right" w:pos="5737"/>
              </w:tabs>
              <w:suppressAutoHyphens/>
              <w:kinsoku w:val="0"/>
              <w:autoSpaceDE w:val="0"/>
              <w:autoSpaceDN w:val="0"/>
              <w:spacing w:line="210" w:lineRule="exact"/>
              <w:ind w:leftChars="500" w:left="90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当該区分は、研修を修了した相談支援専門員により、高次 脳機能障害児の保護者に対して現に指定障害児相談支援を行っていることを要件としているが、「現に指定障害児相談支援を行っている」とは、前６月に、高次脳機能障害児に対して指定障害児相談支援を行っていることとする。そのため、高次脳機能障害児の保護者に対する指定障害児相談支援の実施状況について管理しておくこと。</w:t>
            </w:r>
          </w:p>
          <w:p w14:paraId="7AC5293F" w14:textId="77777777" w:rsidR="001964EC" w:rsidRPr="00B96D70" w:rsidRDefault="00A15D20" w:rsidP="001964EC">
            <w:pPr>
              <w:tabs>
                <w:tab w:val="left" w:pos="4995"/>
                <w:tab w:val="right" w:pos="5737"/>
              </w:tabs>
              <w:suppressAutoHyphens/>
              <w:kinsoku w:val="0"/>
              <w:autoSpaceDE w:val="0"/>
              <w:autoSpaceDN w:val="0"/>
              <w:spacing w:line="210" w:lineRule="exact"/>
              <w:ind w:leftChars="500" w:left="90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なお、研修を修了した相談支援専門員が同一敷地内に所在 する指定障害児相談支援事業所の職務を兼務する場合であって、高次脳機能障害者に対して指定特定相談支援を行っている場合も当該区分に該当するものである。</w:t>
            </w:r>
          </w:p>
          <w:p w14:paraId="78CC466D" w14:textId="77777777" w:rsidR="001964EC" w:rsidRPr="00B96D70" w:rsidRDefault="001964EC" w:rsidP="001964EC">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w:t>
            </w:r>
            <w:r w:rsidR="00A15D20" w:rsidRPr="00B96D70">
              <w:rPr>
                <w:rFonts w:ascii="ＭＳ ゴシック" w:eastAsia="ＭＳ ゴシック" w:hAnsi="ＭＳ ゴシック" w:hint="eastAsia"/>
                <w:color w:val="000000" w:themeColor="text1"/>
              </w:rPr>
              <w:t>高次脳機能障害</w:t>
            </w:r>
            <w:r w:rsidRPr="00B96D70">
              <w:rPr>
                <w:rFonts w:ascii="ＭＳ ゴシック" w:eastAsia="ＭＳ ゴシック" w:hAnsi="ＭＳ ゴシック"/>
                <w:color w:val="000000" w:themeColor="text1"/>
              </w:rPr>
              <w:t>支援体制加算（</w:t>
            </w:r>
            <w:r w:rsidRPr="00B96D70">
              <w:rPr>
                <w:rFonts w:ascii="ＭＳ ゴシック" w:eastAsia="ＭＳ ゴシック" w:hAnsi="ＭＳ ゴシック" w:cs="ＭＳ 明朝" w:hint="eastAsia"/>
                <w:color w:val="000000" w:themeColor="text1"/>
              </w:rPr>
              <w:t>Ⅱ</w:t>
            </w:r>
            <w:r w:rsidRPr="00B96D70">
              <w:rPr>
                <w:rFonts w:ascii="ＭＳ ゴシック" w:eastAsia="ＭＳ ゴシック" w:hAnsi="ＭＳ ゴシック"/>
                <w:color w:val="000000" w:themeColor="text1"/>
              </w:rPr>
              <w:t>）</w:t>
            </w:r>
          </w:p>
          <w:p w14:paraId="4FB6BD35" w14:textId="77777777" w:rsidR="001964EC" w:rsidRPr="00B96D70" w:rsidRDefault="001964EC" w:rsidP="001964EC">
            <w:pPr>
              <w:tabs>
                <w:tab w:val="left" w:pos="4995"/>
                <w:tab w:val="right" w:pos="5737"/>
              </w:tabs>
              <w:suppressAutoHyphens/>
              <w:kinsoku w:val="0"/>
              <w:autoSpaceDE w:val="0"/>
              <w:autoSpaceDN w:val="0"/>
              <w:spacing w:line="210" w:lineRule="exact"/>
              <w:ind w:leftChars="350" w:left="63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当該区分は、研修を修了した相談支援専門員を１名以上配置し、その旨を公表している場合に算定するものである。</w:t>
            </w:r>
          </w:p>
          <w:p w14:paraId="30856C9A" w14:textId="77777777" w:rsidR="001964EC" w:rsidRPr="00B96D70" w:rsidRDefault="001964EC" w:rsidP="001964EC">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09A41B54" w14:textId="77777777" w:rsidR="001964EC" w:rsidRPr="00B96D70" w:rsidRDefault="001964EC" w:rsidP="001964EC">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この加算を算定する場合は、研修を終了した相談支援専門員を配置している旨を市町村へ届け出るとともに、体制が整備されている旨を事業所に掲示するとともに公表する必要があること。</w:t>
            </w:r>
          </w:p>
          <w:p w14:paraId="77B90EA6" w14:textId="77777777" w:rsidR="001964EC" w:rsidRPr="00B96D70" w:rsidRDefault="001964EC" w:rsidP="001964EC">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の1</w:t>
            </w:r>
            <w:r w:rsidR="00A15D20" w:rsidRPr="00B96D70">
              <w:rPr>
                <w:rFonts w:ascii="ＭＳ ゴシック" w:eastAsia="ＭＳ ゴシック" w:hAnsi="ＭＳ ゴシック" w:hint="eastAsia"/>
                <w:color w:val="000000" w:themeColor="text1"/>
              </w:rPr>
              <w:t>7</w:t>
            </w:r>
          </w:p>
          <w:p w14:paraId="1173EBCC" w14:textId="77777777" w:rsidR="001964EC" w:rsidRPr="00B96D70" w:rsidRDefault="001964EC"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tc>
        <w:tc>
          <w:tcPr>
            <w:tcW w:w="709" w:type="dxa"/>
          </w:tcPr>
          <w:p w14:paraId="27299D65"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287EC95"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338BCF25"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5968F12"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4BFB5AB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4D4DD2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534E87F" w14:textId="77777777" w:rsidR="00512D0B" w:rsidRPr="00B96D70" w:rsidRDefault="00512D0B" w:rsidP="00512D0B">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＜共通＞</w:t>
            </w:r>
          </w:p>
          <w:p w14:paraId="09C84D58" w14:textId="77777777" w:rsidR="00512D0B" w:rsidRPr="00B96D70" w:rsidRDefault="00512D0B" w:rsidP="00512D0B">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□相談支援専門員のうち高次脳機能障害支援者養成研修修了者が1名以上いるか</w:t>
            </w:r>
          </w:p>
          <w:p w14:paraId="644BF086" w14:textId="77777777" w:rsidR="00512D0B" w:rsidRPr="00B96D70" w:rsidRDefault="00512D0B" w:rsidP="00512D0B">
            <w:pPr>
              <w:spacing w:line="210" w:lineRule="exact"/>
              <w:ind w:left="180" w:hangingChars="100" w:hanging="180"/>
              <w:rPr>
                <w:rFonts w:ascii="ＭＳ ゴシック" w:eastAsia="ＭＳ ゴシック" w:hAnsi="ＭＳ ゴシック"/>
                <w:color w:val="000000" w:themeColor="text1"/>
              </w:rPr>
            </w:pPr>
          </w:p>
          <w:p w14:paraId="5057306D" w14:textId="77777777" w:rsidR="00512D0B" w:rsidRPr="00B96D70" w:rsidRDefault="00512D0B" w:rsidP="00512D0B">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□研修修了者を配置している旨を公表しているか。</w:t>
            </w:r>
          </w:p>
          <w:p w14:paraId="3BE9A714" w14:textId="77777777" w:rsidR="00512D0B" w:rsidRPr="00B96D70" w:rsidRDefault="00512D0B" w:rsidP="00175BB8">
            <w:pPr>
              <w:spacing w:line="210" w:lineRule="exact"/>
              <w:rPr>
                <w:rFonts w:ascii="ＭＳ ゴシック" w:eastAsia="ＭＳ ゴシック" w:hAnsi="ＭＳ ゴシック"/>
                <w:color w:val="000000" w:themeColor="text1"/>
              </w:rPr>
            </w:pPr>
          </w:p>
          <w:p w14:paraId="0DBB902C" w14:textId="77777777" w:rsidR="00512D0B" w:rsidRPr="00B96D70" w:rsidRDefault="00512D0B" w:rsidP="00175BB8">
            <w:pPr>
              <w:spacing w:line="210" w:lineRule="exact"/>
              <w:rPr>
                <w:rFonts w:ascii="ＭＳ ゴシック" w:eastAsia="ＭＳ ゴシック" w:hAnsi="ＭＳ ゴシック"/>
                <w:color w:val="000000" w:themeColor="text1"/>
              </w:rPr>
            </w:pPr>
          </w:p>
          <w:p w14:paraId="6F969CA8"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＜加算Ⅰ＞　有・無</w:t>
            </w:r>
          </w:p>
          <w:p w14:paraId="0004CD7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34B58EC" w14:textId="77777777" w:rsidR="00175BB8" w:rsidRPr="00B96D70" w:rsidRDefault="00512D0B"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□高次脳機能障害支援者養成研修修了者が現に高次脳機能障害児に対して支援を行っているか（直近６月以内）</w:t>
            </w:r>
          </w:p>
          <w:p w14:paraId="0C9F37E5"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53300B94" w14:textId="77777777" w:rsidR="00BB030F" w:rsidRPr="00B96D70" w:rsidRDefault="00BB030F" w:rsidP="00BB030F">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□同一月に高次脳機能障害支援体制加算（Ⅱ）を算定していないか</w:t>
            </w:r>
          </w:p>
          <w:p w14:paraId="7539203A"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2B964DC1"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4031A22E"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＜加算Ⅱ＞　有・無</w:t>
            </w:r>
          </w:p>
          <w:p w14:paraId="4B2799F9"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94AC870" w14:textId="77777777" w:rsidR="00BB030F" w:rsidRPr="00B96D70" w:rsidRDefault="00BB030F" w:rsidP="00175BB8">
            <w:pPr>
              <w:spacing w:line="210" w:lineRule="exact"/>
              <w:rPr>
                <w:rFonts w:ascii="ＭＳ ゴシック" w:eastAsia="ＭＳ ゴシック" w:hAnsi="ＭＳ ゴシック"/>
                <w:color w:val="000000" w:themeColor="text1"/>
              </w:rPr>
            </w:pPr>
          </w:p>
          <w:p w14:paraId="54F84881" w14:textId="77777777" w:rsidR="00BB030F" w:rsidRPr="00B96D70" w:rsidRDefault="00BB030F"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□同一月に高次脳機能障害支援体制加算（Ⅰ）を算定していないか</w:t>
            </w:r>
          </w:p>
          <w:p w14:paraId="54025235" w14:textId="77777777" w:rsidR="00BB030F" w:rsidRPr="00B96D70" w:rsidRDefault="00BB030F" w:rsidP="00175BB8">
            <w:pPr>
              <w:spacing w:line="210" w:lineRule="exact"/>
              <w:rPr>
                <w:rFonts w:ascii="ＭＳ ゴシック" w:eastAsia="ＭＳ ゴシック" w:hAnsi="ＭＳ ゴシック"/>
                <w:color w:val="000000" w:themeColor="text1"/>
              </w:rPr>
            </w:pPr>
          </w:p>
        </w:tc>
      </w:tr>
      <w:tr w:rsidR="00B96D70" w:rsidRPr="00B96D70" w14:paraId="6CBE316C" w14:textId="77777777" w:rsidTr="00BC78D4">
        <w:tc>
          <w:tcPr>
            <w:tcW w:w="1418" w:type="dxa"/>
            <w:tcMar>
              <w:right w:w="45" w:type="dxa"/>
            </w:tcMar>
          </w:tcPr>
          <w:p w14:paraId="6178B2C3"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E6EC106"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17　ピアサポート体制加算</w:t>
            </w:r>
          </w:p>
          <w:p w14:paraId="29EFE962"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5953" w:type="dxa"/>
          </w:tcPr>
          <w:p w14:paraId="73D92526"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6C7306C2"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shd w:val="clear" w:color="auto" w:fill="FFFFFF"/>
              </w:rPr>
            </w:pPr>
            <w:r w:rsidRPr="00B96D70">
              <w:rPr>
                <w:rFonts w:ascii="ＭＳ ゴシック" w:eastAsia="ＭＳ ゴシック" w:hAnsi="ＭＳ ゴシック" w:hint="eastAsia"/>
                <w:color w:val="000000" w:themeColor="text1"/>
                <w:shd w:val="clear" w:color="auto" w:fill="FFFFFF"/>
              </w:rPr>
              <w:t>□　別にこども家庭</w:t>
            </w:r>
            <w:r w:rsidRPr="00B96D70">
              <w:rPr>
                <w:rStyle w:val="yougo-link"/>
                <w:rFonts w:ascii="ＭＳ ゴシック" w:eastAsia="ＭＳ ゴシック" w:hAnsi="ＭＳ ゴシック" w:hint="eastAsia"/>
                <w:color w:val="000000" w:themeColor="text1"/>
                <w:shd w:val="clear" w:color="auto" w:fill="FFFFFF"/>
              </w:rPr>
              <w:t>庁</w:t>
            </w:r>
            <w:r w:rsidRPr="00B96D70">
              <w:rPr>
                <w:rFonts w:ascii="ＭＳ ゴシック" w:eastAsia="ＭＳ ゴシック" w:hAnsi="ＭＳ ゴシック" w:hint="eastAsia"/>
                <w:color w:val="000000" w:themeColor="text1"/>
                <w:shd w:val="clear" w:color="auto" w:fill="FFFFFF"/>
              </w:rPr>
              <w:t>長官が定める基準に適合しているものとして市長村長に届け出た指定</w:t>
            </w:r>
            <w:r w:rsidRPr="00B96D70">
              <w:rPr>
                <w:rFonts w:ascii="ＭＳ ゴシック" w:eastAsia="ＭＳ ゴシック" w:hAnsi="ＭＳ ゴシック" w:hint="eastAsia"/>
                <w:color w:val="000000" w:themeColor="text1"/>
              </w:rPr>
              <w:t>障害児相談支援事業所において、指定障害児相談支援</w:t>
            </w:r>
            <w:r w:rsidRPr="00B96D70">
              <w:rPr>
                <w:rFonts w:ascii="ＭＳ ゴシック" w:eastAsia="ＭＳ ゴシック" w:hAnsi="ＭＳ ゴシック" w:hint="eastAsia"/>
                <w:color w:val="000000" w:themeColor="text1"/>
                <w:shd w:val="clear" w:color="auto" w:fill="FFFFFF"/>
              </w:rPr>
              <w:t>を行った場合に、1月につき100単位を</w:t>
            </w:r>
            <w:r w:rsidRPr="00B96D70">
              <w:rPr>
                <w:rStyle w:val="yougo-link"/>
                <w:rFonts w:ascii="ＭＳ ゴシック" w:eastAsia="ＭＳ ゴシック" w:hAnsi="ＭＳ ゴシック" w:hint="eastAsia"/>
                <w:color w:val="000000" w:themeColor="text1"/>
                <w:shd w:val="clear" w:color="auto" w:fill="FFFFFF"/>
              </w:rPr>
              <w:t>加算</w:t>
            </w:r>
            <w:r w:rsidRPr="00B96D70">
              <w:rPr>
                <w:rFonts w:ascii="ＭＳ ゴシック" w:eastAsia="ＭＳ ゴシック" w:hAnsi="ＭＳ ゴシック" w:hint="eastAsia"/>
                <w:color w:val="000000" w:themeColor="text1"/>
                <w:shd w:val="clear" w:color="auto" w:fill="FFFFFF"/>
              </w:rPr>
              <w:t>する。</w:t>
            </w:r>
          </w:p>
          <w:p w14:paraId="13D7264F"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w:t>
            </w:r>
            <w:r w:rsidR="00BB030F" w:rsidRPr="00B96D70">
              <w:rPr>
                <w:rFonts w:ascii="ＭＳ ゴシック" w:eastAsia="ＭＳ ゴシック" w:hAnsi="ＭＳ ゴシック" w:hint="eastAsia"/>
                <w:color w:val="000000" w:themeColor="text1"/>
              </w:rPr>
              <w:t>5</w:t>
            </w:r>
            <w:r w:rsidRPr="00B96D70">
              <w:rPr>
                <w:rFonts w:ascii="ＭＳ ゴシック" w:eastAsia="ＭＳ ゴシック" w:hAnsi="ＭＳ ゴシック" w:hint="eastAsia"/>
                <w:color w:val="000000" w:themeColor="text1"/>
              </w:rPr>
              <w:t>の注</w:t>
            </w:r>
          </w:p>
          <w:p w14:paraId="3FE5527B"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5B9A11D9" w14:textId="77777777" w:rsidR="00175BB8" w:rsidRPr="00B96D70" w:rsidRDefault="00AA00C4" w:rsidP="001D471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75BB8" w:rsidRPr="00B96D70">
              <w:rPr>
                <w:rFonts w:ascii="ＭＳ ゴシック" w:eastAsia="ＭＳ ゴシック" w:hAnsi="ＭＳ ゴシック" w:hint="eastAsia"/>
                <w:color w:val="000000" w:themeColor="text1"/>
              </w:rPr>
              <w:t>こども家庭庁長官が定める基準</w:t>
            </w:r>
          </w:p>
          <w:p w14:paraId="40AB9184" w14:textId="77777777" w:rsidR="00175BB8" w:rsidRPr="00B96D70" w:rsidRDefault="00175BB8" w:rsidP="001D4718">
            <w:pPr>
              <w:widowControl/>
              <w:shd w:val="clear" w:color="auto" w:fill="FFFFFF"/>
              <w:ind w:firstLineChars="300" w:firstLine="54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次に掲げる基準のいずれにも適合すること。</w:t>
            </w:r>
          </w:p>
          <w:p w14:paraId="10FA4D12" w14:textId="77777777" w:rsidR="00175BB8" w:rsidRPr="00B96D70" w:rsidRDefault="00175BB8" w:rsidP="00175BB8">
            <w:pPr>
              <w:widowControl/>
              <w:shd w:val="clear" w:color="auto" w:fill="FFFFFF"/>
              <w:ind w:leftChars="150" w:left="45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 xml:space="preserve">イ　</w:t>
            </w:r>
            <w:r w:rsidR="00F95CB8" w:rsidRPr="00B96D70">
              <w:rPr>
                <w:rFonts w:ascii="ＭＳ ゴシック" w:eastAsia="ＭＳ ゴシック" w:hAnsi="ＭＳ ゴシック" w:cs="ＭＳ Ｐゴシック" w:hint="eastAsia"/>
                <w:color w:val="000000" w:themeColor="text1"/>
                <w:kern w:val="0"/>
              </w:rPr>
              <w:t>障害者ピアサポート研修修了者で</w:t>
            </w:r>
            <w:r w:rsidRPr="00B96D70">
              <w:rPr>
                <w:rFonts w:ascii="ＭＳ ゴシック" w:eastAsia="ＭＳ ゴシック" w:hAnsi="ＭＳ ゴシック" w:cs="ＭＳ Ｐゴシック" w:hint="eastAsia"/>
                <w:color w:val="000000" w:themeColor="text1"/>
                <w:kern w:val="0"/>
              </w:rPr>
              <w:t>あって、次の(</w:t>
            </w:r>
            <w:r w:rsidR="00F95CB8" w:rsidRPr="00B96D70">
              <w:rPr>
                <w:rFonts w:ascii="ＭＳ ゴシック" w:eastAsia="ＭＳ ゴシック" w:hAnsi="ＭＳ ゴシック" w:cs="ＭＳ Ｐゴシック" w:hint="eastAsia"/>
                <w:color w:val="000000" w:themeColor="text1"/>
                <w:kern w:val="0"/>
              </w:rPr>
              <w:t>1</w:t>
            </w:r>
            <w:r w:rsidRPr="00B96D70">
              <w:rPr>
                <w:rFonts w:ascii="ＭＳ ゴシック" w:eastAsia="ＭＳ ゴシック" w:hAnsi="ＭＳ ゴシック" w:cs="ＭＳ Ｐゴシック" w:hint="eastAsia"/>
                <w:color w:val="000000" w:themeColor="text1"/>
                <w:kern w:val="0"/>
              </w:rPr>
              <w:t>)及び(</w:t>
            </w:r>
            <w:r w:rsidR="00F95CB8" w:rsidRPr="00B96D70">
              <w:rPr>
                <w:rFonts w:ascii="ＭＳ ゴシック" w:eastAsia="ＭＳ ゴシック" w:hAnsi="ＭＳ ゴシック" w:cs="ＭＳ Ｐゴシック" w:hint="eastAsia"/>
                <w:color w:val="000000" w:themeColor="text1"/>
                <w:kern w:val="0"/>
              </w:rPr>
              <w:t>2</w:t>
            </w:r>
            <w:r w:rsidRPr="00B96D70">
              <w:rPr>
                <w:rFonts w:ascii="ＭＳ ゴシック" w:eastAsia="ＭＳ ゴシック" w:hAnsi="ＭＳ ゴシック" w:cs="ＭＳ Ｐゴシック" w:hint="eastAsia"/>
                <w:color w:val="000000" w:themeColor="text1"/>
                <w:kern w:val="0"/>
              </w:rPr>
              <w:t>)に掲げるものを指定障害児相談支援事業所の従業者としてそれぞれ常勤換算方法で</w:t>
            </w:r>
            <w:r w:rsidR="00F95CB8" w:rsidRPr="00B96D70">
              <w:rPr>
                <w:rFonts w:ascii="ＭＳ ゴシック" w:eastAsia="ＭＳ ゴシック" w:hAnsi="ＭＳ ゴシック" w:cs="ＭＳ Ｐゴシック" w:hint="eastAsia"/>
                <w:color w:val="000000" w:themeColor="text1"/>
                <w:kern w:val="0"/>
              </w:rPr>
              <w:t>０．５</w:t>
            </w:r>
            <w:r w:rsidRPr="00B96D70">
              <w:rPr>
                <w:rFonts w:ascii="ＭＳ ゴシック" w:eastAsia="ＭＳ ゴシック" w:hAnsi="ＭＳ ゴシック" w:cs="ＭＳ Ｐゴシック" w:hint="eastAsia"/>
                <w:color w:val="000000" w:themeColor="text1"/>
                <w:kern w:val="0"/>
              </w:rPr>
              <w:t>以上配置していること。</w:t>
            </w:r>
          </w:p>
          <w:p w14:paraId="6D6B7664" w14:textId="77777777" w:rsidR="00175BB8" w:rsidRPr="00B96D70" w:rsidRDefault="00175BB8" w:rsidP="00175BB8">
            <w:pPr>
              <w:widowControl/>
              <w:shd w:val="clear" w:color="auto" w:fill="FFFFFF"/>
              <w:ind w:leftChars="200" w:left="54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w:t>
            </w:r>
            <w:r w:rsidR="00F95CB8" w:rsidRPr="00B96D70">
              <w:rPr>
                <w:rFonts w:ascii="ＭＳ ゴシック" w:eastAsia="ＭＳ ゴシック" w:hAnsi="ＭＳ ゴシック" w:cs="ＭＳ Ｐゴシック" w:hint="eastAsia"/>
                <w:color w:val="000000" w:themeColor="text1"/>
                <w:kern w:val="0"/>
              </w:rPr>
              <w:t>1</w:t>
            </w:r>
            <w:r w:rsidRPr="00B96D70">
              <w:rPr>
                <w:rFonts w:ascii="ＭＳ ゴシック" w:eastAsia="ＭＳ ゴシック" w:hAnsi="ＭＳ ゴシック" w:cs="ＭＳ Ｐゴシック" w:hint="eastAsia"/>
                <w:color w:val="000000" w:themeColor="text1"/>
                <w:kern w:val="0"/>
              </w:rPr>
              <w:t>)　障害者総合支援法第四条第一項に規定する障害者（以下この(</w:t>
            </w:r>
            <w:r w:rsidR="00F95CB8" w:rsidRPr="00B96D70">
              <w:rPr>
                <w:rFonts w:ascii="ＭＳ ゴシック" w:eastAsia="ＭＳ ゴシック" w:hAnsi="ＭＳ ゴシック" w:cs="ＭＳ Ｐゴシック" w:hint="eastAsia"/>
                <w:color w:val="000000" w:themeColor="text1"/>
                <w:kern w:val="0"/>
              </w:rPr>
              <w:t>1</w:t>
            </w:r>
            <w:r w:rsidRPr="00B96D70">
              <w:rPr>
                <w:rFonts w:ascii="ＭＳ ゴシック" w:eastAsia="ＭＳ ゴシック" w:hAnsi="ＭＳ ゴシック" w:cs="ＭＳ Ｐゴシック" w:hint="eastAsia"/>
                <w:color w:val="000000" w:themeColor="text1"/>
                <w:kern w:val="0"/>
              </w:rPr>
              <w:t>)及びロにおいて単に「障害者」という。）又は障害者であったと市町村長が認める者</w:t>
            </w:r>
          </w:p>
          <w:p w14:paraId="4EA9C5C6" w14:textId="77777777" w:rsidR="00175BB8" w:rsidRPr="00B96D70" w:rsidRDefault="00175BB8" w:rsidP="00175BB8">
            <w:pPr>
              <w:widowControl/>
              <w:shd w:val="clear" w:color="auto" w:fill="FFFFFF"/>
              <w:ind w:leftChars="200" w:left="540" w:hangingChars="100" w:hanging="180"/>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w:t>
            </w:r>
            <w:r w:rsidR="00F95CB8" w:rsidRPr="00B96D70">
              <w:rPr>
                <w:rFonts w:ascii="ＭＳ ゴシック" w:eastAsia="ＭＳ ゴシック" w:hAnsi="ＭＳ ゴシック" w:cs="ＭＳ Ｐゴシック" w:hint="eastAsia"/>
                <w:color w:val="000000" w:themeColor="text1"/>
                <w:kern w:val="0"/>
              </w:rPr>
              <w:t>2</w:t>
            </w:r>
            <w:r w:rsidRPr="00B96D70">
              <w:rPr>
                <w:rFonts w:ascii="ＭＳ ゴシック" w:eastAsia="ＭＳ ゴシック" w:hAnsi="ＭＳ ゴシック" w:cs="ＭＳ Ｐゴシック" w:hint="eastAsia"/>
                <w:color w:val="000000" w:themeColor="text1"/>
                <w:kern w:val="0"/>
              </w:rPr>
              <w:t>)　管理者、相談支援専門員</w:t>
            </w:r>
            <w:r w:rsidR="00F95CB8" w:rsidRPr="00B96D70">
              <w:rPr>
                <w:rFonts w:ascii="ＭＳ ゴシック" w:eastAsia="ＭＳ ゴシック" w:hAnsi="ＭＳ ゴシック" w:cs="ＭＳ Ｐゴシック" w:hint="eastAsia"/>
                <w:color w:val="000000" w:themeColor="text1"/>
                <w:kern w:val="0"/>
              </w:rPr>
              <w:t>、相談支援員</w:t>
            </w:r>
            <w:r w:rsidRPr="00B96D70">
              <w:rPr>
                <w:rFonts w:ascii="ＭＳ ゴシック" w:eastAsia="ＭＳ ゴシック" w:hAnsi="ＭＳ ゴシック" w:cs="ＭＳ Ｐゴシック" w:hint="eastAsia"/>
                <w:color w:val="000000" w:themeColor="text1"/>
                <w:kern w:val="0"/>
              </w:rPr>
              <w:t>その他指定障害児相談支援に従事する者</w:t>
            </w:r>
          </w:p>
          <w:p w14:paraId="6215290D" w14:textId="77777777" w:rsidR="00175BB8" w:rsidRPr="00B96D70" w:rsidRDefault="00175BB8" w:rsidP="00175BB8">
            <w:pPr>
              <w:widowControl/>
              <w:shd w:val="clear" w:color="auto" w:fill="FFFFFF"/>
              <w:ind w:leftChars="175" w:left="540" w:hangingChars="125" w:hanging="225"/>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ロ　イに掲げる者のいずれかにより、当該指定障害児相談支援事業所の従業者に対し、障害者に対する配慮等に関する研修が年一回以上行われていること。</w:t>
            </w:r>
          </w:p>
          <w:p w14:paraId="60D4B5AE" w14:textId="77777777" w:rsidR="00175BB8" w:rsidRPr="00B96D70" w:rsidRDefault="00175BB8" w:rsidP="00175BB8">
            <w:pPr>
              <w:widowControl/>
              <w:shd w:val="clear" w:color="auto" w:fill="FFFFFF"/>
              <w:ind w:firstLineChars="174" w:firstLine="313"/>
              <w:jc w:val="left"/>
              <w:rPr>
                <w:rFonts w:ascii="ＭＳ ゴシック" w:eastAsia="ＭＳ ゴシック" w:hAnsi="ＭＳ ゴシック" w:cs="ＭＳ Ｐゴシック"/>
                <w:color w:val="000000" w:themeColor="text1"/>
                <w:kern w:val="0"/>
              </w:rPr>
            </w:pPr>
            <w:r w:rsidRPr="00B96D70">
              <w:rPr>
                <w:rFonts w:ascii="ＭＳ ゴシック" w:eastAsia="ＭＳ ゴシック" w:hAnsi="ＭＳ ゴシック" w:cs="ＭＳ Ｐゴシック" w:hint="eastAsia"/>
                <w:color w:val="000000" w:themeColor="text1"/>
                <w:kern w:val="0"/>
              </w:rPr>
              <w:t>ハ　イに掲げる者を配置している旨を公表していること。</w:t>
            </w:r>
          </w:p>
          <w:p w14:paraId="5B4ACBDF"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◆平27厚労告181・</w:t>
            </w:r>
            <w:r w:rsidR="00C86988" w:rsidRPr="00B96D70">
              <w:rPr>
                <w:rFonts w:ascii="ＭＳ ゴシック" w:eastAsia="ＭＳ ゴシック" w:hAnsi="ＭＳ ゴシック" w:hint="eastAsia"/>
                <w:color w:val="000000" w:themeColor="text1"/>
              </w:rPr>
              <w:t>十</w:t>
            </w:r>
          </w:p>
          <w:p w14:paraId="5F7C06EC"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34226E91"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ピアサポート体制加算の取扱いについて</w:t>
            </w:r>
          </w:p>
          <w:p w14:paraId="27F87A8F" w14:textId="77777777" w:rsidR="00175BB8" w:rsidRPr="00B96D70" w:rsidRDefault="00175BB8" w:rsidP="00175BB8">
            <w:pPr>
              <w:tabs>
                <w:tab w:val="left" w:pos="4995"/>
                <w:tab w:val="right" w:pos="5737"/>
              </w:tabs>
              <w:suppressAutoHyphens/>
              <w:kinsoku w:val="0"/>
              <w:autoSpaceDE w:val="0"/>
              <w:autoSpaceDN w:val="0"/>
              <w:spacing w:line="210" w:lineRule="exact"/>
              <w:ind w:leftChars="200" w:left="36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障害児相談支援報酬告示15のピアサポート体制加算については、都道府県又は指定都市が実施する障害者ピアサポート研修の基礎研修及び専門研修を修了した次の者をそれぞれ常勤換算方法で0.5以上配置する事業所であって、当該者によりその他の従業者に対して障害者に対する配慮等に関する研修が年１回以上行われている場合に算定することができる。</w:t>
            </w:r>
          </w:p>
          <w:p w14:paraId="0282772D" w14:textId="77777777" w:rsidR="00175BB8" w:rsidRPr="00B96D70" w:rsidRDefault="00175BB8" w:rsidP="00175BB8">
            <w:pPr>
              <w:tabs>
                <w:tab w:val="left" w:pos="4995"/>
                <w:tab w:val="right" w:pos="5737"/>
              </w:tabs>
              <w:suppressAutoHyphens/>
              <w:kinsoku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ア 障害者又は障害者であったと市町村が認める者（以下この16において「障害者等」という。）</w:t>
            </w:r>
            <w:r w:rsidR="00C86988" w:rsidRPr="00B96D70">
              <w:rPr>
                <w:rFonts w:ascii="ＭＳ ゴシック" w:eastAsia="ＭＳ ゴシック" w:hAnsi="ＭＳ ゴシック" w:hint="eastAsia"/>
                <w:color w:val="000000" w:themeColor="text1"/>
              </w:rPr>
              <w:t>であって、相談支援専門員、相談支援員その他指定障害児相談支援に従事する者</w:t>
            </w:r>
          </w:p>
          <w:p w14:paraId="6222A7CD" w14:textId="77777777" w:rsidR="00175BB8" w:rsidRPr="00B96D70" w:rsidRDefault="00175BB8" w:rsidP="00175BB8">
            <w:pPr>
              <w:tabs>
                <w:tab w:val="left" w:pos="4995"/>
                <w:tab w:val="right" w:pos="5737"/>
              </w:tabs>
              <w:suppressAutoHyphens/>
              <w:kinsoku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イ 管理者、相談支援専門員</w:t>
            </w:r>
            <w:r w:rsidR="00C86988" w:rsidRPr="00B96D70">
              <w:rPr>
                <w:rFonts w:ascii="ＭＳ ゴシック" w:eastAsia="ＭＳ ゴシック" w:hAnsi="ＭＳ ゴシック" w:hint="eastAsia"/>
                <w:color w:val="000000" w:themeColor="text1"/>
              </w:rPr>
              <w:t>、相談支援</w:t>
            </w:r>
            <w:r w:rsidRPr="00B96D70">
              <w:rPr>
                <w:rFonts w:ascii="ＭＳ ゴシック" w:eastAsia="ＭＳ ゴシック" w:hAnsi="ＭＳ ゴシック"/>
                <w:color w:val="000000" w:themeColor="text1"/>
              </w:rPr>
              <w:t xml:space="preserve">その他指定障害児相談支援に従事する者 </w:t>
            </w:r>
          </w:p>
          <w:p w14:paraId="668C54FD" w14:textId="77777777" w:rsidR="00175BB8" w:rsidRPr="00B96D70" w:rsidRDefault="00175BB8" w:rsidP="00175BB8">
            <w:pPr>
              <w:tabs>
                <w:tab w:val="left" w:pos="4995"/>
                <w:tab w:val="right" w:pos="5737"/>
              </w:tabs>
              <w:suppressAutoHyphens/>
              <w:kinsoku w:val="0"/>
              <w:autoSpaceDE w:val="0"/>
              <w:autoSpaceDN w:val="0"/>
              <w:spacing w:line="210" w:lineRule="exact"/>
              <w:ind w:leftChars="224" w:left="403" w:firstLineChars="75" w:firstLine="135"/>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なお、上記の常勤換算方法の算定に当たっては、併設する事業所</w:t>
            </w:r>
            <w:r w:rsidRPr="00B96D70">
              <w:rPr>
                <w:rFonts w:ascii="ＭＳ ゴシック" w:eastAsia="ＭＳ ゴシック" w:hAnsi="ＭＳ ゴシック"/>
                <w:color w:val="000000" w:themeColor="text1"/>
              </w:rPr>
              <w:lastRenderedPageBreak/>
              <w:t>（指定自立生活援助事業所、指定地域移行支援事業所、指定地域定着支援事業所又は指定計画相談支援事業所に限る。）の職員を兼務する場合は当該兼務先を含む業務時間の合計が常勤換算方法で0.5以上になる場合を含むものとする。</w:t>
            </w:r>
          </w:p>
          <w:p w14:paraId="30A565DF" w14:textId="77777777" w:rsidR="00175BB8" w:rsidRPr="00B96D70" w:rsidRDefault="00175BB8" w:rsidP="00175BB8">
            <w:pPr>
              <w:tabs>
                <w:tab w:val="left" w:pos="4995"/>
                <w:tab w:val="right" w:pos="5737"/>
              </w:tabs>
              <w:suppressAutoHyphens/>
              <w:kinsoku w:val="0"/>
              <w:autoSpaceDE w:val="0"/>
              <w:autoSpaceDN w:val="0"/>
              <w:spacing w:line="210" w:lineRule="exact"/>
              <w:ind w:leftChars="224" w:left="403"/>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(１) 算定に当たっての留意事項</w:t>
            </w:r>
          </w:p>
          <w:p w14:paraId="5441EE6F" w14:textId="77777777" w:rsidR="00175BB8" w:rsidRPr="00B96D70" w:rsidRDefault="00175BB8" w:rsidP="00175BB8">
            <w:pPr>
              <w:tabs>
                <w:tab w:val="left" w:pos="4995"/>
                <w:tab w:val="right" w:pos="5737"/>
              </w:tabs>
              <w:suppressAutoHyphens/>
              <w:kinsoku w:val="0"/>
              <w:autoSpaceDE w:val="0"/>
              <w:autoSpaceDN w:val="0"/>
              <w:spacing w:line="210" w:lineRule="exact"/>
              <w:ind w:leftChars="224" w:left="403"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ア 研修の要件</w:t>
            </w:r>
          </w:p>
          <w:p w14:paraId="0064EAAD" w14:textId="77777777" w:rsidR="00175BB8" w:rsidRPr="00B96D70" w:rsidRDefault="00175BB8" w:rsidP="001D4718">
            <w:pPr>
              <w:tabs>
                <w:tab w:val="left" w:pos="4995"/>
                <w:tab w:val="right" w:pos="5737"/>
              </w:tabs>
              <w:suppressAutoHyphens/>
              <w:kinsoku w:val="0"/>
              <w:autoSpaceDE w:val="0"/>
              <w:autoSpaceDN w:val="0"/>
              <w:spacing w:line="210" w:lineRule="exact"/>
              <w:ind w:leftChars="423" w:left="851" w:hangingChars="50" w:hanging="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C86988"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olor w:val="000000" w:themeColor="text1"/>
              </w:rPr>
              <w:t>「障害者ピアサポート研修」とは、地域生活支援事業通知の別紙１地域生活支援事業実施要綱別記１－17に定める障害者ピアサポート研修事業</w:t>
            </w:r>
            <w:r w:rsidR="00C86988" w:rsidRPr="00B96D70">
              <w:rPr>
                <w:rFonts w:ascii="ＭＳ ゴシック" w:eastAsia="ＭＳ ゴシック" w:hAnsi="ＭＳ ゴシック" w:hint="eastAsia"/>
                <w:color w:val="000000" w:themeColor="text1"/>
              </w:rPr>
              <w:t>として行われる基礎研修及び専門研修をいう</w:t>
            </w:r>
            <w:r w:rsidRPr="00B96D70">
              <w:rPr>
                <w:rFonts w:ascii="ＭＳ ゴシック" w:eastAsia="ＭＳ ゴシック" w:hAnsi="ＭＳ ゴシック"/>
                <w:color w:val="000000" w:themeColor="text1"/>
              </w:rPr>
              <w:t>。</w:t>
            </w:r>
          </w:p>
          <w:p w14:paraId="3A8B93DD" w14:textId="77777777" w:rsidR="00175BB8" w:rsidRPr="00B96D70" w:rsidRDefault="00175BB8" w:rsidP="00175BB8">
            <w:pPr>
              <w:tabs>
                <w:tab w:val="left" w:pos="4995"/>
                <w:tab w:val="right" w:pos="5737"/>
              </w:tabs>
              <w:suppressAutoHyphens/>
              <w:kinsoku w:val="0"/>
              <w:autoSpaceDE w:val="0"/>
              <w:autoSpaceDN w:val="0"/>
              <w:spacing w:line="210" w:lineRule="exact"/>
              <w:ind w:leftChars="400" w:left="72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イ 障害者等の確認方法</w:t>
            </w:r>
          </w:p>
          <w:p w14:paraId="17B454CA" w14:textId="77777777" w:rsidR="00175BB8" w:rsidRPr="00B96D70" w:rsidRDefault="00175BB8" w:rsidP="00175BB8">
            <w:pPr>
              <w:tabs>
                <w:tab w:val="left" w:pos="4995"/>
                <w:tab w:val="right" w:pos="5737"/>
              </w:tabs>
              <w:suppressAutoHyphens/>
              <w:kinsoku w:val="0"/>
              <w:autoSpaceDE w:val="0"/>
              <w:autoSpaceDN w:val="0"/>
              <w:spacing w:line="210" w:lineRule="exact"/>
              <w:ind w:leftChars="500" w:left="90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当該加算の算定要件となる研修の課程を修了した「障害者等」については、以下の書類又は</w:t>
            </w:r>
            <w:r w:rsidR="00C86988" w:rsidRPr="00B96D70">
              <w:rPr>
                <w:rFonts w:ascii="ＭＳ ゴシック" w:eastAsia="ＭＳ ゴシック" w:hAnsi="ＭＳ ゴシック" w:hint="eastAsia"/>
                <w:color w:val="000000" w:themeColor="text1"/>
              </w:rPr>
              <w:t>確認</w:t>
            </w:r>
            <w:r w:rsidRPr="00B96D70">
              <w:rPr>
                <w:rFonts w:ascii="ＭＳ ゴシック" w:eastAsia="ＭＳ ゴシック" w:hAnsi="ＭＳ ゴシック"/>
                <w:color w:val="000000" w:themeColor="text1"/>
              </w:rPr>
              <w:t xml:space="preserve">方法により確認するものとする。 </w:t>
            </w:r>
          </w:p>
          <w:p w14:paraId="7C258087" w14:textId="77777777" w:rsidR="00175BB8" w:rsidRPr="00B96D70" w:rsidRDefault="00175BB8" w:rsidP="00175BB8">
            <w:pPr>
              <w:tabs>
                <w:tab w:val="left" w:pos="4995"/>
                <w:tab w:val="right" w:pos="5737"/>
              </w:tabs>
              <w:suppressAutoHyphens/>
              <w:kinsoku w:val="0"/>
              <w:autoSpaceDE w:val="0"/>
              <w:autoSpaceDN w:val="0"/>
              <w:spacing w:line="210" w:lineRule="exact"/>
              <w:ind w:leftChars="500" w:left="90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(ア) 身体障害者</w:t>
            </w:r>
          </w:p>
          <w:p w14:paraId="45C0AF42" w14:textId="77777777" w:rsidR="00175BB8" w:rsidRPr="00B96D70" w:rsidRDefault="00175BB8" w:rsidP="00175BB8">
            <w:pPr>
              <w:tabs>
                <w:tab w:val="left" w:pos="4995"/>
                <w:tab w:val="right" w:pos="5737"/>
              </w:tabs>
              <w:suppressAutoHyphens/>
              <w:kinsoku w:val="0"/>
              <w:autoSpaceDE w:val="0"/>
              <w:autoSpaceDN w:val="0"/>
              <w:spacing w:line="210" w:lineRule="exact"/>
              <w:ind w:leftChars="500" w:left="900" w:firstLineChars="250" w:firstLine="45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身体障害者手帳</w:t>
            </w:r>
          </w:p>
          <w:p w14:paraId="0C104654" w14:textId="77777777" w:rsidR="00175BB8" w:rsidRPr="00B96D70" w:rsidRDefault="00175BB8" w:rsidP="00175BB8">
            <w:pPr>
              <w:tabs>
                <w:tab w:val="left" w:pos="4995"/>
                <w:tab w:val="right" w:pos="5737"/>
              </w:tabs>
              <w:suppressAutoHyphens/>
              <w:kinsoku w:val="0"/>
              <w:autoSpaceDE w:val="0"/>
              <w:autoSpaceDN w:val="0"/>
              <w:spacing w:line="210" w:lineRule="exact"/>
              <w:ind w:leftChars="500" w:left="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(イ) 知的障害者</w:t>
            </w:r>
          </w:p>
          <w:p w14:paraId="6766C5B3" w14:textId="77777777" w:rsidR="00175BB8" w:rsidRPr="00B96D70" w:rsidRDefault="00175BB8" w:rsidP="00175BB8">
            <w:pPr>
              <w:tabs>
                <w:tab w:val="left" w:pos="4995"/>
                <w:tab w:val="right" w:pos="5737"/>
              </w:tabs>
              <w:suppressAutoHyphens/>
              <w:kinsoku w:val="0"/>
              <w:autoSpaceDE w:val="0"/>
              <w:autoSpaceDN w:val="0"/>
              <w:spacing w:line="210" w:lineRule="exact"/>
              <w:ind w:leftChars="500" w:left="900"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療育手帳</w:t>
            </w:r>
          </w:p>
          <w:p w14:paraId="6CBB6547" w14:textId="77777777" w:rsidR="00175BB8" w:rsidRPr="00B96D70" w:rsidRDefault="00175BB8" w:rsidP="00175BB8">
            <w:pPr>
              <w:tabs>
                <w:tab w:val="left" w:pos="4995"/>
                <w:tab w:val="right" w:pos="5737"/>
              </w:tabs>
              <w:suppressAutoHyphens/>
              <w:kinsoku w:val="0"/>
              <w:autoSpaceDE w:val="0"/>
              <w:autoSpaceDN w:val="0"/>
              <w:spacing w:line="210" w:lineRule="exact"/>
              <w:ind w:leftChars="699" w:left="1445" w:hangingChars="104" w:hanging="187"/>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療育手帳を有しない場合は、市町村が必要に応じて知 的障害者更生相談所に意見を求めて確認する。</w:t>
            </w:r>
          </w:p>
          <w:p w14:paraId="6C293B4B" w14:textId="77777777" w:rsidR="00175BB8" w:rsidRPr="00B96D70" w:rsidRDefault="00175BB8" w:rsidP="00175BB8">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(ウ) 精神障害者</w:t>
            </w:r>
          </w:p>
          <w:p w14:paraId="04D498AC" w14:textId="77777777" w:rsidR="00175BB8" w:rsidRPr="00B96D70" w:rsidRDefault="00175BB8" w:rsidP="00175BB8">
            <w:pPr>
              <w:tabs>
                <w:tab w:val="left" w:pos="4995"/>
                <w:tab w:val="right" w:pos="5737"/>
              </w:tabs>
              <w:suppressAutoHyphens/>
              <w:kinsoku w:val="0"/>
              <w:autoSpaceDE w:val="0"/>
              <w:autoSpaceDN w:val="0"/>
              <w:spacing w:line="210" w:lineRule="exact"/>
              <w:ind w:leftChars="700" w:left="12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以下のいずれかの証書類により確認する（これらに限定 されるものではない。）。</w:t>
            </w:r>
          </w:p>
          <w:p w14:paraId="6AF1ABAA" w14:textId="77777777" w:rsidR="00175BB8" w:rsidRPr="00B96D70" w:rsidRDefault="00175BB8" w:rsidP="00175BB8">
            <w:pPr>
              <w:tabs>
                <w:tab w:val="left" w:pos="4995"/>
                <w:tab w:val="right" w:pos="5737"/>
              </w:tabs>
              <w:suppressAutoHyphens/>
              <w:kinsoku w:val="0"/>
              <w:autoSpaceDE w:val="0"/>
              <w:autoSpaceDN w:val="0"/>
              <w:spacing w:line="210" w:lineRule="exact"/>
              <w:ind w:leftChars="700" w:left="12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精神障害者保健福祉手帳</w:t>
            </w:r>
          </w:p>
          <w:p w14:paraId="545386E7" w14:textId="77777777" w:rsidR="00175BB8" w:rsidRPr="00B96D70" w:rsidRDefault="00175BB8" w:rsidP="00175BB8">
            <w:pPr>
              <w:tabs>
                <w:tab w:val="left" w:pos="4995"/>
                <w:tab w:val="right" w:pos="5737"/>
              </w:tabs>
              <w:suppressAutoHyphens/>
              <w:kinsoku w:val="0"/>
              <w:autoSpaceDE w:val="0"/>
              <w:autoSpaceDN w:val="0"/>
              <w:spacing w:line="210" w:lineRule="exact"/>
              <w:ind w:leftChars="700" w:left="162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精神障害を事由とする</w:t>
            </w:r>
            <w:r w:rsidR="00C86988" w:rsidRPr="00B96D70">
              <w:rPr>
                <w:rFonts w:ascii="ＭＳ ゴシック" w:eastAsia="ＭＳ ゴシック" w:hAnsi="ＭＳ ゴシック" w:hint="eastAsia"/>
                <w:color w:val="000000" w:themeColor="text1"/>
              </w:rPr>
              <w:t>公的</w:t>
            </w:r>
            <w:r w:rsidRPr="00B96D70">
              <w:rPr>
                <w:rFonts w:ascii="ＭＳ ゴシック" w:eastAsia="ＭＳ ゴシック" w:hAnsi="ＭＳ ゴシック"/>
                <w:color w:val="000000" w:themeColor="text1"/>
              </w:rPr>
              <w:t>年金を現に受けていること又は受けていたことを証明する書類（国民年金、厚生年金などの年金証書等）</w:t>
            </w:r>
          </w:p>
          <w:p w14:paraId="236B265C" w14:textId="77777777" w:rsidR="00175BB8" w:rsidRPr="00B96D70" w:rsidRDefault="00175BB8" w:rsidP="00175BB8">
            <w:pPr>
              <w:tabs>
                <w:tab w:val="left" w:pos="4995"/>
                <w:tab w:val="right" w:pos="5737"/>
              </w:tabs>
              <w:suppressAutoHyphens/>
              <w:kinsoku w:val="0"/>
              <w:autoSpaceDE w:val="0"/>
              <w:autoSpaceDN w:val="0"/>
              <w:spacing w:line="210" w:lineRule="exact"/>
              <w:ind w:leftChars="700" w:left="162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精神障害を事由とする特別障害給付金を現に受けている又は受けていたことを証明する書類</w:t>
            </w:r>
          </w:p>
          <w:p w14:paraId="60AB541D" w14:textId="77777777" w:rsidR="00175BB8" w:rsidRPr="00B96D70" w:rsidRDefault="00175BB8" w:rsidP="00175BB8">
            <w:pPr>
              <w:tabs>
                <w:tab w:val="left" w:pos="4995"/>
                <w:tab w:val="right" w:pos="5737"/>
              </w:tabs>
              <w:suppressAutoHyphens/>
              <w:kinsoku w:val="0"/>
              <w:autoSpaceDE w:val="0"/>
              <w:autoSpaceDN w:val="0"/>
              <w:spacing w:line="210" w:lineRule="exact"/>
              <w:ind w:firstLineChars="750" w:firstLine="135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 xml:space="preserve"> 自立支援医療受給者証（精神通院医療に限る。）</w:t>
            </w:r>
          </w:p>
          <w:p w14:paraId="27C6BB52" w14:textId="77777777" w:rsidR="00175BB8" w:rsidRPr="00B96D70" w:rsidRDefault="00175BB8" w:rsidP="00175BB8">
            <w:pPr>
              <w:tabs>
                <w:tab w:val="left" w:pos="4995"/>
                <w:tab w:val="right" w:pos="5737"/>
              </w:tabs>
              <w:suppressAutoHyphens/>
              <w:kinsoku w:val="0"/>
              <w:autoSpaceDE w:val="0"/>
              <w:autoSpaceDN w:val="0"/>
              <w:spacing w:line="210" w:lineRule="exact"/>
              <w:ind w:leftChars="750" w:left="1620" w:hangingChars="150" w:hanging="27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⑤</w:t>
            </w:r>
            <w:r w:rsidRPr="00B96D70">
              <w:rPr>
                <w:rFonts w:ascii="ＭＳ ゴシック" w:eastAsia="ＭＳ ゴシック" w:hAnsi="ＭＳ ゴシック"/>
                <w:color w:val="000000" w:themeColor="text1"/>
              </w:rPr>
              <w:t xml:space="preserve"> 医師の診断書（原則として主治医が記載し、国際疾病分類ICD-10コードを記載するなど精神障害者であることが確認できる内容であること）等</w:t>
            </w:r>
          </w:p>
          <w:p w14:paraId="0E0D0A04" w14:textId="77777777" w:rsidR="00175BB8" w:rsidRPr="00B96D70" w:rsidRDefault="00175BB8" w:rsidP="00175BB8">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(エ) 難病等対象者</w:t>
            </w:r>
          </w:p>
          <w:p w14:paraId="2545EB09" w14:textId="77777777" w:rsidR="00175BB8" w:rsidRPr="00B96D70" w:rsidRDefault="00175BB8" w:rsidP="00175BB8">
            <w:pPr>
              <w:tabs>
                <w:tab w:val="left" w:pos="4995"/>
                <w:tab w:val="right" w:pos="5737"/>
              </w:tabs>
              <w:suppressAutoHyphens/>
              <w:kinsoku w:val="0"/>
              <w:autoSpaceDE w:val="0"/>
              <w:autoSpaceDN w:val="0"/>
              <w:spacing w:line="210" w:lineRule="exact"/>
              <w:ind w:leftChars="650" w:left="117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医師の診断書、特定医療費（指定難病）受給者証、指定難 病に罹患していることが記載されている難病医療費助成の却下通知等</w:t>
            </w:r>
          </w:p>
          <w:p w14:paraId="065678DD" w14:textId="77777777" w:rsidR="00175BB8" w:rsidRPr="00B96D70" w:rsidRDefault="00175BB8" w:rsidP="00175BB8">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(オ) その他市町村が認める書類又は確認方法</w:t>
            </w:r>
          </w:p>
          <w:p w14:paraId="3E67596D"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50" w:firstLine="27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(２) 手続</w:t>
            </w:r>
          </w:p>
          <w:p w14:paraId="1DDE8BB5" w14:textId="77777777" w:rsidR="00175BB8" w:rsidRPr="00B96D70" w:rsidRDefault="00175BB8" w:rsidP="00175BB8">
            <w:pPr>
              <w:tabs>
                <w:tab w:val="left" w:pos="4995"/>
                <w:tab w:val="right" w:pos="5737"/>
              </w:tabs>
              <w:suppressAutoHyphens/>
              <w:kinsoku w:val="0"/>
              <w:autoSpaceDE w:val="0"/>
              <w:autoSpaceDN w:val="0"/>
              <w:spacing w:line="210" w:lineRule="exact"/>
              <w:ind w:leftChars="250" w:left="45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当該加算を算定する場合は、研修を修了した従業者を配置している旨を市町村へ届け出るとともに、体制が整備されている旨を事業所に掲示するとともに公表する必要があること。</w:t>
            </w:r>
          </w:p>
          <w:p w14:paraId="7DA261D0" w14:textId="77777777" w:rsidR="00175BB8" w:rsidRPr="00B96D70" w:rsidRDefault="00175BB8" w:rsidP="00175BB8">
            <w:pPr>
              <w:tabs>
                <w:tab w:val="left" w:pos="4995"/>
                <w:tab w:val="right" w:pos="5737"/>
              </w:tabs>
              <w:suppressAutoHyphens/>
              <w:kinsoku w:val="0"/>
              <w:autoSpaceDE w:val="0"/>
              <w:autoSpaceDN w:val="0"/>
              <w:spacing w:line="210" w:lineRule="exact"/>
              <w:ind w:leftChars="250" w:left="45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w:t>
            </w:r>
            <w:r w:rsidRPr="00B96D70">
              <w:rPr>
                <w:rFonts w:ascii="ＭＳ ゴシック" w:eastAsia="ＭＳ ゴシック" w:hAnsi="ＭＳ ゴシック" w:cs="ＭＳ 明朝" w:hint="eastAsia"/>
                <w:color w:val="000000" w:themeColor="text1"/>
              </w:rPr>
              <w:t>※</w:t>
            </w:r>
            <w:r w:rsidRPr="00B96D70">
              <w:rPr>
                <w:rFonts w:ascii="ＭＳ ゴシック" w:eastAsia="ＭＳ ゴシック" w:hAnsi="ＭＳ ゴシック"/>
                <w:color w:val="000000" w:themeColor="text1"/>
              </w:rPr>
              <w:t>）を障害特性に配慮しつつ丁寧に説明を行った上で、同意を得ることが必要である。</w:t>
            </w:r>
          </w:p>
          <w:p w14:paraId="598F5834"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810" w:hangingChars="150" w:hanging="27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w:t>
            </w:r>
            <w:r w:rsidRPr="00B96D70">
              <w:rPr>
                <w:rFonts w:ascii="ＭＳ ゴシック" w:eastAsia="ＭＳ ゴシック" w:hAnsi="ＭＳ ゴシック"/>
                <w:color w:val="000000" w:themeColor="text1"/>
              </w:rPr>
              <w:t>ピアサポートによる支援を希望する者に対し、事業所の選択の重要な情報として知ってもらうために公表するものである。</w:t>
            </w:r>
          </w:p>
          <w:p w14:paraId="6B37B59B"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の1</w:t>
            </w:r>
            <w:r w:rsidR="00F75BB5" w:rsidRPr="00B96D70">
              <w:rPr>
                <w:rFonts w:ascii="ＭＳ ゴシック" w:eastAsia="ＭＳ ゴシック" w:hAnsi="ＭＳ ゴシック" w:hint="eastAsia"/>
                <w:color w:val="000000" w:themeColor="text1"/>
              </w:rPr>
              <w:t>8</w:t>
            </w:r>
          </w:p>
          <w:p w14:paraId="533ED8AB"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p>
        </w:tc>
        <w:tc>
          <w:tcPr>
            <w:tcW w:w="709" w:type="dxa"/>
          </w:tcPr>
          <w:p w14:paraId="2D0AFE8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9D42651"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7ACEA2A7"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6442C778"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70EB2886"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87E8608"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8E8A35D"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Pr="00B96D70">
              <w:rPr>
                <w:rFonts w:ascii="ＭＳ ゴシック" w:eastAsia="ＭＳ ゴシック" w:hAnsi="ＭＳ ゴシック"/>
                <w:color w:val="000000" w:themeColor="text1"/>
              </w:rPr>
              <w:t>障害者ピアサポート研修（基礎研修・専門研修）</w:t>
            </w:r>
            <w:r w:rsidRPr="00B96D70">
              <w:rPr>
                <w:rFonts w:ascii="ＭＳ ゴシック" w:eastAsia="ＭＳ ゴシック" w:hAnsi="ＭＳ ゴシック" w:hint="eastAsia"/>
                <w:color w:val="000000" w:themeColor="text1"/>
              </w:rPr>
              <w:t>修了者かつ①障害者等又は②管理者、相談支援専門員、</w:t>
            </w:r>
            <w:r w:rsidR="00584F8E" w:rsidRPr="00B96D70">
              <w:rPr>
                <w:rFonts w:ascii="ＭＳ ゴシック" w:eastAsia="ＭＳ ゴシック" w:hAnsi="ＭＳ ゴシック" w:hint="eastAsia"/>
                <w:color w:val="000000" w:themeColor="text1"/>
              </w:rPr>
              <w:t>相談支援員、</w:t>
            </w:r>
            <w:r w:rsidRPr="00B96D70">
              <w:rPr>
                <w:rFonts w:ascii="ＭＳ ゴシック" w:eastAsia="ＭＳ ゴシック" w:hAnsi="ＭＳ ゴシック" w:hint="eastAsia"/>
                <w:color w:val="000000" w:themeColor="text1"/>
              </w:rPr>
              <w:t>相談支援従事者に該当する者を常勤換算で０．５以上配置しているか</w:t>
            </w:r>
          </w:p>
          <w:p w14:paraId="0FD02B69"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401E221A"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□研修修了者かつ</w:t>
            </w:r>
            <w:r w:rsidR="00584F8E" w:rsidRPr="00B96D70">
              <w:rPr>
                <w:rFonts w:ascii="ＭＳ ゴシック" w:eastAsia="ＭＳ ゴシック" w:hAnsi="ＭＳ ゴシック" w:hint="eastAsia"/>
                <w:color w:val="000000" w:themeColor="text1"/>
              </w:rPr>
              <w:t>上記</w:t>
            </w:r>
            <w:r w:rsidRPr="00B96D70">
              <w:rPr>
                <w:rFonts w:ascii="ＭＳ ゴシック" w:eastAsia="ＭＳ ゴシック" w:hAnsi="ＭＳ ゴシック" w:hint="eastAsia"/>
                <w:color w:val="000000" w:themeColor="text1"/>
              </w:rPr>
              <w:t>①又は②に該当する者が従業者に対し、年</w:t>
            </w:r>
            <w:r w:rsidR="00584F8E" w:rsidRPr="00B96D70">
              <w:rPr>
                <w:rFonts w:ascii="ＭＳ ゴシック" w:eastAsia="ＭＳ ゴシック" w:hAnsi="ＭＳ ゴシック" w:hint="eastAsia"/>
                <w:color w:val="000000" w:themeColor="text1"/>
              </w:rPr>
              <w:t>１</w:t>
            </w:r>
            <w:r w:rsidRPr="00B96D70">
              <w:rPr>
                <w:rFonts w:ascii="ＭＳ ゴシック" w:eastAsia="ＭＳ ゴシック" w:hAnsi="ＭＳ ゴシック" w:hint="eastAsia"/>
                <w:color w:val="000000" w:themeColor="text1"/>
              </w:rPr>
              <w:t>回以上研修を実施しているか</w:t>
            </w:r>
          </w:p>
          <w:p w14:paraId="5F0F19CF"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615DF649"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□ピアサポーター等を配置している事業所であることを公表しているか</w:t>
            </w:r>
          </w:p>
        </w:tc>
      </w:tr>
      <w:tr w:rsidR="00B96D70" w:rsidRPr="00B96D70" w14:paraId="018BF266" w14:textId="77777777" w:rsidTr="00982A59">
        <w:tc>
          <w:tcPr>
            <w:tcW w:w="1418" w:type="dxa"/>
            <w:tcMar>
              <w:right w:w="45" w:type="dxa"/>
            </w:tcMar>
          </w:tcPr>
          <w:p w14:paraId="577AF372" w14:textId="77777777" w:rsidR="00175BB8" w:rsidRPr="00B96D70" w:rsidRDefault="00175BB8" w:rsidP="00175BB8">
            <w:pPr>
              <w:suppressAutoHyphens/>
              <w:kinsoku w:val="0"/>
              <w:autoSpaceDE w:val="0"/>
              <w:autoSpaceDN w:val="0"/>
              <w:spacing w:line="210" w:lineRule="exact"/>
              <w:rPr>
                <w:rFonts w:ascii="ＭＳ ゴシック" w:eastAsia="ＭＳ ゴシック" w:hAnsi="ＭＳ ゴシック"/>
                <w:color w:val="000000" w:themeColor="text1"/>
              </w:rPr>
            </w:pPr>
          </w:p>
          <w:p w14:paraId="22DA35F5"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18　地域生活支援拠点等相談強化加算</w:t>
            </w:r>
          </w:p>
        </w:tc>
        <w:tc>
          <w:tcPr>
            <w:tcW w:w="5953" w:type="dxa"/>
          </w:tcPr>
          <w:p w14:paraId="2854ADCE"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right"/>
              <w:rPr>
                <w:rFonts w:ascii="ＭＳ ゴシック" w:eastAsia="ＭＳ ゴシック" w:hAnsi="ＭＳ ゴシック"/>
                <w:color w:val="000000" w:themeColor="text1"/>
              </w:rPr>
            </w:pPr>
          </w:p>
          <w:p w14:paraId="539C7B58"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別にこども家庭庁長官が定める基準に適合するものとして市町村に届け出た指定障害児相談支援事業所が、障害の特性に起因して生じた緊急の事態その他の緊急に支援が必要な事態が生じた障害児（以下、要支援児という。）が指定短期入所(指定障害福祉サービス等基準第114条に規定する指定短期入所をいう。以下同じ。)を利用する場合において、指定短期入所事業者（指定障害福祉サービス等基準第118条第1項に規定する指定短期入所事業者をいう。）に対して当該要支援児に関する必要な情報の提供及び当該指定短期入所の利用に関する調整（現に当該要支援児が指定短期入所を利用していない場合にあっては、障害児支援利用計画の作成又は変更を含む。）を行った場合には、当該要支援児1人につき1月に4回を限度として700単位を加算する。</w:t>
            </w:r>
          </w:p>
          <w:p w14:paraId="3534D20F"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w:t>
            </w:r>
            <w:r w:rsidR="00BB030F" w:rsidRPr="00B96D70">
              <w:rPr>
                <w:rFonts w:ascii="ＭＳ ゴシック" w:eastAsia="ＭＳ ゴシック" w:hAnsi="ＭＳ ゴシック" w:hint="eastAsia"/>
                <w:color w:val="000000" w:themeColor="text1"/>
              </w:rPr>
              <w:t>6</w:t>
            </w:r>
            <w:r w:rsidRPr="00B96D70">
              <w:rPr>
                <w:rFonts w:ascii="ＭＳ ゴシック" w:eastAsia="ＭＳ ゴシック" w:hAnsi="ＭＳ ゴシック" w:hint="eastAsia"/>
                <w:color w:val="000000" w:themeColor="text1"/>
              </w:rPr>
              <w:t>の注</w:t>
            </w:r>
          </w:p>
          <w:p w14:paraId="466B634A"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20CCDF8F" w14:textId="77777777" w:rsidR="00175BB8" w:rsidRPr="00B96D70" w:rsidRDefault="00AA00C4"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75BB8" w:rsidRPr="00B96D70">
              <w:rPr>
                <w:rFonts w:ascii="ＭＳ ゴシック" w:eastAsia="ＭＳ ゴシック" w:hAnsi="ＭＳ ゴシック" w:hint="eastAsia"/>
                <w:color w:val="000000" w:themeColor="text1"/>
              </w:rPr>
              <w:t>こども家庭庁長官が定める基準</w:t>
            </w:r>
          </w:p>
          <w:p w14:paraId="6EA923F9" w14:textId="77777777" w:rsidR="00175BB8" w:rsidRPr="00B96D70" w:rsidRDefault="00175BB8" w:rsidP="001D4718">
            <w:pPr>
              <w:tabs>
                <w:tab w:val="left" w:pos="4995"/>
                <w:tab w:val="right" w:pos="5737"/>
              </w:tabs>
              <w:suppressAutoHyphens/>
              <w:kinsoku w:val="0"/>
              <w:autoSpaceDE w:val="0"/>
              <w:autoSpaceDN w:val="0"/>
              <w:spacing w:line="210" w:lineRule="exact"/>
              <w:ind w:left="360" w:hangingChars="200" w:hanging="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lastRenderedPageBreak/>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運営規程において、</w:t>
            </w:r>
            <w:r w:rsidR="005636F6" w:rsidRPr="00B96D70">
              <w:rPr>
                <w:rFonts w:ascii="ＭＳ ゴシック" w:eastAsia="ＭＳ ゴシック" w:hAnsi="ＭＳ ゴシック" w:hint="eastAsia"/>
                <w:color w:val="000000" w:themeColor="text1"/>
              </w:rPr>
              <w:t>市町村により</w:t>
            </w:r>
            <w:r w:rsidRPr="00B96D70">
              <w:rPr>
                <w:rFonts w:ascii="ＭＳ ゴシック" w:eastAsia="ＭＳ ゴシック" w:hAnsi="ＭＳ ゴシック" w:hint="eastAsia"/>
                <w:color w:val="000000" w:themeColor="text1"/>
              </w:rPr>
              <w:t>地域生活支援拠点等</w:t>
            </w:r>
            <w:r w:rsidR="005636F6" w:rsidRPr="00B96D70">
              <w:rPr>
                <w:rFonts w:ascii="ＭＳ ゴシック" w:eastAsia="ＭＳ ゴシック" w:hAnsi="ＭＳ ゴシック" w:hint="eastAsia"/>
                <w:color w:val="000000" w:themeColor="text1"/>
              </w:rPr>
              <w:t>として位置づけられている</w:t>
            </w:r>
            <w:r w:rsidRPr="00B96D70">
              <w:rPr>
                <w:rFonts w:ascii="ＭＳ ゴシック" w:eastAsia="ＭＳ ゴシック" w:hAnsi="ＭＳ ゴシック" w:hint="eastAsia"/>
                <w:color w:val="000000" w:themeColor="text1"/>
              </w:rPr>
              <w:t>ことを定めていること。</w:t>
            </w:r>
          </w:p>
          <w:p w14:paraId="69D5FC0B"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◆平27厚労告181・</w:t>
            </w:r>
            <w:r w:rsidR="005636F6" w:rsidRPr="00B96D70">
              <w:rPr>
                <w:rFonts w:ascii="ＭＳ ゴシック" w:eastAsia="ＭＳ ゴシック" w:hAnsi="ＭＳ ゴシック" w:hint="eastAsia"/>
                <w:color w:val="000000" w:themeColor="text1"/>
              </w:rPr>
              <w:t>十一</w:t>
            </w:r>
          </w:p>
          <w:p w14:paraId="5133241C"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31FD3883"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地域生活支援拠点等相談強化加算の取扱いについて</w:t>
            </w:r>
          </w:p>
          <w:p w14:paraId="5A6DDA79"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4363287A"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は、地域生活支援拠点等の必要な相談機能として、地域の生活で生じる障害児等やその家族の緊急事態において、迅速・確実な相談支援の実施及び短期入所等の活用により、地域における生活の安心感を担保することを目的とするものであり、この加算の対象となる事業所については、地域生活支援拠点等であることを十分に踏まえ、当該加算の趣旨に合致した適切な運用を図られるよう留意されたい。</w:t>
            </w:r>
          </w:p>
          <w:p w14:paraId="4E14A5F6"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算定に当たっての留意事項</w:t>
            </w:r>
          </w:p>
          <w:p w14:paraId="092FBFD0"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は、障害の特性に起因して生じた緊急の事態その他の緊急に支援が必要な事態が生じた障害児の保護者からの要請に基づき、速やかに指定短期入所事業者に対して当該要支援者に関する必要な情報の提供及び当該指定短期入所の利用に関する調整（以下、連絡・調整という。）を行った場合に障害児相談支援対象保護者1人につき1月に4回を限度として加算するものである。また、当該加算は、他の指定障害児相談支援事業所において指定賞が児相談支援を行っている障害児等やその家族からの要請に基づき連絡・調整を行った場合は算定できない。ただし、当該障害児が指定短期入所を含む障害福祉サービス及び障害児通所支援を利用していない場合においては、当該指定障害児相談支援事業所によりしょうが時支援利用計画の作成を行った場合は、当該計画作成に係る障害児支援利用援助費の算定に併せて算定できるものであること。</w:t>
            </w:r>
          </w:p>
          <w:p w14:paraId="07DE4231"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749E0B0B"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の対象となる連絡・調整を行った場合は、要請のあった時間、要請の内容、連絡・調整を行った時刻及び地域生活支援拠点等相談強化加算の算定対象である旨を記録するものとする。なお、作成した記録は</w:t>
            </w:r>
            <w:r w:rsidR="00F20CC1" w:rsidRPr="00B96D70">
              <w:rPr>
                <w:rFonts w:ascii="ＭＳ ゴシック" w:eastAsia="ＭＳ ゴシック" w:hAnsi="ＭＳ ゴシック" w:hint="eastAsia"/>
                <w:color w:val="000000" w:themeColor="text1"/>
              </w:rPr>
              <w:t>５</w:t>
            </w:r>
            <w:r w:rsidRPr="00B96D70">
              <w:rPr>
                <w:rFonts w:ascii="ＭＳ ゴシック" w:eastAsia="ＭＳ ゴシック" w:hAnsi="ＭＳ ゴシック" w:hint="eastAsia"/>
                <w:color w:val="000000" w:themeColor="text1"/>
              </w:rPr>
              <w:t>年間保存するとお供に、市町村長等から求めがあった場合については、提出しなければならない。</w:t>
            </w:r>
          </w:p>
          <w:p w14:paraId="6E1A9C81" w14:textId="77777777" w:rsidR="00175BB8" w:rsidRPr="00B96D70" w:rsidRDefault="00175BB8" w:rsidP="00175BB8">
            <w:pPr>
              <w:tabs>
                <w:tab w:val="left" w:pos="4995"/>
                <w:tab w:val="right" w:pos="5737"/>
              </w:tabs>
              <w:suppressAutoHyphens/>
              <w:kinsoku w:val="0"/>
              <w:autoSpaceDE w:val="0"/>
              <w:autoSpaceDN w:val="0"/>
              <w:spacing w:line="210" w:lineRule="exact"/>
              <w:ind w:left="270" w:hangingChars="150" w:hanging="27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の1</w:t>
            </w:r>
            <w:r w:rsidR="00936527" w:rsidRPr="00B96D70">
              <w:rPr>
                <w:rFonts w:ascii="ＭＳ ゴシック" w:eastAsia="ＭＳ ゴシック" w:hAnsi="ＭＳ ゴシック" w:hint="eastAsia"/>
                <w:color w:val="000000" w:themeColor="text1"/>
              </w:rPr>
              <w:t>9</w:t>
            </w:r>
          </w:p>
          <w:p w14:paraId="0DF2F648" w14:textId="77777777" w:rsidR="00175BB8" w:rsidRPr="00B96D70" w:rsidRDefault="00175BB8" w:rsidP="00175BB8">
            <w:pPr>
              <w:tabs>
                <w:tab w:val="left" w:pos="4995"/>
                <w:tab w:val="right" w:pos="5737"/>
              </w:tabs>
              <w:suppressAutoHyphens/>
              <w:kinsoku w:val="0"/>
              <w:autoSpaceDE w:val="0"/>
              <w:autoSpaceDN w:val="0"/>
              <w:spacing w:line="210" w:lineRule="exact"/>
              <w:ind w:left="270" w:hangingChars="150" w:hanging="270"/>
              <w:jc w:val="left"/>
              <w:rPr>
                <w:rFonts w:ascii="ＭＳ ゴシック" w:eastAsia="ＭＳ ゴシック" w:hAnsi="ＭＳ ゴシック"/>
                <w:color w:val="000000" w:themeColor="text1"/>
              </w:rPr>
            </w:pPr>
          </w:p>
        </w:tc>
        <w:tc>
          <w:tcPr>
            <w:tcW w:w="709" w:type="dxa"/>
          </w:tcPr>
          <w:p w14:paraId="3CDECD8C"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A803FD6"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351DD5A0"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54992FA5"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3C5A296"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1FFB1F9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7FF6FE06"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□指定短期入所事業　者を利用するに当たり、事業者に必要な情報提供等を行っているか</w:t>
            </w:r>
          </w:p>
          <w:p w14:paraId="417C3227"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549CD350"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□情報提供の内容等を記録しているか</w:t>
            </w:r>
          </w:p>
          <w:p w14:paraId="1F639967"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4B00C920"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□運営規程において、地域生活支援拠点</w:t>
            </w:r>
            <w:r w:rsidRPr="00B96D70">
              <w:rPr>
                <w:rFonts w:ascii="ＭＳ ゴシック" w:eastAsia="ＭＳ ゴシック" w:hAnsi="ＭＳ ゴシック" w:hint="eastAsia"/>
                <w:color w:val="000000" w:themeColor="text1"/>
              </w:rPr>
              <w:lastRenderedPageBreak/>
              <w:t>等であることを定めているか</w:t>
            </w:r>
          </w:p>
          <w:p w14:paraId="7830C01D" w14:textId="77777777" w:rsidR="00F75BB5" w:rsidRPr="00B96D70" w:rsidRDefault="00F75BB5" w:rsidP="00175BB8">
            <w:pPr>
              <w:spacing w:line="210" w:lineRule="exact"/>
              <w:ind w:left="180" w:hangingChars="100" w:hanging="180"/>
              <w:rPr>
                <w:rFonts w:ascii="ＭＳ ゴシック" w:eastAsia="ＭＳ ゴシック" w:hAnsi="ＭＳ ゴシック"/>
                <w:color w:val="000000" w:themeColor="text1"/>
              </w:rPr>
            </w:pPr>
          </w:p>
          <w:p w14:paraId="01472388" w14:textId="77777777" w:rsidR="00F75BB5" w:rsidRPr="00B96D70" w:rsidRDefault="00F75BB5" w:rsidP="00F75BB5">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5636F6" w:rsidRPr="00B96D70">
              <w:rPr>
                <w:rFonts w:ascii="ＭＳ ゴシック" w:eastAsia="ＭＳ ゴシック" w:hAnsi="ＭＳ ゴシック" w:hint="eastAsia"/>
                <w:color w:val="000000" w:themeColor="text1"/>
              </w:rPr>
              <w:t>４</w:t>
            </w:r>
            <w:r w:rsidRPr="00B96D70">
              <w:rPr>
                <w:rFonts w:ascii="ＭＳ ゴシック" w:eastAsia="ＭＳ ゴシック" w:hAnsi="ＭＳ ゴシック" w:hint="eastAsia"/>
                <w:color w:val="000000" w:themeColor="text1"/>
              </w:rPr>
              <w:t>回/月を越えて算定していないか</w:t>
            </w:r>
          </w:p>
          <w:p w14:paraId="212AC9C9" w14:textId="77777777" w:rsidR="00F75BB5" w:rsidRPr="00B96D70" w:rsidRDefault="00F75BB5"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6B866B19" w14:textId="77777777" w:rsidTr="00982A59">
        <w:tc>
          <w:tcPr>
            <w:tcW w:w="1418" w:type="dxa"/>
            <w:tcMar>
              <w:right w:w="45" w:type="dxa"/>
            </w:tcMar>
          </w:tcPr>
          <w:p w14:paraId="70DEF1E1"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33F23D7D" w14:textId="77777777" w:rsidR="00175BB8" w:rsidRPr="00B96D70" w:rsidRDefault="00175BB8" w:rsidP="00175BB8">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w:t>
            </w:r>
            <w:r w:rsidR="00E47129" w:rsidRPr="00B96D70">
              <w:rPr>
                <w:rFonts w:ascii="ＭＳ ゴシック" w:eastAsia="ＭＳ ゴシック" w:hAnsi="ＭＳ ゴシック" w:hint="eastAsia"/>
                <w:color w:val="000000" w:themeColor="text1"/>
              </w:rPr>
              <w:t>9</w:t>
            </w:r>
            <w:r w:rsidRPr="00B96D70">
              <w:rPr>
                <w:rFonts w:ascii="ＭＳ ゴシック" w:eastAsia="ＭＳ ゴシック" w:hAnsi="ＭＳ ゴシック" w:hint="eastAsia"/>
                <w:color w:val="000000" w:themeColor="text1"/>
              </w:rPr>
              <w:t xml:space="preserve">　地域体制強化共同支援加算</w:t>
            </w:r>
          </w:p>
        </w:tc>
        <w:tc>
          <w:tcPr>
            <w:tcW w:w="5953" w:type="dxa"/>
          </w:tcPr>
          <w:p w14:paraId="6F2DABAA" w14:textId="77777777" w:rsidR="00175BB8" w:rsidRPr="00B96D70" w:rsidRDefault="00175BB8" w:rsidP="00175BB8">
            <w:pPr>
              <w:tabs>
                <w:tab w:val="left" w:pos="4995"/>
                <w:tab w:val="right" w:pos="5737"/>
              </w:tabs>
              <w:suppressAutoHyphens/>
              <w:kinsoku w:val="0"/>
              <w:autoSpaceDE w:val="0"/>
              <w:autoSpaceDN w:val="0"/>
              <w:spacing w:line="210" w:lineRule="exact"/>
              <w:ind w:firstLineChars="100" w:firstLine="180"/>
              <w:jc w:val="right"/>
              <w:rPr>
                <w:rFonts w:ascii="ＭＳ ゴシック" w:eastAsia="ＭＳ ゴシック" w:hAnsi="ＭＳ ゴシック"/>
                <w:color w:val="000000" w:themeColor="text1"/>
              </w:rPr>
            </w:pPr>
          </w:p>
          <w:p w14:paraId="461F8EFF"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別にこども家庭庁長官が定める基準に適合するものとして市町村長に届け出た指定障害児相談支援事業所の相談支援専門員</w:t>
            </w:r>
            <w:r w:rsidR="005636F6" w:rsidRPr="00B96D70">
              <w:rPr>
                <w:rFonts w:ascii="ＭＳ ゴシック" w:eastAsia="ＭＳ ゴシック" w:hAnsi="ＭＳ ゴシック" w:hint="eastAsia"/>
                <w:color w:val="000000" w:themeColor="text1"/>
              </w:rPr>
              <w:t>又は相談支援員</w:t>
            </w:r>
            <w:r w:rsidRPr="00B96D70">
              <w:rPr>
                <w:rFonts w:ascii="ＭＳ ゴシック" w:eastAsia="ＭＳ ゴシック" w:hAnsi="ＭＳ ゴシック" w:hint="eastAsia"/>
                <w:color w:val="000000" w:themeColor="text1"/>
              </w:rPr>
              <w:t>が、</w:t>
            </w:r>
            <w:r w:rsidR="005636F6" w:rsidRPr="00B96D70">
              <w:rPr>
                <w:rFonts w:ascii="ＭＳ ゴシック" w:eastAsia="ＭＳ ゴシック" w:hAnsi="ＭＳ ゴシック" w:hint="eastAsia"/>
                <w:color w:val="000000" w:themeColor="text1"/>
              </w:rPr>
              <w:t>障害児</w:t>
            </w:r>
            <w:r w:rsidRPr="00B96D70">
              <w:rPr>
                <w:rFonts w:ascii="ＭＳ ゴシック" w:eastAsia="ＭＳ ゴシック" w:hAnsi="ＭＳ ゴシック" w:hint="eastAsia"/>
                <w:color w:val="000000" w:themeColor="text1"/>
              </w:rPr>
              <w:t>相談支援対象保護者の同意を得て、当該障害児相談支援対象保護者に係る障害児に対して、指定基準第2条第3項に規定する福祉サービス等を提供する事業者のうちいずれか3社以上と共同して、在宅での療養以上必要な説明及び</w:t>
            </w:r>
            <w:r w:rsidR="005636F6" w:rsidRPr="00B96D70">
              <w:rPr>
                <w:rFonts w:ascii="ＭＳ ゴシック" w:eastAsia="ＭＳ ゴシック" w:hAnsi="ＭＳ ゴシック" w:hint="eastAsia"/>
                <w:color w:val="000000" w:themeColor="text1"/>
              </w:rPr>
              <w:t>支援</w:t>
            </w:r>
            <w:r w:rsidRPr="00B96D70">
              <w:rPr>
                <w:rFonts w:ascii="ＭＳ ゴシック" w:eastAsia="ＭＳ ゴシック" w:hAnsi="ＭＳ ゴシック" w:hint="eastAsia"/>
                <w:color w:val="000000" w:themeColor="text1"/>
              </w:rPr>
              <w:t>を行った上で、協議会（障害者総合支援法第89条の3第1項に規定する協議会をいう。）に対し、文書により当該説明及び</w:t>
            </w:r>
            <w:r w:rsidR="005636F6" w:rsidRPr="00B96D70">
              <w:rPr>
                <w:rFonts w:ascii="ＭＳ ゴシック" w:eastAsia="ＭＳ ゴシック" w:hAnsi="ＭＳ ゴシック" w:hint="eastAsia"/>
                <w:color w:val="000000" w:themeColor="text1"/>
              </w:rPr>
              <w:t>支援</w:t>
            </w:r>
            <w:r w:rsidRPr="00B96D70">
              <w:rPr>
                <w:rFonts w:ascii="ＭＳ ゴシック" w:eastAsia="ＭＳ ゴシック" w:hAnsi="ＭＳ ゴシック" w:hint="eastAsia"/>
                <w:color w:val="000000" w:themeColor="text1"/>
              </w:rPr>
              <w:t>の内容等を報告した場合に、当該障害児相談支援対象保護者に対して指定障害児利用支援を行っている指定障害児相談支援事業所において、当該障害児相談支援対象保護者に係る障害児1人につき1月に1回を限度として2000単位を加算する。</w:t>
            </w:r>
          </w:p>
          <w:p w14:paraId="43BD9864"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◆平24厚労告126別表第１の1</w:t>
            </w:r>
            <w:r w:rsidR="00BB030F" w:rsidRPr="00B96D70">
              <w:rPr>
                <w:rFonts w:ascii="ＭＳ ゴシック" w:eastAsia="ＭＳ ゴシック" w:hAnsi="ＭＳ ゴシック" w:hint="eastAsia"/>
                <w:color w:val="000000" w:themeColor="text1"/>
              </w:rPr>
              <w:t>7</w:t>
            </w:r>
            <w:r w:rsidRPr="00B96D70">
              <w:rPr>
                <w:rFonts w:ascii="ＭＳ ゴシック" w:eastAsia="ＭＳ ゴシック" w:hAnsi="ＭＳ ゴシック" w:hint="eastAsia"/>
                <w:color w:val="000000" w:themeColor="text1"/>
              </w:rPr>
              <w:t>の注</w:t>
            </w:r>
          </w:p>
          <w:p w14:paraId="5B8C004E" w14:textId="77777777" w:rsidR="00175BB8" w:rsidRPr="00B96D70" w:rsidRDefault="00175BB8" w:rsidP="00175BB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p>
          <w:p w14:paraId="24F49138" w14:textId="77777777" w:rsidR="00175BB8" w:rsidRPr="00B96D70" w:rsidRDefault="00AA00C4"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175BB8" w:rsidRPr="00B96D70">
              <w:rPr>
                <w:rFonts w:ascii="ＭＳ ゴシック" w:eastAsia="ＭＳ ゴシック" w:hAnsi="ＭＳ ゴシック" w:hint="eastAsia"/>
                <w:color w:val="000000" w:themeColor="text1"/>
              </w:rPr>
              <w:t>こども家庭庁長官が定める基準</w:t>
            </w:r>
          </w:p>
          <w:p w14:paraId="5573E5DD" w14:textId="77777777" w:rsidR="00B8398E" w:rsidRPr="00B96D70" w:rsidRDefault="00B8398E" w:rsidP="00175BB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AA00C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次に掲げる基準のいずれかに適合すること。</w:t>
            </w:r>
          </w:p>
          <w:p w14:paraId="5A4624ED" w14:textId="77777777" w:rsidR="005636F6" w:rsidRPr="00B96D70" w:rsidRDefault="00175BB8" w:rsidP="00B8398E">
            <w:pPr>
              <w:tabs>
                <w:tab w:val="left" w:pos="4995"/>
                <w:tab w:val="right" w:pos="5737"/>
              </w:tabs>
              <w:suppressAutoHyphens/>
              <w:kinsoku w:val="0"/>
              <w:autoSpaceDE w:val="0"/>
              <w:autoSpaceDN w:val="0"/>
              <w:spacing w:line="210" w:lineRule="exact"/>
              <w:ind w:left="540" w:hangingChars="300" w:hanging="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B8398E" w:rsidRPr="00B96D70">
              <w:rPr>
                <w:rFonts w:ascii="ＭＳ ゴシック" w:eastAsia="ＭＳ ゴシック" w:hAnsi="ＭＳ ゴシック" w:hint="eastAsia"/>
                <w:color w:val="000000" w:themeColor="text1"/>
              </w:rPr>
              <w:t xml:space="preserve">　イ</w:t>
            </w:r>
            <w:r w:rsidRPr="00B96D70">
              <w:rPr>
                <w:rFonts w:ascii="ＭＳ ゴシック" w:eastAsia="ＭＳ ゴシック" w:hAnsi="ＭＳ ゴシック" w:hint="eastAsia"/>
                <w:color w:val="000000" w:themeColor="text1"/>
              </w:rPr>
              <w:t xml:space="preserve">　</w:t>
            </w:r>
            <w:r w:rsidR="005636F6" w:rsidRPr="00B96D70">
              <w:rPr>
                <w:rFonts w:ascii="ＭＳ ゴシック" w:eastAsia="ＭＳ ゴシック" w:hAnsi="ＭＳ ゴシック" w:hint="eastAsia"/>
                <w:color w:val="000000" w:themeColor="text1"/>
              </w:rPr>
              <w:t>運営規程において、市町村により地域生活支援拠点等として位置づけられていることを定めていること。</w:t>
            </w:r>
          </w:p>
          <w:p w14:paraId="5003898A" w14:textId="77777777" w:rsidR="00B8398E" w:rsidRPr="00B96D70" w:rsidRDefault="00B8398E" w:rsidP="001D4718">
            <w:pPr>
              <w:tabs>
                <w:tab w:val="left" w:pos="4995"/>
                <w:tab w:val="right" w:pos="5737"/>
              </w:tabs>
              <w:suppressAutoHyphens/>
              <w:kinsoku w:val="0"/>
              <w:autoSpaceDE w:val="0"/>
              <w:autoSpaceDN w:val="0"/>
              <w:spacing w:line="210" w:lineRule="exact"/>
              <w:ind w:left="540" w:hangingChars="300" w:hanging="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ロ　拠点関係機関との連携体制を確保するとともに、協議会に定期的に参画していること。（以下略）</w:t>
            </w:r>
          </w:p>
          <w:p w14:paraId="32C04D1F" w14:textId="77777777" w:rsidR="005636F6" w:rsidRPr="00B96D70" w:rsidRDefault="005636F6" w:rsidP="001D471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◆平27厚労告181・</w:t>
            </w:r>
            <w:r w:rsidR="00B8398E" w:rsidRPr="00B96D70">
              <w:rPr>
                <w:rFonts w:ascii="ＭＳ ゴシック" w:eastAsia="ＭＳ ゴシック" w:hAnsi="ＭＳ ゴシック" w:hint="eastAsia"/>
                <w:color w:val="000000" w:themeColor="text1"/>
              </w:rPr>
              <w:t>十二</w:t>
            </w:r>
          </w:p>
          <w:p w14:paraId="165B7DE0"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p w14:paraId="4EF8A529"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地域体制強化共同支援加算の取扱いについて</w:t>
            </w:r>
          </w:p>
          <w:p w14:paraId="33E4E4DF"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⑴　趣旨</w:t>
            </w:r>
          </w:p>
          <w:p w14:paraId="6F2D03B8"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当該加算は、</w:t>
            </w:r>
            <w:r w:rsidR="005636F6" w:rsidRPr="00B96D70">
              <w:rPr>
                <w:rFonts w:ascii="ＭＳ ゴシック" w:eastAsia="ＭＳ ゴシック" w:hAnsi="ＭＳ ゴシック" w:hint="eastAsia"/>
                <w:color w:val="000000" w:themeColor="text1"/>
              </w:rPr>
              <w:t>指定障害児相談支援事業所が把握した障害児の個別の課題から地域の課題を抽出し、協議会に参画した上で</w:t>
            </w:r>
            <w:r w:rsidRPr="00B96D70">
              <w:rPr>
                <w:rFonts w:ascii="ＭＳ ゴシック" w:eastAsia="ＭＳ ゴシック" w:hAnsi="ＭＳ ゴシック" w:hint="eastAsia"/>
                <w:color w:val="000000" w:themeColor="text1"/>
              </w:rPr>
              <w:t>、地域の様々なニーズに対応出来うるサービス提供体制の</w:t>
            </w:r>
            <w:r w:rsidR="005636F6" w:rsidRPr="00B96D70">
              <w:rPr>
                <w:rFonts w:ascii="ＭＳ ゴシック" w:eastAsia="ＭＳ ゴシック" w:hAnsi="ＭＳ ゴシック" w:hint="eastAsia"/>
                <w:color w:val="000000" w:themeColor="text1"/>
              </w:rPr>
              <w:t>確保</w:t>
            </w:r>
            <w:r w:rsidRPr="00B96D70">
              <w:rPr>
                <w:rFonts w:ascii="ＭＳ ゴシック" w:eastAsia="ＭＳ ゴシック" w:hAnsi="ＭＳ ゴシック" w:hint="eastAsia"/>
                <w:color w:val="000000" w:themeColor="text1"/>
              </w:rPr>
              <w:t>や、地域の社会資源の連携体制の構築</w:t>
            </w:r>
            <w:r w:rsidR="005636F6" w:rsidRPr="00B96D70">
              <w:rPr>
                <w:rFonts w:ascii="ＭＳ ゴシック" w:eastAsia="ＭＳ ゴシック" w:hAnsi="ＭＳ ゴシック" w:hint="eastAsia"/>
                <w:color w:val="000000" w:themeColor="text1"/>
              </w:rPr>
              <w:t>に向けた検討を推進する</w:t>
            </w:r>
            <w:r w:rsidRPr="00B96D70">
              <w:rPr>
                <w:rFonts w:ascii="ＭＳ ゴシック" w:eastAsia="ＭＳ ゴシック" w:hAnsi="ＭＳ ゴシック" w:hint="eastAsia"/>
                <w:color w:val="000000" w:themeColor="text1"/>
              </w:rPr>
              <w:t>ことを目的とするもので</w:t>
            </w:r>
            <w:r w:rsidR="005636F6" w:rsidRPr="00B96D70">
              <w:rPr>
                <w:rFonts w:ascii="ＭＳ ゴシック" w:eastAsia="ＭＳ ゴシック" w:hAnsi="ＭＳ ゴシック" w:hint="eastAsia"/>
                <w:color w:val="000000" w:themeColor="text1"/>
              </w:rPr>
              <w:t>あることから、そのことを</w:t>
            </w:r>
            <w:r w:rsidRPr="00B96D70">
              <w:rPr>
                <w:rFonts w:ascii="ＭＳ ゴシック" w:eastAsia="ＭＳ ゴシック" w:hAnsi="ＭＳ ゴシック" w:hint="eastAsia"/>
                <w:color w:val="000000" w:themeColor="text1"/>
              </w:rPr>
              <w:t>十分に踏まえ、当該加算の趣旨に合致した適切な運用を図られるよう留意されたい。</w:t>
            </w:r>
          </w:p>
          <w:p w14:paraId="2CF49957" w14:textId="77777777" w:rsidR="00175BB8" w:rsidRPr="00B96D70" w:rsidRDefault="00175BB8" w:rsidP="00175BB8">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⑵　算定に当たっての留意事項</w:t>
            </w:r>
          </w:p>
          <w:p w14:paraId="3EAB5CDF" w14:textId="77777777" w:rsidR="005636F6"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当該加算は、支援が困難な障害児に対して、当該指定障害児相</w:t>
            </w:r>
            <w:r w:rsidRPr="00B96D70">
              <w:rPr>
                <w:rFonts w:ascii="ＭＳ ゴシック" w:eastAsia="ＭＳ ゴシック" w:hAnsi="ＭＳ ゴシック" w:hint="eastAsia"/>
                <w:color w:val="000000" w:themeColor="text1"/>
              </w:rPr>
              <w:lastRenderedPageBreak/>
              <w:t>談支援事業所の相談支援専門員</w:t>
            </w:r>
            <w:r w:rsidR="005636F6" w:rsidRPr="00B96D70">
              <w:rPr>
                <w:rFonts w:ascii="ＭＳ ゴシック" w:eastAsia="ＭＳ ゴシック" w:hAnsi="ＭＳ ゴシック" w:hint="eastAsia"/>
                <w:color w:val="000000" w:themeColor="text1"/>
              </w:rPr>
              <w:t>又は相談支援員</w:t>
            </w:r>
            <w:r w:rsidRPr="00B96D70">
              <w:rPr>
                <w:rFonts w:ascii="ＭＳ ゴシック" w:eastAsia="ＭＳ ゴシック" w:hAnsi="ＭＳ ゴシック" w:hint="eastAsia"/>
                <w:color w:val="000000" w:themeColor="text1"/>
              </w:rPr>
              <w:t>と福祉サービスを提供する事業者の職員等（以下、支援関係者という。）が会議により情報共有及び支援内容を検討し、在宅での療養や又は地域において生活するうえで必要となる説明等の必要な支援を共同して実施するとともに、地域課題を整理し、協議会に報告を行った場合に加算するものである。</w:t>
            </w:r>
          </w:p>
          <w:p w14:paraId="4F16AEAD" w14:textId="77777777" w:rsidR="005636F6" w:rsidRPr="00B96D70" w:rsidRDefault="005636F6"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当該加算の対象となる事業所については、以下のいずれかとする。なお、第四の１の（２）の</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の（一）のイの(ｲ)のbの</w:t>
            </w:r>
            <w:r w:rsidRPr="00B96D70">
              <w:rPr>
                <w:rFonts w:ascii="ＭＳ ゴシック" w:eastAsia="ＭＳ ゴシック" w:hAnsi="ＭＳ ゴシック" w:cs="ＭＳ 明朝" w:hint="eastAsia"/>
                <w:color w:val="000000" w:themeColor="text1"/>
              </w:rPr>
              <w:t>⒝</w:t>
            </w:r>
            <w:r w:rsidRPr="00B96D70">
              <w:rPr>
                <w:rFonts w:ascii="ＭＳ ゴシック" w:eastAsia="ＭＳ ゴシック" w:hAnsi="ＭＳ ゴシック"/>
                <w:color w:val="000000" w:themeColor="text1"/>
              </w:rPr>
              <w:t>の規定を準用する。</w:t>
            </w:r>
          </w:p>
          <w:p w14:paraId="3438109E" w14:textId="77777777" w:rsidR="00502B04" w:rsidRPr="00B96D70" w:rsidRDefault="005636F6" w:rsidP="00502B04">
            <w:pPr>
              <w:tabs>
                <w:tab w:val="left" w:pos="4995"/>
                <w:tab w:val="right" w:pos="5737"/>
              </w:tabs>
              <w:suppressAutoHyphens/>
              <w:kinsoku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運営規程において、地域生活支援拠点等であることを市町村により位置付けられていることを定めていること。</w:t>
            </w:r>
          </w:p>
          <w:p w14:paraId="65E25B35" w14:textId="77777777" w:rsidR="00502B04" w:rsidRPr="00B96D70" w:rsidRDefault="005636F6" w:rsidP="00502B04">
            <w:pPr>
              <w:tabs>
                <w:tab w:val="left" w:pos="4995"/>
                <w:tab w:val="right" w:pos="5737"/>
              </w:tabs>
              <w:suppressAutoHyphens/>
              <w:kinsoku w:val="0"/>
              <w:autoSpaceDE w:val="0"/>
              <w:autoSpaceDN w:val="0"/>
              <w:spacing w:line="210" w:lineRule="exact"/>
              <w:ind w:leftChars="200" w:left="54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拠点関係機関との連携体制を確保するとともに、協議会に定期的に参画していること。なお、令和８年度末までの間、市町村が地域生活支援拠点等を整備していない場合は、第四の１の（２）の</w:t>
            </w: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の（六）のイの(ｱ)の規定を準用する。</w:t>
            </w:r>
          </w:p>
          <w:p w14:paraId="37D1E9FB" w14:textId="77777777" w:rsidR="005636F6" w:rsidRPr="00B96D70" w:rsidRDefault="005636F6" w:rsidP="001D4718">
            <w:pPr>
              <w:tabs>
                <w:tab w:val="left" w:pos="4995"/>
                <w:tab w:val="right" w:pos="5737"/>
              </w:tabs>
              <w:suppressAutoHyphens/>
              <w:kinsoku w:val="0"/>
              <w:autoSpaceDE w:val="0"/>
              <w:autoSpaceDN w:val="0"/>
              <w:spacing w:line="210" w:lineRule="exact"/>
              <w:ind w:leftChars="300" w:left="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00502B04"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また、当該加算で協議会へ報告する事例として想定しているものとしては、利用者の支援に当たり、広く地域の関係者間で検討する必要性がある課題があるものであるため、事例の選定に当たってはその点に留意すること。</w:t>
            </w:r>
          </w:p>
          <w:p w14:paraId="0B0A00FA" w14:textId="77777777" w:rsidR="00502B04"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当該加算は、支援が困難な障害児相談支援対象保護者に係る支援等を行う指定障害児相談支援事業所のみが算定できるものであるが、当該指定障害児相談支援事業所の支援等に係る業務のみを評価するものではなく、その他の支援関係者の業務負担も評価する趣旨のものである。そのため、その他の支援関係者が支援等を行うに当たり要した費用については、当該指定障害児相談支援事業所が負担することが望ましいものであること。</w:t>
            </w:r>
          </w:p>
          <w:p w14:paraId="19D4328A"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なお、協議会等への報告の内容</w:t>
            </w:r>
            <w:r w:rsidR="00502B04" w:rsidRPr="00B96D70">
              <w:rPr>
                <w:rFonts w:ascii="ＭＳ ゴシック" w:eastAsia="ＭＳ ゴシック" w:hAnsi="ＭＳ ゴシック" w:hint="eastAsia"/>
                <w:color w:val="000000" w:themeColor="text1"/>
              </w:rPr>
              <w:t>等詳細</w:t>
            </w:r>
            <w:r w:rsidRPr="00B96D70">
              <w:rPr>
                <w:rFonts w:ascii="ＭＳ ゴシック" w:eastAsia="ＭＳ ゴシック" w:hAnsi="ＭＳ ゴシック" w:hint="eastAsia"/>
                <w:color w:val="000000" w:themeColor="text1"/>
              </w:rPr>
              <w:t>については</w:t>
            </w:r>
            <w:r w:rsidR="00502B04" w:rsidRPr="00B96D70">
              <w:rPr>
                <w:rFonts w:ascii="ＭＳ ゴシック" w:eastAsia="ＭＳ ゴシック" w:hAnsi="ＭＳ ゴシック"/>
                <w:color w:val="000000" w:themeColor="text1"/>
              </w:rPr>
              <w:t>、「（自立支援）協議会の設置・運営ガイドライン」（令和６年３月29日厚生労働省社会・援護局障害保健福祉部障害福祉課地域生活・発達障害者支援室）を参照すること。</w:t>
            </w:r>
          </w:p>
          <w:p w14:paraId="7CA3A90D" w14:textId="77777777" w:rsidR="00175BB8" w:rsidRPr="00B96D70" w:rsidRDefault="00175BB8" w:rsidP="00175BB8">
            <w:pPr>
              <w:tabs>
                <w:tab w:val="left" w:pos="4995"/>
                <w:tab w:val="right" w:pos="5737"/>
              </w:tabs>
              <w:suppressAutoHyphens/>
              <w:kinsoku w:val="0"/>
              <w:autoSpaceDE w:val="0"/>
              <w:autoSpaceDN w:val="0"/>
              <w:spacing w:line="210" w:lineRule="exact"/>
              <w:ind w:leftChars="100" w:left="18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⑶　手続</w:t>
            </w:r>
          </w:p>
          <w:p w14:paraId="2D995E85" w14:textId="77777777" w:rsidR="00175BB8" w:rsidRPr="00B96D70" w:rsidRDefault="00175BB8" w:rsidP="00175BB8">
            <w:pPr>
              <w:tabs>
                <w:tab w:val="left" w:pos="4995"/>
                <w:tab w:val="right" w:pos="5737"/>
              </w:tabs>
              <w:suppressAutoHyphens/>
              <w:kinsoku w:val="0"/>
              <w:autoSpaceDE w:val="0"/>
              <w:autoSpaceDN w:val="0"/>
              <w:spacing w:line="210" w:lineRule="exact"/>
              <w:ind w:leftChars="300" w:left="540"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当該加算の対象となる会議を行った場合</w:t>
            </w:r>
            <w:r w:rsidR="00502B04" w:rsidRPr="00B96D70">
              <w:rPr>
                <w:rFonts w:ascii="ＭＳ ゴシック" w:eastAsia="ＭＳ ゴシック" w:hAnsi="ＭＳ ゴシック" w:hint="eastAsia"/>
                <w:color w:val="000000" w:themeColor="text1"/>
              </w:rPr>
              <w:t>及び利用者に対する説明等の必要な支援を行った場合</w:t>
            </w:r>
            <w:r w:rsidRPr="00B96D70">
              <w:rPr>
                <w:rFonts w:ascii="ＭＳ ゴシック" w:eastAsia="ＭＳ ゴシック" w:hAnsi="ＭＳ ゴシック" w:hint="eastAsia"/>
                <w:color w:val="000000" w:themeColor="text1"/>
              </w:rPr>
              <w:t>は、</w:t>
            </w:r>
            <w:r w:rsidR="00502B04" w:rsidRPr="00B96D70">
              <w:rPr>
                <w:rFonts w:ascii="ＭＳ ゴシック" w:eastAsia="ＭＳ ゴシック" w:hAnsi="ＭＳ ゴシック" w:hint="eastAsia"/>
                <w:color w:val="000000" w:themeColor="text1"/>
              </w:rPr>
              <w:t>その</w:t>
            </w:r>
            <w:r w:rsidRPr="00B96D70">
              <w:rPr>
                <w:rFonts w:ascii="ＭＳ ゴシック" w:eastAsia="ＭＳ ゴシック" w:hAnsi="ＭＳ ゴシック" w:hint="eastAsia"/>
                <w:color w:val="000000" w:themeColor="text1"/>
              </w:rPr>
              <w:t>内容を記録するものとする。なお、作成した記録は</w:t>
            </w:r>
            <w:r w:rsidR="00F20CC1" w:rsidRPr="00B96D70">
              <w:rPr>
                <w:rFonts w:ascii="ＭＳ ゴシック" w:eastAsia="ＭＳ ゴシック" w:hAnsi="ＭＳ ゴシック" w:hint="eastAsia"/>
                <w:color w:val="000000" w:themeColor="text1"/>
              </w:rPr>
              <w:t>５</w:t>
            </w:r>
            <w:r w:rsidRPr="00B96D70">
              <w:rPr>
                <w:rFonts w:ascii="ＭＳ ゴシック" w:eastAsia="ＭＳ ゴシック" w:hAnsi="ＭＳ ゴシック" w:hint="eastAsia"/>
                <w:color w:val="000000" w:themeColor="text1"/>
              </w:rPr>
              <w:t>年間</w:t>
            </w:r>
            <w:r w:rsidR="00F20CC1" w:rsidRPr="00B96D70">
              <w:rPr>
                <w:rFonts w:ascii="ＭＳ ゴシック" w:eastAsia="ＭＳ ゴシック" w:hAnsi="ＭＳ ゴシック" w:hint="eastAsia"/>
                <w:color w:val="000000" w:themeColor="text1"/>
              </w:rPr>
              <w:t>保存</w:t>
            </w:r>
            <w:r w:rsidRPr="00B96D70">
              <w:rPr>
                <w:rFonts w:ascii="ＭＳ ゴシック" w:eastAsia="ＭＳ ゴシック" w:hAnsi="ＭＳ ゴシック" w:hint="eastAsia"/>
                <w:color w:val="000000" w:themeColor="text1"/>
              </w:rPr>
              <w:t>するとともに、市町村長等から求めがあった場合については、提出しなければならない。</w:t>
            </w:r>
          </w:p>
          <w:p w14:paraId="6FCBE576" w14:textId="77777777" w:rsidR="00175BB8" w:rsidRPr="00B96D70" w:rsidRDefault="00175BB8" w:rsidP="00175BB8">
            <w:pPr>
              <w:tabs>
                <w:tab w:val="left" w:pos="4995"/>
                <w:tab w:val="right" w:pos="5737"/>
              </w:tabs>
              <w:suppressAutoHyphens/>
              <w:kinsoku w:val="0"/>
              <w:autoSpaceDE w:val="0"/>
              <w:autoSpaceDN w:val="0"/>
              <w:spacing w:line="210" w:lineRule="exact"/>
              <w:ind w:left="270" w:hangingChars="150" w:hanging="27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00F621F2"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w:t>
            </w:r>
            <w:r w:rsidR="00502B04" w:rsidRPr="00B96D70">
              <w:rPr>
                <w:rFonts w:ascii="ＭＳ ゴシック" w:eastAsia="ＭＳ ゴシック" w:hAnsi="ＭＳ ゴシック" w:hint="eastAsia"/>
                <w:color w:val="000000" w:themeColor="text1"/>
              </w:rPr>
              <w:t>20</w:t>
            </w:r>
          </w:p>
          <w:p w14:paraId="7C2ED534" w14:textId="77777777" w:rsidR="00175BB8" w:rsidRPr="00B96D70" w:rsidRDefault="00175BB8" w:rsidP="00175BB8">
            <w:pPr>
              <w:tabs>
                <w:tab w:val="left" w:pos="4995"/>
                <w:tab w:val="right" w:pos="5737"/>
              </w:tabs>
              <w:suppressAutoHyphens/>
              <w:kinsoku w:val="0"/>
              <w:autoSpaceDE w:val="0"/>
              <w:autoSpaceDN w:val="0"/>
              <w:spacing w:line="210" w:lineRule="exact"/>
              <w:jc w:val="left"/>
              <w:rPr>
                <w:rFonts w:ascii="ＭＳ ゴシック" w:eastAsia="ＭＳ ゴシック" w:hAnsi="ＭＳ ゴシック"/>
                <w:color w:val="000000" w:themeColor="text1"/>
              </w:rPr>
            </w:pPr>
          </w:p>
        </w:tc>
        <w:tc>
          <w:tcPr>
            <w:tcW w:w="709" w:type="dxa"/>
          </w:tcPr>
          <w:p w14:paraId="2BB6171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3A18AAE"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6751F233"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4DC5892F" w14:textId="77777777" w:rsidR="00175BB8" w:rsidRPr="00B96D70" w:rsidRDefault="00175BB8" w:rsidP="00175BB8">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2E2CB72D"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047C10CB" w14:textId="77777777" w:rsidR="00175BB8" w:rsidRPr="00B96D70" w:rsidRDefault="00175BB8" w:rsidP="00175BB8">
            <w:pPr>
              <w:spacing w:line="210" w:lineRule="exact"/>
              <w:rPr>
                <w:rFonts w:ascii="ＭＳ ゴシック" w:eastAsia="ＭＳ ゴシック" w:hAnsi="ＭＳ ゴシック"/>
                <w:color w:val="000000" w:themeColor="text1"/>
              </w:rPr>
            </w:pPr>
          </w:p>
          <w:p w14:paraId="269CEE40"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□福祉サービス事業者等3社以上と共同で協議会（京都市障害者地域自立支援協議会等）に対し、文書で報告を行っているか</w:t>
            </w:r>
          </w:p>
          <w:p w14:paraId="6D6CD10F"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p>
          <w:p w14:paraId="029D150E" w14:textId="77777777" w:rsidR="00175BB8" w:rsidRPr="00B96D70" w:rsidRDefault="00175BB8" w:rsidP="00175BB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□会議の内容を記録しているか</w:t>
            </w:r>
          </w:p>
          <w:p w14:paraId="5F3D5D13" w14:textId="77777777" w:rsidR="005636F6" w:rsidRPr="00B96D70" w:rsidRDefault="005636F6" w:rsidP="00175BB8">
            <w:pPr>
              <w:spacing w:line="210" w:lineRule="exact"/>
              <w:ind w:left="180" w:hangingChars="100" w:hanging="180"/>
              <w:rPr>
                <w:rFonts w:ascii="ＭＳ ゴシック" w:eastAsia="ＭＳ ゴシック" w:hAnsi="ＭＳ ゴシック"/>
                <w:color w:val="000000" w:themeColor="text1"/>
              </w:rPr>
            </w:pPr>
          </w:p>
          <w:p w14:paraId="50289B70" w14:textId="77777777" w:rsidR="005636F6" w:rsidRPr="00B96D70" w:rsidRDefault="005636F6" w:rsidP="005636F6">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□１回/月を越えて算定していないか</w:t>
            </w:r>
          </w:p>
          <w:p w14:paraId="40DFF9FE" w14:textId="77777777" w:rsidR="005636F6" w:rsidRPr="00B96D70" w:rsidRDefault="005636F6" w:rsidP="00175BB8">
            <w:pPr>
              <w:spacing w:line="210" w:lineRule="exact"/>
              <w:ind w:left="180" w:hangingChars="100" w:hanging="180"/>
              <w:rPr>
                <w:rFonts w:ascii="ＭＳ ゴシック" w:eastAsia="ＭＳ ゴシック" w:hAnsi="ＭＳ ゴシック"/>
                <w:color w:val="000000" w:themeColor="text1"/>
              </w:rPr>
            </w:pPr>
          </w:p>
        </w:tc>
      </w:tr>
      <w:tr w:rsidR="00B96D70" w:rsidRPr="00B96D70" w14:paraId="69253177" w14:textId="77777777" w:rsidTr="00BC78D4">
        <w:tc>
          <w:tcPr>
            <w:tcW w:w="1418" w:type="dxa"/>
            <w:tcMar>
              <w:right w:w="45" w:type="dxa"/>
            </w:tcMar>
          </w:tcPr>
          <w:p w14:paraId="1EC79884" w14:textId="77777777" w:rsidR="0031646A" w:rsidRPr="00B96D70" w:rsidRDefault="0031646A" w:rsidP="0031646A">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p w14:paraId="6A32D24C" w14:textId="77777777" w:rsidR="0031646A" w:rsidRPr="00B96D70" w:rsidRDefault="0031646A" w:rsidP="0031646A">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20　遠隔地訪問加算</w:t>
            </w:r>
          </w:p>
          <w:p w14:paraId="3ABA9F5A" w14:textId="77777777" w:rsidR="0031646A" w:rsidRPr="00B96D70" w:rsidRDefault="0031646A" w:rsidP="0031646A">
            <w:pPr>
              <w:suppressAutoHyphens/>
              <w:kinsoku w:val="0"/>
              <w:autoSpaceDE w:val="0"/>
              <w:autoSpaceDN w:val="0"/>
              <w:spacing w:line="210" w:lineRule="exact"/>
              <w:ind w:left="180" w:hangingChars="100" w:hanging="180"/>
              <w:rPr>
                <w:rFonts w:ascii="ＭＳ ゴシック" w:eastAsia="ＭＳ ゴシック" w:hAnsi="ＭＳ ゴシック"/>
                <w:color w:val="000000" w:themeColor="text1"/>
              </w:rPr>
            </w:pPr>
          </w:p>
        </w:tc>
        <w:tc>
          <w:tcPr>
            <w:tcW w:w="5953" w:type="dxa"/>
          </w:tcPr>
          <w:p w14:paraId="24800F32" w14:textId="77777777" w:rsidR="0031646A" w:rsidRPr="00B96D70" w:rsidRDefault="0031646A" w:rsidP="0031646A">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5FD3C049" w14:textId="77777777" w:rsidR="0031646A" w:rsidRPr="00B96D70" w:rsidRDefault="00E502B7" w:rsidP="001D4718">
            <w:pPr>
              <w:tabs>
                <w:tab w:val="left" w:pos="4995"/>
                <w:tab w:val="right" w:pos="5737"/>
              </w:tabs>
              <w:suppressAutoHyphens/>
              <w:kinsoku w:val="0"/>
              <w:autoSpaceDE w:val="0"/>
              <w:autoSpaceDN w:val="0"/>
              <w:spacing w:line="210" w:lineRule="exact"/>
              <w:ind w:left="18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w:t>
            </w:r>
            <w:r w:rsidRPr="00B96D70">
              <w:rPr>
                <w:rFonts w:ascii="ＭＳ ゴシック" w:eastAsia="ＭＳ ゴシック" w:hAnsi="ＭＳ ゴシック"/>
                <w:color w:val="000000" w:themeColor="text1"/>
              </w:rPr>
              <w:t>障害児相談支援対象保護者に係る障害児の居宅、病院等、法第７条第１項に規定する児童福祉施設、刑事施設等、宿泊施設等又は福祉サービス等提供機関（特別地域に所在し、かつ、指定障害児相談支援事業所との間に一定の距離があるものに限る。）を訪問して、３の初回加算（注２に該当する場合に限る。）、５の入院時情報連携加算（注のイの入院時情報連携加算(</w:t>
            </w:r>
            <w:r w:rsidRPr="00B96D70">
              <w:rPr>
                <w:rFonts w:ascii="ＭＳ ゴシック" w:eastAsia="ＭＳ ゴシック" w:hAnsi="ＭＳ ゴシック" w:cs="ＭＳ 明朝" w:hint="eastAsia"/>
                <w:color w:val="000000" w:themeColor="text1"/>
              </w:rPr>
              <w:t>Ⅰ</w:t>
            </w:r>
            <w:r w:rsidRPr="00B96D70">
              <w:rPr>
                <w:rFonts w:ascii="ＭＳ ゴシック" w:eastAsia="ＭＳ ゴシック" w:hAnsi="ＭＳ ゴシック"/>
                <w:color w:val="000000" w:themeColor="text1"/>
              </w:rPr>
              <w:t>)を算定する場合に限る。）、６の退院・退所加算、７の保育・教育等移行支援加算（注の</w:t>
            </w:r>
            <w:r w:rsidRPr="00B96D70">
              <w:rPr>
                <w:rFonts w:ascii="ＭＳ ゴシック" w:eastAsia="ＭＳ ゴシック" w:hAnsi="ＭＳ ゴシック" w:cs="ＭＳ 明朝" w:hint="eastAsia"/>
                <w:color w:val="000000" w:themeColor="text1"/>
              </w:rPr>
              <w:t>⑵</w:t>
            </w:r>
            <w:r w:rsidRPr="00B96D70">
              <w:rPr>
                <w:rFonts w:ascii="ＭＳ ゴシック" w:eastAsia="ＭＳ ゴシック" w:hAnsi="ＭＳ ゴシック"/>
                <w:color w:val="000000" w:themeColor="text1"/>
              </w:rPr>
              <w:t>に該当する場合に限る。）、８の医療・保育・教育機関等連携加算（注１の</w:t>
            </w:r>
            <w:r w:rsidRPr="00B96D70">
              <w:rPr>
                <w:rFonts w:ascii="ＭＳ ゴシック" w:eastAsia="ＭＳ ゴシック" w:hAnsi="ＭＳ ゴシック" w:cs="ＭＳ 明朝" w:hint="eastAsia"/>
                <w:color w:val="000000" w:themeColor="text1"/>
              </w:rPr>
              <w:t>⑴</w:t>
            </w:r>
            <w:r w:rsidRPr="00B96D70">
              <w:rPr>
                <w:rFonts w:ascii="ＭＳ ゴシック" w:eastAsia="ＭＳ ゴシック" w:hAnsi="ＭＳ ゴシック"/>
                <w:color w:val="000000" w:themeColor="text1"/>
              </w:rPr>
              <w:t>及び</w:t>
            </w:r>
            <w:r w:rsidRPr="00B96D70">
              <w:rPr>
                <w:rFonts w:ascii="ＭＳ ゴシック" w:eastAsia="ＭＳ ゴシック" w:hAnsi="ＭＳ ゴシック" w:cs="ＭＳ 明朝" w:hint="eastAsia"/>
                <w:color w:val="000000" w:themeColor="text1"/>
              </w:rPr>
              <w:t>⑵</w:t>
            </w:r>
            <w:r w:rsidRPr="00B96D70">
              <w:rPr>
                <w:rFonts w:ascii="ＭＳ ゴシック" w:eastAsia="ＭＳ ゴシック" w:hAnsi="ＭＳ ゴシック"/>
                <w:color w:val="000000" w:themeColor="text1"/>
              </w:rPr>
              <w:t>に該当する場合に限る。）又は９の集中支援加算（注１の</w:t>
            </w:r>
            <w:r w:rsidRPr="00B96D70">
              <w:rPr>
                <w:rFonts w:ascii="ＭＳ ゴシック" w:eastAsia="ＭＳ ゴシック" w:hAnsi="ＭＳ ゴシック" w:cs="ＭＳ 明朝" w:hint="eastAsia"/>
                <w:color w:val="000000" w:themeColor="text1"/>
              </w:rPr>
              <w:t>⑴</w:t>
            </w:r>
            <w:r w:rsidRPr="00B96D70">
              <w:rPr>
                <w:rFonts w:ascii="ＭＳ ゴシック" w:eastAsia="ＭＳ ゴシック" w:hAnsi="ＭＳ ゴシック"/>
                <w:color w:val="000000" w:themeColor="text1"/>
              </w:rPr>
              <w:t>及び</w:t>
            </w:r>
            <w:r w:rsidRPr="00B96D70">
              <w:rPr>
                <w:rFonts w:ascii="ＭＳ ゴシック" w:eastAsia="ＭＳ ゴシック" w:hAnsi="ＭＳ ゴシック" w:cs="ＭＳ 明朝" w:hint="eastAsia"/>
                <w:color w:val="000000" w:themeColor="text1"/>
              </w:rPr>
              <w:t>⑷</w:t>
            </w:r>
            <w:r w:rsidRPr="00B96D70">
              <w:rPr>
                <w:rFonts w:ascii="ＭＳ ゴシック" w:eastAsia="ＭＳ ゴシック" w:hAnsi="ＭＳ ゴシック"/>
                <w:color w:val="000000" w:themeColor="text1"/>
              </w:rPr>
              <w:t>に該当する場合に限る。）を算定する場合に、これらの加算の算定回数に所定単位数を乗じて得た単位数を加算する。ただし、３の初回加算については、３の注２に規定する面接をした月の数に所定単位数を乗じて得た単位数を加算する。</w:t>
            </w:r>
            <w:r w:rsidRPr="00B96D70">
              <w:rPr>
                <w:rFonts w:ascii="ＭＳ ゴシック" w:eastAsia="ＭＳ ゴシック" w:hAnsi="ＭＳ ゴシック" w:hint="eastAsia"/>
                <w:color w:val="000000" w:themeColor="text1"/>
              </w:rPr>
              <w:t xml:space="preserve">　300単位</w:t>
            </w:r>
          </w:p>
          <w:p w14:paraId="5984A987" w14:textId="77777777" w:rsidR="00E502B7" w:rsidRPr="00B96D70" w:rsidRDefault="00E502B7" w:rsidP="0031646A">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◆平24厚労告126別表第１の1</w:t>
            </w:r>
            <w:r w:rsidR="00F01FF1" w:rsidRPr="00B96D70">
              <w:rPr>
                <w:rFonts w:ascii="ＭＳ ゴシック" w:eastAsia="ＭＳ ゴシック" w:hAnsi="ＭＳ ゴシック" w:hint="eastAsia"/>
                <w:color w:val="000000" w:themeColor="text1"/>
              </w:rPr>
              <w:t>8</w:t>
            </w:r>
            <w:r w:rsidRPr="00B96D70">
              <w:rPr>
                <w:rFonts w:ascii="ＭＳ ゴシック" w:eastAsia="ＭＳ ゴシック" w:hAnsi="ＭＳ ゴシック" w:hint="eastAsia"/>
                <w:color w:val="000000" w:themeColor="text1"/>
              </w:rPr>
              <w:t>の注</w:t>
            </w:r>
          </w:p>
          <w:p w14:paraId="5168874B" w14:textId="77777777" w:rsidR="00E502B7" w:rsidRPr="00B96D70" w:rsidRDefault="00E502B7" w:rsidP="0031646A">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p w14:paraId="321B2DA0" w14:textId="77777777" w:rsidR="00E502B7" w:rsidRPr="00B96D70" w:rsidRDefault="00E502B7" w:rsidP="00E502B7">
            <w:pPr>
              <w:tabs>
                <w:tab w:val="left" w:pos="4995"/>
                <w:tab w:val="right" w:pos="5737"/>
              </w:tabs>
              <w:suppressAutoHyphens/>
              <w:kinsoku w:val="0"/>
              <w:autoSpaceDE w:val="0"/>
              <w:autoSpaceDN w:val="0"/>
              <w:spacing w:line="210" w:lineRule="exact"/>
              <w:ind w:leftChars="100" w:left="36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遠隔地訪問支援加算</w:t>
            </w:r>
          </w:p>
          <w:p w14:paraId="57B223BF" w14:textId="77777777" w:rsidR="00805C90" w:rsidRPr="00B96D70" w:rsidRDefault="00805C90" w:rsidP="00805C90">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(1)</w:t>
            </w:r>
            <w:r w:rsidR="00E502B7" w:rsidRPr="00B96D70">
              <w:rPr>
                <w:rFonts w:ascii="ＭＳ ゴシック" w:eastAsia="ＭＳ ゴシック" w:hAnsi="ＭＳ ゴシック"/>
                <w:color w:val="000000" w:themeColor="text1"/>
              </w:rPr>
              <w:t xml:space="preserve"> 趣旨</w:t>
            </w:r>
          </w:p>
          <w:p w14:paraId="6812414F" w14:textId="77777777" w:rsidR="00805C90" w:rsidRPr="00B96D70" w:rsidRDefault="00E502B7" w:rsidP="00805C90">
            <w:pPr>
              <w:tabs>
                <w:tab w:val="left" w:pos="4995"/>
                <w:tab w:val="right" w:pos="5737"/>
              </w:tabs>
              <w:suppressAutoHyphens/>
              <w:kinsoku w:val="0"/>
              <w:autoSpaceDE w:val="0"/>
              <w:autoSpaceDN w:val="0"/>
              <w:spacing w:line="210" w:lineRule="exact"/>
              <w:ind w:leftChars="250" w:left="450" w:firstLineChars="50" w:firstLine="9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加算は、特別地域に所在し、指定障害児相談支援事業所との間に一定の距離がある障害児等の居宅その他機関を訪問して所定の支援等を行う場合、当該訪問に相当な時間及び費用の負担が生じることを踏まえて算定を可能とするものである。</w:t>
            </w:r>
          </w:p>
          <w:p w14:paraId="1F605542" w14:textId="77777777" w:rsidR="00805C90" w:rsidRPr="00B96D70" w:rsidRDefault="00F4130E" w:rsidP="002A15BD">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805C90" w:rsidRPr="00B96D70">
              <w:rPr>
                <w:rFonts w:ascii="ＭＳ ゴシック" w:eastAsia="ＭＳ ゴシック" w:hAnsi="ＭＳ ゴシック" w:hint="eastAsia"/>
                <w:color w:val="000000" w:themeColor="text1"/>
              </w:rPr>
              <w:t>2）</w:t>
            </w:r>
            <w:r w:rsidR="00E502B7" w:rsidRPr="00B96D70">
              <w:rPr>
                <w:rFonts w:ascii="ＭＳ ゴシック" w:eastAsia="ＭＳ ゴシック" w:hAnsi="ＭＳ ゴシック"/>
                <w:color w:val="000000" w:themeColor="text1"/>
              </w:rPr>
              <w:t xml:space="preserve"> 算定に当たっての留意事項</w:t>
            </w:r>
          </w:p>
          <w:p w14:paraId="4DB38B7C" w14:textId="77777777" w:rsidR="00805C90" w:rsidRPr="00B96D70" w:rsidRDefault="00E502B7" w:rsidP="00805C90">
            <w:pPr>
              <w:tabs>
                <w:tab w:val="left" w:pos="4995"/>
                <w:tab w:val="right" w:pos="5737"/>
              </w:tabs>
              <w:suppressAutoHyphens/>
              <w:kinsoku w:val="0"/>
              <w:autoSpaceDE w:val="0"/>
              <w:autoSpaceDN w:val="0"/>
              <w:spacing w:line="210" w:lineRule="exact"/>
              <w:ind w:firstLineChars="200" w:firstLine="36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 xml:space="preserve"> 対象となる加算</w:t>
            </w:r>
          </w:p>
          <w:p w14:paraId="7BFAEAF6" w14:textId="77777777" w:rsidR="00805C90" w:rsidRPr="00B96D70" w:rsidRDefault="00E502B7" w:rsidP="001D4718">
            <w:pPr>
              <w:tabs>
                <w:tab w:val="left" w:pos="4995"/>
                <w:tab w:val="right" w:pos="5737"/>
              </w:tabs>
              <w:suppressAutoHyphens/>
              <w:kinsoku w:val="0"/>
              <w:autoSpaceDE w:val="0"/>
              <w:autoSpaceDN w:val="0"/>
              <w:spacing w:line="210" w:lineRule="exact"/>
              <w:ind w:firstLineChars="350" w:firstLine="63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当該加算は、以下に掲げる加算と合わせて算定するものであ</w:t>
            </w:r>
            <w:r w:rsidR="00E45EF5" w:rsidRPr="00B96D70">
              <w:rPr>
                <w:rFonts w:ascii="ＭＳ ゴシック" w:eastAsia="ＭＳ ゴシック" w:hAnsi="ＭＳ ゴシック" w:hint="eastAsia"/>
                <w:color w:val="000000" w:themeColor="text1"/>
              </w:rPr>
              <w:t>る</w:t>
            </w:r>
            <w:r w:rsidRPr="00B96D70">
              <w:rPr>
                <w:rFonts w:ascii="ＭＳ ゴシック" w:eastAsia="ＭＳ ゴシック" w:hAnsi="ＭＳ ゴシック"/>
                <w:color w:val="000000" w:themeColor="text1"/>
              </w:rPr>
              <w:t>。</w:t>
            </w:r>
          </w:p>
          <w:p w14:paraId="6414D42E" w14:textId="77777777" w:rsidR="00805C90" w:rsidRPr="00B96D70" w:rsidRDefault="00E502B7" w:rsidP="00805C90">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（一） 初回加算</w:t>
            </w:r>
          </w:p>
          <w:p w14:paraId="0E1CC972" w14:textId="77777777" w:rsidR="00805C90" w:rsidRPr="00B96D70" w:rsidRDefault="00E502B7" w:rsidP="00805C90">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第四の５の（３）の要件を満たす場合に限る。</w:t>
            </w:r>
          </w:p>
          <w:p w14:paraId="0168E100" w14:textId="77777777" w:rsidR="00805C90" w:rsidRPr="00B96D70" w:rsidRDefault="00E502B7" w:rsidP="00805C90">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（二） 入院時情報連携加算</w:t>
            </w:r>
          </w:p>
          <w:p w14:paraId="2F8C7486" w14:textId="77777777" w:rsidR="00805C90" w:rsidRPr="00B96D70" w:rsidRDefault="00E502B7" w:rsidP="00805C90">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第四の７の（２）の</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の要件を満たす場合に限る。</w:t>
            </w:r>
          </w:p>
          <w:p w14:paraId="3A5F0303" w14:textId="77777777" w:rsidR="00805C90" w:rsidRPr="00B96D70" w:rsidRDefault="00E502B7" w:rsidP="00805C90">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（三） 退院・退所加算</w:t>
            </w:r>
          </w:p>
          <w:p w14:paraId="6A035042" w14:textId="77777777" w:rsidR="00805C90" w:rsidRPr="00B96D70" w:rsidRDefault="00E502B7" w:rsidP="00805C90">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（四） 保育・教育等移行支援加算</w:t>
            </w:r>
          </w:p>
          <w:p w14:paraId="1C2AE51F" w14:textId="77777777" w:rsidR="00805C90" w:rsidRPr="00B96D70" w:rsidRDefault="00E502B7" w:rsidP="00805C90">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lastRenderedPageBreak/>
              <w:t xml:space="preserve"> 第四の９の（１）の</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の要件を満たす場合に限る。</w:t>
            </w:r>
          </w:p>
          <w:p w14:paraId="34A49461" w14:textId="77777777" w:rsidR="00805C90" w:rsidRPr="00B96D70" w:rsidRDefault="00E502B7" w:rsidP="00805C90">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（五） 医療・保育・教育機関等連携加算</w:t>
            </w:r>
          </w:p>
          <w:p w14:paraId="28DD16F8" w14:textId="77777777" w:rsidR="00805C90" w:rsidRPr="00B96D70" w:rsidRDefault="00E502B7" w:rsidP="00805C90">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第四の10の（１）の</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又は</w:t>
            </w: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の要件を満たす場合に限る。</w:t>
            </w:r>
          </w:p>
          <w:p w14:paraId="44C6F7BE" w14:textId="77777777" w:rsidR="00805C90" w:rsidRPr="00B96D70" w:rsidRDefault="00E502B7" w:rsidP="00805C90">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（六） 集中支援加算</w:t>
            </w:r>
          </w:p>
          <w:p w14:paraId="201B1116" w14:textId="77777777" w:rsidR="00805C90" w:rsidRPr="00B96D70" w:rsidRDefault="00E502B7" w:rsidP="00805C90">
            <w:pPr>
              <w:tabs>
                <w:tab w:val="left" w:pos="4995"/>
                <w:tab w:val="right" w:pos="5737"/>
              </w:tabs>
              <w:suppressAutoHyphens/>
              <w:kinsoku w:val="0"/>
              <w:autoSpaceDE w:val="0"/>
              <w:autoSpaceDN w:val="0"/>
              <w:spacing w:line="210" w:lineRule="exact"/>
              <w:ind w:firstLineChars="500" w:firstLine="90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第四の11の（１）の</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又は</w:t>
            </w:r>
            <w:r w:rsidRPr="00B96D70">
              <w:rPr>
                <w:rFonts w:ascii="ＭＳ ゴシック" w:eastAsia="ＭＳ ゴシック" w:hAnsi="ＭＳ ゴシック" w:cs="ＭＳ 明朝" w:hint="eastAsia"/>
                <w:color w:val="000000" w:themeColor="text1"/>
              </w:rPr>
              <w:t>④</w:t>
            </w:r>
            <w:r w:rsidRPr="00B96D70">
              <w:rPr>
                <w:rFonts w:ascii="ＭＳ ゴシック" w:eastAsia="ＭＳ ゴシック" w:hAnsi="ＭＳ ゴシック"/>
                <w:color w:val="000000" w:themeColor="text1"/>
              </w:rPr>
              <w:t>の要件を満たす場合に限る。</w:t>
            </w:r>
          </w:p>
          <w:p w14:paraId="496B4365" w14:textId="77777777" w:rsidR="00805C90" w:rsidRPr="00B96D70" w:rsidRDefault="00E502B7" w:rsidP="00805C90">
            <w:pPr>
              <w:tabs>
                <w:tab w:val="left" w:pos="4995"/>
                <w:tab w:val="right" w:pos="5737"/>
              </w:tabs>
              <w:suppressAutoHyphens/>
              <w:kinsoku w:val="0"/>
              <w:autoSpaceDE w:val="0"/>
              <w:autoSpaceDN w:val="0"/>
              <w:spacing w:line="210" w:lineRule="exact"/>
              <w:ind w:leftChars="300" w:left="72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②</w:t>
            </w:r>
            <w:r w:rsidRPr="00B96D70">
              <w:rPr>
                <w:rFonts w:ascii="ＭＳ ゴシック" w:eastAsia="ＭＳ ゴシック" w:hAnsi="ＭＳ ゴシック"/>
                <w:color w:val="000000" w:themeColor="text1"/>
              </w:rPr>
              <w:t xml:space="preserve"> 対象区域当該加算の算定対象となる訪問先については、指定障害児相談支援事業所との間に一定の距離がある障害児等の居宅その他機関であるが、一定の距離については、障害児等の居宅その他機関への訪問に概ね片道１時間を要する距離とする。また、当該時間については、交通機関の運行頻度が少ない等により、合理的経路かつ最短時間となる移動方法を選択した場合の待機時間も含むものであること。</w:t>
            </w:r>
          </w:p>
          <w:p w14:paraId="330561B1" w14:textId="77777777" w:rsidR="00805C90" w:rsidRPr="00B96D70" w:rsidRDefault="00E502B7" w:rsidP="00805C90">
            <w:pPr>
              <w:tabs>
                <w:tab w:val="left" w:pos="4995"/>
                <w:tab w:val="right" w:pos="5737"/>
              </w:tabs>
              <w:suppressAutoHyphens/>
              <w:kinsoku w:val="0"/>
              <w:autoSpaceDE w:val="0"/>
              <w:autoSpaceDN w:val="0"/>
              <w:spacing w:line="210" w:lineRule="exact"/>
              <w:ind w:leftChars="300" w:left="720" w:hangingChars="100" w:hanging="180"/>
              <w:jc w:val="left"/>
              <w:rPr>
                <w:rFonts w:ascii="ＭＳ ゴシック" w:eastAsia="ＭＳ ゴシック" w:hAnsi="ＭＳ ゴシック"/>
                <w:color w:val="000000" w:themeColor="text1"/>
              </w:rPr>
            </w:pPr>
            <w:r w:rsidRPr="00B96D70">
              <w:rPr>
                <w:rFonts w:ascii="ＭＳ ゴシック" w:eastAsia="ＭＳ ゴシック" w:hAnsi="ＭＳ ゴシック" w:cs="ＭＳ 明朝" w:hint="eastAsia"/>
                <w:color w:val="000000" w:themeColor="text1"/>
              </w:rPr>
              <w:t>③</w:t>
            </w:r>
            <w:r w:rsidRPr="00B96D70">
              <w:rPr>
                <w:rFonts w:ascii="ＭＳ ゴシック" w:eastAsia="ＭＳ ゴシック" w:hAnsi="ＭＳ ゴシック"/>
                <w:color w:val="000000" w:themeColor="text1"/>
              </w:rPr>
              <w:t xml:space="preserve"> 加算の算定方法</w:t>
            </w:r>
          </w:p>
          <w:p w14:paraId="7081A1A2" w14:textId="77777777" w:rsidR="00E502B7" w:rsidRPr="00B96D70" w:rsidRDefault="00E502B7" w:rsidP="001D4718">
            <w:pPr>
              <w:tabs>
                <w:tab w:val="left" w:pos="4995"/>
                <w:tab w:val="right" w:pos="5737"/>
              </w:tabs>
              <w:suppressAutoHyphens/>
              <w:kinsoku w:val="0"/>
              <w:autoSpaceDE w:val="0"/>
              <w:autoSpaceDN w:val="0"/>
              <w:spacing w:line="210" w:lineRule="exact"/>
              <w:ind w:leftChars="400" w:left="720"/>
              <w:jc w:val="left"/>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t xml:space="preserve"> 当該加算の算定に当たっては、300単位に</w:t>
            </w:r>
            <w:r w:rsidRPr="00B96D70">
              <w:rPr>
                <w:rFonts w:ascii="ＭＳ ゴシック" w:eastAsia="ＭＳ ゴシック" w:hAnsi="ＭＳ ゴシック" w:cs="ＭＳ 明朝" w:hint="eastAsia"/>
                <w:color w:val="000000" w:themeColor="text1"/>
              </w:rPr>
              <w:t>①</w:t>
            </w:r>
            <w:r w:rsidRPr="00B96D70">
              <w:rPr>
                <w:rFonts w:ascii="ＭＳ ゴシック" w:eastAsia="ＭＳ ゴシック" w:hAnsi="ＭＳ ゴシック"/>
                <w:color w:val="000000" w:themeColor="text1"/>
              </w:rPr>
              <w:t>の（一）から（六）までの算定回数の合計を乗じて得た単位数を算定するものとする。ただし、初回加算については、第四の５の（３）に規定する場合に該当する月数（３を限度とする。）を算定回数とする。例えば、当該月数が２の場合、当該加算は300単位に２を乗じて600単位を算定するものとする</w:t>
            </w:r>
          </w:p>
          <w:p w14:paraId="3822B7FE" w14:textId="77777777" w:rsidR="00E502B7" w:rsidRPr="00B96D70" w:rsidRDefault="00E502B7" w:rsidP="001D4718">
            <w:pPr>
              <w:tabs>
                <w:tab w:val="left" w:pos="4995"/>
                <w:tab w:val="right" w:pos="5737"/>
              </w:tabs>
              <w:suppressAutoHyphens/>
              <w:kinsoku w:val="0"/>
              <w:autoSpaceDE w:val="0"/>
              <w:autoSpaceDN w:val="0"/>
              <w:spacing w:line="210" w:lineRule="exact"/>
              <w:ind w:firstLineChars="300" w:firstLine="540"/>
              <w:jc w:val="lef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◆平24障発第</w:t>
            </w:r>
            <w:r w:rsidR="00235EE5" w:rsidRPr="00B96D70">
              <w:rPr>
                <w:rFonts w:ascii="ＭＳ ゴシック" w:eastAsia="ＭＳ ゴシック" w:hAnsi="ＭＳ ゴシック" w:hint="eastAsia"/>
                <w:color w:val="000000" w:themeColor="text1"/>
              </w:rPr>
              <w:t>0330第16号第四</w:t>
            </w:r>
            <w:r w:rsidRPr="00B96D70">
              <w:rPr>
                <w:rFonts w:ascii="ＭＳ ゴシック" w:eastAsia="ＭＳ ゴシック" w:hAnsi="ＭＳ ゴシック" w:hint="eastAsia"/>
                <w:color w:val="000000" w:themeColor="text1"/>
              </w:rPr>
              <w:t>の21</w:t>
            </w:r>
          </w:p>
          <w:p w14:paraId="26F953BB" w14:textId="77777777" w:rsidR="00E502B7" w:rsidRPr="00B96D70" w:rsidRDefault="00E502B7" w:rsidP="001D4718">
            <w:pPr>
              <w:tabs>
                <w:tab w:val="left" w:pos="4995"/>
                <w:tab w:val="right" w:pos="5737"/>
              </w:tabs>
              <w:suppressAutoHyphens/>
              <w:kinsoku w:val="0"/>
              <w:autoSpaceDE w:val="0"/>
              <w:autoSpaceDN w:val="0"/>
              <w:spacing w:line="210" w:lineRule="exact"/>
              <w:ind w:firstLineChars="100" w:firstLine="180"/>
              <w:jc w:val="left"/>
              <w:rPr>
                <w:rFonts w:ascii="ＭＳ ゴシック" w:eastAsia="ＭＳ ゴシック" w:hAnsi="ＭＳ ゴシック"/>
                <w:color w:val="000000" w:themeColor="text1"/>
              </w:rPr>
            </w:pPr>
          </w:p>
        </w:tc>
        <w:tc>
          <w:tcPr>
            <w:tcW w:w="709" w:type="dxa"/>
          </w:tcPr>
          <w:p w14:paraId="460DF936" w14:textId="77777777" w:rsidR="0031646A" w:rsidRPr="00B96D70" w:rsidRDefault="0031646A" w:rsidP="0031646A">
            <w:pPr>
              <w:spacing w:line="210" w:lineRule="exact"/>
              <w:rPr>
                <w:rFonts w:ascii="ＭＳ ゴシック" w:eastAsia="ＭＳ ゴシック" w:hAnsi="ＭＳ ゴシック"/>
                <w:color w:val="000000" w:themeColor="text1"/>
              </w:rPr>
            </w:pPr>
          </w:p>
          <w:p w14:paraId="211E6303" w14:textId="77777777" w:rsidR="0031646A" w:rsidRPr="00B96D70" w:rsidRDefault="0031646A" w:rsidP="0031646A">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適・否</w:t>
            </w:r>
          </w:p>
        </w:tc>
        <w:tc>
          <w:tcPr>
            <w:tcW w:w="2007" w:type="dxa"/>
          </w:tcPr>
          <w:p w14:paraId="25C92E20" w14:textId="77777777" w:rsidR="0031646A" w:rsidRPr="00B96D70" w:rsidRDefault="0031646A" w:rsidP="0031646A">
            <w:pPr>
              <w:spacing w:line="210" w:lineRule="exact"/>
              <w:rPr>
                <w:rFonts w:ascii="ＭＳ ゴシック" w:eastAsia="ＭＳ ゴシック" w:hAnsi="ＭＳ ゴシック"/>
                <w:color w:val="000000" w:themeColor="text1"/>
              </w:rPr>
            </w:pPr>
          </w:p>
          <w:p w14:paraId="31FB58C5" w14:textId="77777777" w:rsidR="0031646A" w:rsidRPr="00B96D70" w:rsidRDefault="0031646A" w:rsidP="0031646A">
            <w:pPr>
              <w:spacing w:line="210" w:lineRule="exact"/>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【算定の　有・無】</w:t>
            </w:r>
          </w:p>
          <w:p w14:paraId="12893A90" w14:textId="77777777" w:rsidR="0031646A" w:rsidRPr="00B96D70" w:rsidRDefault="0031646A" w:rsidP="0031646A">
            <w:pPr>
              <w:spacing w:line="210" w:lineRule="exact"/>
              <w:rPr>
                <w:rFonts w:ascii="ＭＳ ゴシック" w:eastAsia="ＭＳ ゴシック" w:hAnsi="ＭＳ ゴシック"/>
                <w:color w:val="000000" w:themeColor="text1"/>
              </w:rPr>
            </w:pPr>
          </w:p>
          <w:p w14:paraId="3598543F" w14:textId="77777777" w:rsidR="0031646A" w:rsidRPr="00B96D70" w:rsidRDefault="0031646A" w:rsidP="0031646A">
            <w:pPr>
              <w:spacing w:line="210" w:lineRule="exact"/>
              <w:rPr>
                <w:rFonts w:ascii="ＭＳ ゴシック" w:eastAsia="ＭＳ ゴシック" w:hAnsi="ＭＳ ゴシック"/>
                <w:color w:val="000000" w:themeColor="text1"/>
              </w:rPr>
            </w:pPr>
          </w:p>
          <w:p w14:paraId="2FE4B5A0" w14:textId="77777777" w:rsidR="0031646A" w:rsidRPr="00B96D70" w:rsidRDefault="0031646A" w:rsidP="0031646A">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E45EF5" w:rsidRPr="00B96D70">
              <w:rPr>
                <w:rFonts w:ascii="ＭＳ ゴシック" w:eastAsia="ＭＳ ゴシック" w:hAnsi="ＭＳ ゴシック" w:hint="eastAsia"/>
                <w:color w:val="000000" w:themeColor="text1"/>
              </w:rPr>
              <w:t>特別地域（啓北地域）に所在し、かつ、事業所と一定の距離がある障害児の居宅、病院等を訪問しているか</w:t>
            </w:r>
          </w:p>
          <w:p w14:paraId="74189290" w14:textId="77777777" w:rsidR="0031646A" w:rsidRPr="00B96D70" w:rsidRDefault="0031646A" w:rsidP="0031646A">
            <w:pPr>
              <w:spacing w:line="210" w:lineRule="exact"/>
              <w:ind w:left="180" w:hangingChars="100" w:hanging="180"/>
              <w:rPr>
                <w:rFonts w:ascii="ＭＳ ゴシック" w:eastAsia="ＭＳ ゴシック" w:hAnsi="ＭＳ ゴシック"/>
                <w:color w:val="000000" w:themeColor="text1"/>
              </w:rPr>
            </w:pPr>
          </w:p>
          <w:p w14:paraId="6DBB9D8A" w14:textId="77777777" w:rsidR="0031646A" w:rsidRPr="00B96D70" w:rsidRDefault="0031646A" w:rsidP="0031646A">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E45EF5" w:rsidRPr="00B96D70">
              <w:rPr>
                <w:rFonts w:ascii="ＭＳ ゴシック" w:eastAsia="ＭＳ ゴシック" w:hAnsi="ＭＳ ゴシック" w:hint="eastAsia"/>
                <w:color w:val="000000" w:themeColor="text1"/>
              </w:rPr>
              <w:t>次の加算の算定回数に応じて加算を算定しているか</w:t>
            </w:r>
          </w:p>
          <w:p w14:paraId="5197A175" w14:textId="77777777" w:rsidR="006A2E30" w:rsidRPr="00B96D70" w:rsidRDefault="00E45EF5" w:rsidP="001D4718">
            <w:pPr>
              <w:spacing w:line="210" w:lineRule="exact"/>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①初回加算</w:t>
            </w:r>
          </w:p>
          <w:p w14:paraId="4119D5C1" w14:textId="77777777" w:rsidR="00E45EF5" w:rsidRPr="00B96D70" w:rsidRDefault="00E45EF5" w:rsidP="001D4718">
            <w:pPr>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②入院時情報連携加算</w:t>
            </w:r>
          </w:p>
          <w:p w14:paraId="172A1532" w14:textId="77777777" w:rsidR="00E45EF5" w:rsidRPr="00B96D70" w:rsidRDefault="00E45EF5" w:rsidP="001D4718">
            <w:pPr>
              <w:spacing w:line="210" w:lineRule="exact"/>
              <w:ind w:leftChars="100" w:left="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③退院・退所加算</w:t>
            </w:r>
          </w:p>
          <w:p w14:paraId="447BEEF6" w14:textId="77777777" w:rsidR="00E45EF5" w:rsidRPr="00B96D70" w:rsidRDefault="00E45EF5" w:rsidP="00E45EF5">
            <w:pPr>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④保育・教育等移行支援加算</w:t>
            </w:r>
          </w:p>
          <w:p w14:paraId="618B3E5D" w14:textId="77777777" w:rsidR="00E45EF5" w:rsidRPr="00B96D70" w:rsidRDefault="00E45EF5" w:rsidP="00E45EF5">
            <w:pPr>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⑤医療・保育・教育機関等連携加算</w:t>
            </w:r>
          </w:p>
          <w:p w14:paraId="35E45E50" w14:textId="77777777" w:rsidR="00E45EF5" w:rsidRPr="00B96D70" w:rsidRDefault="00E45EF5" w:rsidP="001D4718">
            <w:pPr>
              <w:spacing w:line="210" w:lineRule="exact"/>
              <w:ind w:left="360" w:hangingChars="200" w:hanging="36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 xml:space="preserve">　⑥集中支援加算</w:t>
            </w:r>
          </w:p>
          <w:p w14:paraId="1502E574" w14:textId="77777777" w:rsidR="0031646A" w:rsidRPr="00B96D70" w:rsidRDefault="0031646A" w:rsidP="0031646A">
            <w:pPr>
              <w:spacing w:line="210" w:lineRule="exact"/>
              <w:ind w:left="180" w:hangingChars="100" w:hanging="180"/>
              <w:rPr>
                <w:rFonts w:ascii="ＭＳ ゴシック" w:eastAsia="ＭＳ ゴシック" w:hAnsi="ＭＳ ゴシック"/>
                <w:color w:val="000000" w:themeColor="text1"/>
              </w:rPr>
            </w:pPr>
          </w:p>
          <w:p w14:paraId="2B294412" w14:textId="77777777" w:rsidR="00E45EF5" w:rsidRPr="00B96D70" w:rsidRDefault="009A03ED" w:rsidP="001D4718">
            <w:pPr>
              <w:spacing w:line="210" w:lineRule="exact"/>
              <w:ind w:left="180" w:hangingChars="100" w:hanging="180"/>
              <w:rPr>
                <w:rFonts w:ascii="ＭＳ ゴシック" w:eastAsia="ＭＳ ゴシック" w:hAnsi="ＭＳ ゴシック"/>
                <w:color w:val="000000" w:themeColor="text1"/>
              </w:rPr>
            </w:pPr>
            <w:r w:rsidRPr="00B96D70">
              <w:rPr>
                <w:rFonts w:ascii="ＭＳ ゴシック" w:eastAsia="ＭＳ ゴシック" w:hAnsi="ＭＳ ゴシック" w:hint="eastAsia"/>
                <w:color w:val="000000" w:themeColor="text1"/>
              </w:rPr>
              <w:t>※</w:t>
            </w:r>
            <w:r w:rsidR="00E45EF5" w:rsidRPr="00B96D70">
              <w:rPr>
                <w:rFonts w:ascii="ＭＳ ゴシック" w:eastAsia="ＭＳ ゴシック" w:hAnsi="ＭＳ ゴシック" w:hint="eastAsia"/>
                <w:color w:val="000000" w:themeColor="text1"/>
              </w:rPr>
              <w:t>①初回加算について</w:t>
            </w:r>
            <w:r w:rsidRPr="00B96D70">
              <w:rPr>
                <w:rFonts w:ascii="ＭＳ ゴシック" w:eastAsia="ＭＳ ゴシック" w:hAnsi="ＭＳ ゴシック" w:hint="eastAsia"/>
                <w:color w:val="000000" w:themeColor="text1"/>
              </w:rPr>
              <w:t>は</w:t>
            </w:r>
            <w:r w:rsidR="00E45EF5" w:rsidRPr="00B96D70">
              <w:rPr>
                <w:rFonts w:ascii="ＭＳ ゴシック" w:eastAsia="ＭＳ ゴシック" w:hAnsi="ＭＳ ゴシック" w:hint="eastAsia"/>
                <w:color w:val="000000" w:themeColor="text1"/>
              </w:rPr>
              <w:t>、</w:t>
            </w:r>
            <w:r w:rsidR="006A2E30" w:rsidRPr="00B96D70">
              <w:rPr>
                <w:rFonts w:ascii="ＭＳ ゴシック" w:eastAsia="ＭＳ ゴシック" w:hAnsi="ＭＳ ゴシック" w:hint="eastAsia"/>
                <w:color w:val="000000" w:themeColor="text1"/>
              </w:rPr>
              <w:t>算定回数ではなく、算定した月数</w:t>
            </w:r>
            <w:r w:rsidR="00595BFF" w:rsidRPr="00B96D70">
              <w:rPr>
                <w:rFonts w:ascii="ＭＳ ゴシック" w:eastAsia="ＭＳ ゴシック" w:hAnsi="ＭＳ ゴシック" w:hint="eastAsia"/>
                <w:color w:val="000000" w:themeColor="text1"/>
              </w:rPr>
              <w:t>を算定回数とする。</w:t>
            </w:r>
          </w:p>
        </w:tc>
      </w:tr>
    </w:tbl>
    <w:p w14:paraId="52E794A5" w14:textId="77777777" w:rsidR="006E252C" w:rsidRPr="00B96D70" w:rsidRDefault="0071368D" w:rsidP="00535BBA">
      <w:pPr>
        <w:rPr>
          <w:rFonts w:ascii="ＭＳ ゴシック" w:eastAsia="ＭＳ ゴシック" w:hAnsi="ＭＳ ゴシック"/>
          <w:color w:val="000000" w:themeColor="text1"/>
        </w:rPr>
      </w:pPr>
      <w:r w:rsidRPr="00B96D70">
        <w:rPr>
          <w:rFonts w:ascii="ＭＳ ゴシック" w:eastAsia="ＭＳ ゴシック" w:hAnsi="ＭＳ ゴシック"/>
          <w:color w:val="000000" w:themeColor="text1"/>
        </w:rPr>
        <w:br/>
      </w:r>
    </w:p>
    <w:sectPr w:rsidR="006E252C" w:rsidRPr="00B96D70" w:rsidSect="009542A9">
      <w:headerReference w:type="default" r:id="rId8"/>
      <w:footerReference w:type="default" r:id="rId9"/>
      <w:pgSz w:w="11907" w:h="16840" w:code="9"/>
      <w:pgMar w:top="851" w:right="851" w:bottom="851"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C2FB" w14:textId="77777777" w:rsidR="00052AB4" w:rsidRDefault="00052AB4">
      <w:r>
        <w:separator/>
      </w:r>
    </w:p>
  </w:endnote>
  <w:endnote w:type="continuationSeparator" w:id="0">
    <w:p w14:paraId="2D4C77A9" w14:textId="77777777" w:rsidR="00052AB4" w:rsidRDefault="0005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2818" w14:textId="77777777" w:rsidR="009E40F7" w:rsidRDefault="009E40F7" w:rsidP="00AF3BF1">
    <w:pPr>
      <w:pStyle w:val="a4"/>
      <w:jc w:val="center"/>
      <w:rPr>
        <w:rFonts w:ascii="ＭＳ ゴシック" w:eastAsia="ＭＳ ゴシック" w:hAnsi="ＭＳ ゴシック"/>
      </w:rPr>
    </w:pPr>
  </w:p>
  <w:p w14:paraId="6F70E174" w14:textId="77777777" w:rsidR="009E40F7" w:rsidRPr="00AF3BF1" w:rsidRDefault="009E40F7" w:rsidP="00AF3BF1">
    <w:pPr>
      <w:pStyle w:val="a4"/>
      <w:jc w:val="center"/>
      <w:rPr>
        <w:rFonts w:ascii="ＭＳ ゴシック" w:eastAsia="ＭＳ ゴシック" w:hAnsi="ＭＳ ゴシック"/>
      </w:rPr>
    </w:pPr>
    <w:r>
      <w:rPr>
        <w:rFonts w:ascii="ＭＳ ゴシック" w:eastAsia="ＭＳ ゴシック" w:hAnsi="ＭＳ ゴシック" w:hint="eastAsia"/>
      </w:rPr>
      <w:t>障害児相談支援</w:t>
    </w:r>
    <w:r w:rsidRPr="007C3F32">
      <w:rPr>
        <w:rFonts w:ascii="ＭＳ ゴシック" w:eastAsia="ＭＳ ゴシック" w:hAnsi="ＭＳ ゴシック" w:hint="eastAsia"/>
      </w:rPr>
      <w:t xml:space="preserve">　</w:t>
    </w:r>
    <w:r w:rsidRPr="007C3F32">
      <w:rPr>
        <w:rFonts w:ascii="ＭＳ ゴシック" w:eastAsia="ＭＳ ゴシック" w:hAnsi="ＭＳ ゴシック"/>
      </w:rPr>
      <w:fldChar w:fldCharType="begin"/>
    </w:r>
    <w:r w:rsidRPr="007C3F32">
      <w:rPr>
        <w:rFonts w:ascii="ＭＳ ゴシック" w:eastAsia="ＭＳ ゴシック" w:hAnsi="ＭＳ ゴシック"/>
      </w:rPr>
      <w:instrText xml:space="preserve"> PAGE   \* MERGEFORMAT </w:instrText>
    </w:r>
    <w:r w:rsidRPr="007C3F32">
      <w:rPr>
        <w:rFonts w:ascii="ＭＳ ゴシック" w:eastAsia="ＭＳ ゴシック" w:hAnsi="ＭＳ ゴシック"/>
      </w:rPr>
      <w:fldChar w:fldCharType="separate"/>
    </w:r>
    <w:r w:rsidRPr="007E67DF">
      <w:rPr>
        <w:rFonts w:ascii="ＭＳ ゴシック" w:eastAsia="ＭＳ ゴシック" w:hAnsi="ＭＳ ゴシック"/>
        <w:noProof/>
        <w:lang w:val="ja-JP"/>
      </w:rPr>
      <w:t>1</w:t>
    </w:r>
    <w:r w:rsidRPr="007C3F32">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65CB" w14:textId="77777777" w:rsidR="00052AB4" w:rsidRDefault="00052AB4">
      <w:r>
        <w:separator/>
      </w:r>
    </w:p>
  </w:footnote>
  <w:footnote w:type="continuationSeparator" w:id="0">
    <w:p w14:paraId="223D7A76" w14:textId="77777777" w:rsidR="00052AB4" w:rsidRDefault="0005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9566" w14:textId="77777777" w:rsidR="009E40F7" w:rsidRDefault="009E40F7">
    <w:pPr>
      <w:pStyle w:val="a3"/>
    </w:pPr>
    <w:r w:rsidRPr="00B96D70">
      <w:rPr>
        <w:rFonts w:ascii="ＭＳ ゴシック" w:eastAsia="ＭＳ ゴシック" w:hAnsi="ＭＳ ゴシック" w:hint="eastAsia"/>
        <w:color w:val="000000" w:themeColor="text1"/>
      </w:rPr>
      <w:t>自主点検表（</w:t>
    </w:r>
    <w:r w:rsidR="00DD266E" w:rsidRPr="00B96D70">
      <w:rPr>
        <w:rFonts w:ascii="ＭＳ ゴシック" w:eastAsia="ＭＳ ゴシック" w:hAnsi="ＭＳ ゴシック" w:hint="eastAsia"/>
        <w:color w:val="000000" w:themeColor="text1"/>
      </w:rPr>
      <w:t>R</w:t>
    </w:r>
    <w:r w:rsidR="00B3653A" w:rsidRPr="00B96D70">
      <w:rPr>
        <w:rFonts w:ascii="ＭＳ ゴシック" w:eastAsia="ＭＳ ゴシック" w:hAnsi="ＭＳ ゴシック" w:hint="eastAsia"/>
        <w:color w:val="000000" w:themeColor="text1"/>
      </w:rPr>
      <w:t>7</w:t>
    </w:r>
    <w:r w:rsidRPr="00B96D70">
      <w:rPr>
        <w:rFonts w:ascii="ＭＳ ゴシック" w:eastAsia="ＭＳ ゴシック" w:hAnsi="ＭＳ ゴシック" w:hint="eastAsia"/>
        <w:color w:val="000000" w:themeColor="text1"/>
      </w:rPr>
      <w:t>）</w:t>
    </w:r>
    <w:smartTag w:uri="schemas-MSNCTYST-com/MSNCTYST" w:element="MSNCTYST">
      <w:smartTagPr>
        <w:attr w:name="AddressList" w:val="26:京都府京都市;"/>
        <w:attr w:name="Address" w:val="京都市"/>
      </w:smartTagPr>
      <w:r w:rsidRPr="00B96D70">
        <w:rPr>
          <w:rFonts w:ascii="ＭＳ ゴシック" w:eastAsia="ＭＳ ゴシック" w:hAnsi="ＭＳ ゴシック" w:hint="eastAsia"/>
          <w:color w:val="000000" w:themeColor="text1"/>
        </w:rPr>
        <w:t>京都市</w:t>
      </w:r>
    </w:smartTag>
    <w:r w:rsidRPr="00B96D70">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rPr>
      <w:t xml:space="preserve">　　　　　　　　　　　　　　　　　　　　　　　　　　　　</w:t>
    </w:r>
    <w:r w:rsidRPr="00AF3BF1">
      <w:rPr>
        <w:rFonts w:ascii="ＭＳ ゴシック" w:eastAsia="ＭＳ ゴシック" w:hAnsi="ＭＳ ゴシック" w:hint="eastAsia"/>
      </w:rPr>
      <w:t xml:space="preserve">　　　　　【指定</w:t>
    </w:r>
    <w:r>
      <w:rPr>
        <w:rFonts w:ascii="ＭＳ ゴシック" w:eastAsia="ＭＳ ゴシック" w:hAnsi="ＭＳ ゴシック" w:hint="eastAsia"/>
      </w:rPr>
      <w:t>障害児相談支援</w:t>
    </w:r>
    <w:r w:rsidRPr="00AF3BF1">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D34"/>
    <w:multiLevelType w:val="hybridMultilevel"/>
    <w:tmpl w:val="F15E3E06"/>
    <w:lvl w:ilvl="0" w:tplc="49E666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5CB5E34"/>
    <w:multiLevelType w:val="hybridMultilevel"/>
    <w:tmpl w:val="91027A04"/>
    <w:lvl w:ilvl="0" w:tplc="5708499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4"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6"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7" w15:restartNumberingAfterBreak="0">
    <w:nsid w:val="0B1B432D"/>
    <w:multiLevelType w:val="hybridMultilevel"/>
    <w:tmpl w:val="C48A92F0"/>
    <w:lvl w:ilvl="0" w:tplc="1840CF5E">
      <w:start w:val="1"/>
      <w:numFmt w:val="decimal"/>
      <w:lvlText w:val="(%1)"/>
      <w:lvlJc w:val="left"/>
      <w:pPr>
        <w:ind w:left="360" w:hanging="360"/>
      </w:pPr>
      <w:rPr>
        <w:rFonts w:hAnsi="ＭＳ ゴシック"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0D7E5AE6"/>
    <w:multiLevelType w:val="hybridMultilevel"/>
    <w:tmpl w:val="6A5E1A74"/>
    <w:lvl w:ilvl="0" w:tplc="5588B6B4">
      <w:start w:val="1"/>
      <w:numFmt w:val="decimal"/>
      <w:lvlText w:val="(%1)"/>
      <w:lvlJc w:val="left"/>
      <w:pPr>
        <w:ind w:left="360" w:hanging="360"/>
      </w:pPr>
      <w:rPr>
        <w:rFonts w:cs="Times New Roman" w:hint="default"/>
        <w:color w:val="00000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10" w15:restartNumberingAfterBreak="0">
    <w:nsid w:val="0E405A06"/>
    <w:multiLevelType w:val="hybridMultilevel"/>
    <w:tmpl w:val="957E94CA"/>
    <w:lvl w:ilvl="0" w:tplc="AF92EE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5D0F34"/>
    <w:multiLevelType w:val="hybridMultilevel"/>
    <w:tmpl w:val="493A85D4"/>
    <w:lvl w:ilvl="0" w:tplc="7AB028E6">
      <w:start w:val="1"/>
      <w:numFmt w:val="bullet"/>
      <w:lvlText w:val="・"/>
      <w:lvlJc w:val="left"/>
      <w:pPr>
        <w:ind w:left="540" w:hanging="360"/>
      </w:pPr>
      <w:rPr>
        <w:rFonts w:ascii="ＭＳ ゴシック" w:eastAsia="ＭＳ ゴシック" w:hAnsi="ＭＳ ゴシック" w:cs="Times New Roman" w:hint="eastAsia"/>
        <w:i/>
        <w:color w:val="0000CC"/>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13"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4" w15:restartNumberingAfterBreak="0">
    <w:nsid w:val="1EEB443E"/>
    <w:multiLevelType w:val="hybridMultilevel"/>
    <w:tmpl w:val="F8D6D400"/>
    <w:lvl w:ilvl="0" w:tplc="C4CEAD82">
      <w:start w:val="1"/>
      <w:numFmt w:val="decimal"/>
      <w:lvlText w:val="(%1)"/>
      <w:lvlJc w:val="left"/>
      <w:pPr>
        <w:tabs>
          <w:tab w:val="num" w:pos="405"/>
        </w:tabs>
        <w:ind w:left="405" w:hanging="40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6" w15:restartNumberingAfterBreak="0">
    <w:nsid w:val="218063FD"/>
    <w:multiLevelType w:val="hybridMultilevel"/>
    <w:tmpl w:val="C3E0203C"/>
    <w:lvl w:ilvl="0" w:tplc="AEF69C2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8" w15:restartNumberingAfterBreak="0">
    <w:nsid w:val="23EB288D"/>
    <w:multiLevelType w:val="hybridMultilevel"/>
    <w:tmpl w:val="B0D8BBB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2688791A"/>
    <w:multiLevelType w:val="hybridMultilevel"/>
    <w:tmpl w:val="E68E9302"/>
    <w:lvl w:ilvl="0" w:tplc="EADA44E8">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21"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22"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23"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24" w15:restartNumberingAfterBreak="0">
    <w:nsid w:val="335A4193"/>
    <w:multiLevelType w:val="hybridMultilevel"/>
    <w:tmpl w:val="6950BBF4"/>
    <w:lvl w:ilvl="0" w:tplc="E766BB28">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5"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7" w15:restartNumberingAfterBreak="0">
    <w:nsid w:val="3B991306"/>
    <w:multiLevelType w:val="hybridMultilevel"/>
    <w:tmpl w:val="CFCA2C08"/>
    <w:lvl w:ilvl="0" w:tplc="01A2233A">
      <w:start w:val="1"/>
      <w:numFmt w:val="decimalEnclosedCircle"/>
      <w:lvlText w:val="%1"/>
      <w:lvlJc w:val="left"/>
      <w:pPr>
        <w:ind w:left="540" w:hanging="360"/>
      </w:pPr>
      <w:rPr>
        <w:rFonts w:hAnsi="ＭＳ ゴシック" w:cs="Times New Roman" w:hint="default"/>
      </w:rPr>
    </w:lvl>
    <w:lvl w:ilvl="1" w:tplc="04090017">
      <w:start w:val="1"/>
      <w:numFmt w:val="aiueoFullWidth"/>
      <w:lvlText w:val="(%2)"/>
      <w:lvlJc w:val="left"/>
      <w:pPr>
        <w:ind w:left="1020" w:hanging="420"/>
      </w:pPr>
      <w:rPr>
        <w:rFonts w:cs="Times New Roman"/>
      </w:rPr>
    </w:lvl>
    <w:lvl w:ilvl="2" w:tplc="04090011">
      <w:start w:val="1"/>
      <w:numFmt w:val="decimalEnclosedCircle"/>
      <w:lvlText w:val="%3"/>
      <w:lvlJc w:val="left"/>
      <w:pPr>
        <w:ind w:left="1440" w:hanging="420"/>
      </w:pPr>
      <w:rPr>
        <w:rFonts w:cs="Times New Roman"/>
      </w:rPr>
    </w:lvl>
    <w:lvl w:ilvl="3" w:tplc="0409000F">
      <w:start w:val="1"/>
      <w:numFmt w:val="decimal"/>
      <w:lvlText w:val="%4."/>
      <w:lvlJc w:val="left"/>
      <w:pPr>
        <w:ind w:left="1860" w:hanging="420"/>
      </w:pPr>
      <w:rPr>
        <w:rFonts w:cs="Times New Roman"/>
      </w:rPr>
    </w:lvl>
    <w:lvl w:ilvl="4" w:tplc="04090017">
      <w:start w:val="1"/>
      <w:numFmt w:val="aiueoFullWidth"/>
      <w:lvlText w:val="(%5)"/>
      <w:lvlJc w:val="left"/>
      <w:pPr>
        <w:ind w:left="2280" w:hanging="420"/>
      </w:pPr>
      <w:rPr>
        <w:rFonts w:cs="Times New Roman"/>
      </w:rPr>
    </w:lvl>
    <w:lvl w:ilvl="5" w:tplc="04090011">
      <w:start w:val="1"/>
      <w:numFmt w:val="decimalEnclosedCircle"/>
      <w:lvlText w:val="%6"/>
      <w:lvlJc w:val="left"/>
      <w:pPr>
        <w:ind w:left="2700" w:hanging="420"/>
      </w:pPr>
      <w:rPr>
        <w:rFonts w:cs="Times New Roman"/>
      </w:rPr>
    </w:lvl>
    <w:lvl w:ilvl="6" w:tplc="0409000F">
      <w:start w:val="1"/>
      <w:numFmt w:val="decimal"/>
      <w:lvlText w:val="%7."/>
      <w:lvlJc w:val="left"/>
      <w:pPr>
        <w:ind w:left="3120" w:hanging="420"/>
      </w:pPr>
      <w:rPr>
        <w:rFonts w:cs="Times New Roman"/>
      </w:rPr>
    </w:lvl>
    <w:lvl w:ilvl="7" w:tplc="04090017">
      <w:start w:val="1"/>
      <w:numFmt w:val="aiueoFullWidth"/>
      <w:lvlText w:val="(%8)"/>
      <w:lvlJc w:val="left"/>
      <w:pPr>
        <w:ind w:left="3540" w:hanging="420"/>
      </w:pPr>
      <w:rPr>
        <w:rFonts w:cs="Times New Roman"/>
      </w:rPr>
    </w:lvl>
    <w:lvl w:ilvl="8" w:tplc="04090011">
      <w:start w:val="1"/>
      <w:numFmt w:val="decimalEnclosedCircle"/>
      <w:lvlText w:val="%9"/>
      <w:lvlJc w:val="left"/>
      <w:pPr>
        <w:ind w:left="3960" w:hanging="420"/>
      </w:pPr>
      <w:rPr>
        <w:rFonts w:cs="Times New Roman"/>
      </w:rPr>
    </w:lvl>
  </w:abstractNum>
  <w:abstractNum w:abstractNumId="2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3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31" w15:restartNumberingAfterBreak="0">
    <w:nsid w:val="3E297928"/>
    <w:multiLevelType w:val="hybridMultilevel"/>
    <w:tmpl w:val="E064E3D4"/>
    <w:lvl w:ilvl="0" w:tplc="6B784476">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3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35" w15:restartNumberingAfterBreak="0">
    <w:nsid w:val="50545BF9"/>
    <w:multiLevelType w:val="hybridMultilevel"/>
    <w:tmpl w:val="CD84F5CC"/>
    <w:lvl w:ilvl="0" w:tplc="263E5CA4">
      <w:start w:val="1"/>
      <w:numFmt w:val="decimalEnclosedCircle"/>
      <w:lvlText w:val="%1"/>
      <w:lvlJc w:val="left"/>
      <w:pPr>
        <w:ind w:left="720" w:hanging="360"/>
      </w:pPr>
      <w:rPr>
        <w:rFonts w:hint="default"/>
      </w:rPr>
    </w:lvl>
    <w:lvl w:ilvl="1" w:tplc="443AF34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40" w15:restartNumberingAfterBreak="0">
    <w:nsid w:val="59BE1D46"/>
    <w:multiLevelType w:val="hybridMultilevel"/>
    <w:tmpl w:val="DB144864"/>
    <w:lvl w:ilvl="0" w:tplc="B1A81F4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1" w15:restartNumberingAfterBreak="0">
    <w:nsid w:val="5B0477A8"/>
    <w:multiLevelType w:val="hybridMultilevel"/>
    <w:tmpl w:val="FF5E706A"/>
    <w:lvl w:ilvl="0" w:tplc="76A6246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43"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44"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45" w15:restartNumberingAfterBreak="0">
    <w:nsid w:val="665768C8"/>
    <w:multiLevelType w:val="hybridMultilevel"/>
    <w:tmpl w:val="2A8A36E2"/>
    <w:lvl w:ilvl="0" w:tplc="30AEDB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A116AAD"/>
    <w:multiLevelType w:val="hybridMultilevel"/>
    <w:tmpl w:val="21228670"/>
    <w:lvl w:ilvl="0" w:tplc="EC8EBF7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7" w15:restartNumberingAfterBreak="0">
    <w:nsid w:val="6C7061F9"/>
    <w:multiLevelType w:val="hybridMultilevel"/>
    <w:tmpl w:val="9A56824C"/>
    <w:lvl w:ilvl="0" w:tplc="FE2C87C8">
      <w:start w:val="31"/>
      <w:numFmt w:val="bullet"/>
      <w:lvlText w:val="◎"/>
      <w:lvlJc w:val="left"/>
      <w:pPr>
        <w:ind w:left="540" w:hanging="360"/>
      </w:pPr>
      <w:rPr>
        <w:rFonts w:ascii="ＭＳ ゴシック" w:eastAsia="ＭＳ ゴシック" w:hAnsi="ＭＳ ゴシック" w:hint="eastAsia"/>
      </w:rPr>
    </w:lvl>
    <w:lvl w:ilvl="1" w:tplc="0409000B">
      <w:start w:val="1"/>
      <w:numFmt w:val="bullet"/>
      <w:lvlText w:val=""/>
      <w:lvlJc w:val="left"/>
      <w:pPr>
        <w:ind w:left="1020" w:hanging="420"/>
      </w:pPr>
      <w:rPr>
        <w:rFonts w:ascii="Wingdings" w:hAnsi="Wingdings" w:hint="default"/>
      </w:rPr>
    </w:lvl>
    <w:lvl w:ilvl="2" w:tplc="0409000D">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start w:val="1"/>
      <w:numFmt w:val="bullet"/>
      <w:lvlText w:val=""/>
      <w:lvlJc w:val="left"/>
      <w:pPr>
        <w:ind w:left="2280" w:hanging="420"/>
      </w:pPr>
      <w:rPr>
        <w:rFonts w:ascii="Wingdings" w:hAnsi="Wingdings" w:hint="default"/>
      </w:rPr>
    </w:lvl>
    <w:lvl w:ilvl="5" w:tplc="0409000D">
      <w:start w:val="1"/>
      <w:numFmt w:val="bullet"/>
      <w:lvlText w:val=""/>
      <w:lvlJc w:val="left"/>
      <w:pPr>
        <w:ind w:left="2700" w:hanging="420"/>
      </w:pPr>
      <w:rPr>
        <w:rFonts w:ascii="Wingdings" w:hAnsi="Wingdings" w:hint="default"/>
      </w:rPr>
    </w:lvl>
    <w:lvl w:ilvl="6" w:tplc="04090001">
      <w:start w:val="1"/>
      <w:numFmt w:val="bullet"/>
      <w:lvlText w:val=""/>
      <w:lvlJc w:val="left"/>
      <w:pPr>
        <w:ind w:left="3120" w:hanging="420"/>
      </w:pPr>
      <w:rPr>
        <w:rFonts w:ascii="Wingdings" w:hAnsi="Wingdings" w:hint="default"/>
      </w:rPr>
    </w:lvl>
    <w:lvl w:ilvl="7" w:tplc="0409000B">
      <w:start w:val="1"/>
      <w:numFmt w:val="bullet"/>
      <w:lvlText w:val=""/>
      <w:lvlJc w:val="left"/>
      <w:pPr>
        <w:ind w:left="3540" w:hanging="420"/>
      </w:pPr>
      <w:rPr>
        <w:rFonts w:ascii="Wingdings" w:hAnsi="Wingdings" w:hint="default"/>
      </w:rPr>
    </w:lvl>
    <w:lvl w:ilvl="8" w:tplc="0409000D">
      <w:start w:val="1"/>
      <w:numFmt w:val="bullet"/>
      <w:lvlText w:val=""/>
      <w:lvlJc w:val="left"/>
      <w:pPr>
        <w:ind w:left="3960" w:hanging="420"/>
      </w:pPr>
      <w:rPr>
        <w:rFonts w:ascii="Wingdings" w:hAnsi="Wingdings" w:hint="default"/>
      </w:rPr>
    </w:lvl>
  </w:abstractNum>
  <w:abstractNum w:abstractNumId="48" w15:restartNumberingAfterBreak="0">
    <w:nsid w:val="72D63C67"/>
    <w:multiLevelType w:val="hybridMultilevel"/>
    <w:tmpl w:val="44A26BC0"/>
    <w:lvl w:ilvl="0" w:tplc="84540AC4">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9"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50"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51"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52"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140271133">
    <w:abstractNumId w:val="9"/>
  </w:num>
  <w:num w:numId="2" w16cid:durableId="1181092790">
    <w:abstractNumId w:val="4"/>
  </w:num>
  <w:num w:numId="3" w16cid:durableId="1953053790">
    <w:abstractNumId w:val="52"/>
  </w:num>
  <w:num w:numId="4" w16cid:durableId="884828429">
    <w:abstractNumId w:val="25"/>
  </w:num>
  <w:num w:numId="5" w16cid:durableId="1406107156">
    <w:abstractNumId w:val="22"/>
  </w:num>
  <w:num w:numId="6" w16cid:durableId="532615952">
    <w:abstractNumId w:val="38"/>
  </w:num>
  <w:num w:numId="7" w16cid:durableId="192423173">
    <w:abstractNumId w:val="5"/>
  </w:num>
  <w:num w:numId="8" w16cid:durableId="1658147521">
    <w:abstractNumId w:val="26"/>
  </w:num>
  <w:num w:numId="9" w16cid:durableId="2067758331">
    <w:abstractNumId w:val="6"/>
  </w:num>
  <w:num w:numId="10" w16cid:durableId="1864854963">
    <w:abstractNumId w:val="21"/>
  </w:num>
  <w:num w:numId="11" w16cid:durableId="1133135579">
    <w:abstractNumId w:val="15"/>
  </w:num>
  <w:num w:numId="12" w16cid:durableId="124130620">
    <w:abstractNumId w:val="39"/>
  </w:num>
  <w:num w:numId="13" w16cid:durableId="1620524943">
    <w:abstractNumId w:val="32"/>
  </w:num>
  <w:num w:numId="14" w16cid:durableId="122814986">
    <w:abstractNumId w:val="13"/>
  </w:num>
  <w:num w:numId="15" w16cid:durableId="1457945301">
    <w:abstractNumId w:val="29"/>
  </w:num>
  <w:num w:numId="16" w16cid:durableId="429276717">
    <w:abstractNumId w:val="43"/>
  </w:num>
  <w:num w:numId="17" w16cid:durableId="178930392">
    <w:abstractNumId w:val="20"/>
  </w:num>
  <w:num w:numId="18" w16cid:durableId="480587731">
    <w:abstractNumId w:val="44"/>
  </w:num>
  <w:num w:numId="19" w16cid:durableId="1996033218">
    <w:abstractNumId w:val="49"/>
  </w:num>
  <w:num w:numId="20" w16cid:durableId="299456154">
    <w:abstractNumId w:val="36"/>
  </w:num>
  <w:num w:numId="21" w16cid:durableId="360472589">
    <w:abstractNumId w:val="17"/>
  </w:num>
  <w:num w:numId="22" w16cid:durableId="336883155">
    <w:abstractNumId w:val="42"/>
  </w:num>
  <w:num w:numId="23" w16cid:durableId="240726448">
    <w:abstractNumId w:val="50"/>
  </w:num>
  <w:num w:numId="24" w16cid:durableId="1843083913">
    <w:abstractNumId w:val="51"/>
  </w:num>
  <w:num w:numId="25" w16cid:durableId="1567062745">
    <w:abstractNumId w:val="30"/>
  </w:num>
  <w:num w:numId="26" w16cid:durableId="873732894">
    <w:abstractNumId w:val="28"/>
  </w:num>
  <w:num w:numId="27" w16cid:durableId="2147310160">
    <w:abstractNumId w:val="34"/>
  </w:num>
  <w:num w:numId="28" w16cid:durableId="94785633">
    <w:abstractNumId w:val="3"/>
  </w:num>
  <w:num w:numId="29" w16cid:durableId="1705592185">
    <w:abstractNumId w:val="33"/>
  </w:num>
  <w:num w:numId="30" w16cid:durableId="1660843129">
    <w:abstractNumId w:val="1"/>
  </w:num>
  <w:num w:numId="31" w16cid:durableId="570623697">
    <w:abstractNumId w:val="23"/>
  </w:num>
  <w:num w:numId="32" w16cid:durableId="1060639231">
    <w:abstractNumId w:val="37"/>
  </w:num>
  <w:num w:numId="33" w16cid:durableId="500313824">
    <w:abstractNumId w:val="12"/>
  </w:num>
  <w:num w:numId="34" w16cid:durableId="1954550288">
    <w:abstractNumId w:val="18"/>
  </w:num>
  <w:num w:numId="35" w16cid:durableId="449205882">
    <w:abstractNumId w:val="47"/>
  </w:num>
  <w:num w:numId="36" w16cid:durableId="1561743138">
    <w:abstractNumId w:val="24"/>
  </w:num>
  <w:num w:numId="37" w16cid:durableId="164977812">
    <w:abstractNumId w:val="31"/>
  </w:num>
  <w:num w:numId="38" w16cid:durableId="1409770433">
    <w:abstractNumId w:val="7"/>
  </w:num>
  <w:num w:numId="39" w16cid:durableId="537815634">
    <w:abstractNumId w:val="8"/>
  </w:num>
  <w:num w:numId="40" w16cid:durableId="304701797">
    <w:abstractNumId w:val="27"/>
  </w:num>
  <w:num w:numId="41" w16cid:durableId="728920540">
    <w:abstractNumId w:val="14"/>
  </w:num>
  <w:num w:numId="42" w16cid:durableId="1248030083">
    <w:abstractNumId w:val="48"/>
  </w:num>
  <w:num w:numId="43" w16cid:durableId="2121411142">
    <w:abstractNumId w:val="40"/>
  </w:num>
  <w:num w:numId="44" w16cid:durableId="117334610">
    <w:abstractNumId w:val="35"/>
  </w:num>
  <w:num w:numId="45" w16cid:durableId="940333603">
    <w:abstractNumId w:val="46"/>
  </w:num>
  <w:num w:numId="46" w16cid:durableId="814493457">
    <w:abstractNumId w:val="0"/>
  </w:num>
  <w:num w:numId="47" w16cid:durableId="1806507420">
    <w:abstractNumId w:val="2"/>
  </w:num>
  <w:num w:numId="48" w16cid:durableId="739904724">
    <w:abstractNumId w:val="19"/>
  </w:num>
  <w:num w:numId="49" w16cid:durableId="1084491621">
    <w:abstractNumId w:val="16"/>
  </w:num>
  <w:num w:numId="50" w16cid:durableId="1289970055">
    <w:abstractNumId w:val="45"/>
  </w:num>
  <w:num w:numId="51" w16cid:durableId="1042097507">
    <w:abstractNumId w:val="11"/>
  </w:num>
  <w:num w:numId="52" w16cid:durableId="1969890829">
    <w:abstractNumId w:val="10"/>
  </w:num>
  <w:num w:numId="53" w16cid:durableId="188929761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5E4"/>
    <w:rsid w:val="00003AE5"/>
    <w:rsid w:val="00003FE8"/>
    <w:rsid w:val="00006B60"/>
    <w:rsid w:val="00007E9D"/>
    <w:rsid w:val="000106CB"/>
    <w:rsid w:val="0001218B"/>
    <w:rsid w:val="00013592"/>
    <w:rsid w:val="00015BEF"/>
    <w:rsid w:val="00041419"/>
    <w:rsid w:val="000427DB"/>
    <w:rsid w:val="00043239"/>
    <w:rsid w:val="00047B2F"/>
    <w:rsid w:val="00052AB4"/>
    <w:rsid w:val="000566AE"/>
    <w:rsid w:val="00057E56"/>
    <w:rsid w:val="00065D6D"/>
    <w:rsid w:val="00067441"/>
    <w:rsid w:val="00071DB3"/>
    <w:rsid w:val="00073667"/>
    <w:rsid w:val="0007418A"/>
    <w:rsid w:val="00074A58"/>
    <w:rsid w:val="00074F06"/>
    <w:rsid w:val="0007594F"/>
    <w:rsid w:val="00075EAE"/>
    <w:rsid w:val="000769A9"/>
    <w:rsid w:val="000817BB"/>
    <w:rsid w:val="00085EE8"/>
    <w:rsid w:val="00093B88"/>
    <w:rsid w:val="0009702F"/>
    <w:rsid w:val="000A6A3F"/>
    <w:rsid w:val="000A70DA"/>
    <w:rsid w:val="000A7EB6"/>
    <w:rsid w:val="000B1003"/>
    <w:rsid w:val="000B604D"/>
    <w:rsid w:val="000C2F8C"/>
    <w:rsid w:val="000C61F3"/>
    <w:rsid w:val="000C6563"/>
    <w:rsid w:val="000D4B37"/>
    <w:rsid w:val="000D7C5B"/>
    <w:rsid w:val="000E5FB7"/>
    <w:rsid w:val="000E6869"/>
    <w:rsid w:val="000F405C"/>
    <w:rsid w:val="000F69A3"/>
    <w:rsid w:val="000F7723"/>
    <w:rsid w:val="000F77D8"/>
    <w:rsid w:val="00100E51"/>
    <w:rsid w:val="001026EE"/>
    <w:rsid w:val="00107D43"/>
    <w:rsid w:val="00111B8D"/>
    <w:rsid w:val="00111E52"/>
    <w:rsid w:val="00112622"/>
    <w:rsid w:val="00113B7A"/>
    <w:rsid w:val="001141D8"/>
    <w:rsid w:val="00121FC7"/>
    <w:rsid w:val="001222D6"/>
    <w:rsid w:val="0012341C"/>
    <w:rsid w:val="001258F3"/>
    <w:rsid w:val="00133D96"/>
    <w:rsid w:val="00135283"/>
    <w:rsid w:val="00135B7F"/>
    <w:rsid w:val="00136ACC"/>
    <w:rsid w:val="001467A9"/>
    <w:rsid w:val="00146C02"/>
    <w:rsid w:val="00150C3F"/>
    <w:rsid w:val="00154DB7"/>
    <w:rsid w:val="001633F8"/>
    <w:rsid w:val="00165671"/>
    <w:rsid w:val="00170BCB"/>
    <w:rsid w:val="001711D6"/>
    <w:rsid w:val="00174739"/>
    <w:rsid w:val="00175BB8"/>
    <w:rsid w:val="0017750E"/>
    <w:rsid w:val="00177D66"/>
    <w:rsid w:val="001824BE"/>
    <w:rsid w:val="00184A28"/>
    <w:rsid w:val="001855C4"/>
    <w:rsid w:val="00190431"/>
    <w:rsid w:val="001910E1"/>
    <w:rsid w:val="001923A8"/>
    <w:rsid w:val="001964EC"/>
    <w:rsid w:val="001A0ED3"/>
    <w:rsid w:val="001A6093"/>
    <w:rsid w:val="001B6C92"/>
    <w:rsid w:val="001B7C41"/>
    <w:rsid w:val="001C3424"/>
    <w:rsid w:val="001C65DE"/>
    <w:rsid w:val="001C7B19"/>
    <w:rsid w:val="001C7D15"/>
    <w:rsid w:val="001D0018"/>
    <w:rsid w:val="001D0E83"/>
    <w:rsid w:val="001D14FC"/>
    <w:rsid w:val="001D4718"/>
    <w:rsid w:val="001F161F"/>
    <w:rsid w:val="001F4200"/>
    <w:rsid w:val="001F715B"/>
    <w:rsid w:val="00200416"/>
    <w:rsid w:val="00201379"/>
    <w:rsid w:val="00203E8F"/>
    <w:rsid w:val="00216B71"/>
    <w:rsid w:val="002172C2"/>
    <w:rsid w:val="00220E3B"/>
    <w:rsid w:val="0022127F"/>
    <w:rsid w:val="00227B4F"/>
    <w:rsid w:val="002327C2"/>
    <w:rsid w:val="00235EE5"/>
    <w:rsid w:val="00240546"/>
    <w:rsid w:val="00242DF9"/>
    <w:rsid w:val="002450B5"/>
    <w:rsid w:val="002535D6"/>
    <w:rsid w:val="00253B3B"/>
    <w:rsid w:val="00254FE2"/>
    <w:rsid w:val="002634F6"/>
    <w:rsid w:val="00267BAA"/>
    <w:rsid w:val="00272A02"/>
    <w:rsid w:val="002734C9"/>
    <w:rsid w:val="0027454A"/>
    <w:rsid w:val="00274CAA"/>
    <w:rsid w:val="00280258"/>
    <w:rsid w:val="00282DEE"/>
    <w:rsid w:val="002831CC"/>
    <w:rsid w:val="00283305"/>
    <w:rsid w:val="00285DC7"/>
    <w:rsid w:val="002A0B25"/>
    <w:rsid w:val="002A15BD"/>
    <w:rsid w:val="002A3BC7"/>
    <w:rsid w:val="002A41B2"/>
    <w:rsid w:val="002A7726"/>
    <w:rsid w:val="002B3D2A"/>
    <w:rsid w:val="002B423D"/>
    <w:rsid w:val="002B6415"/>
    <w:rsid w:val="002C083D"/>
    <w:rsid w:val="002C6BE6"/>
    <w:rsid w:val="002C74EB"/>
    <w:rsid w:val="002D607C"/>
    <w:rsid w:val="002E0B76"/>
    <w:rsid w:val="002E165E"/>
    <w:rsid w:val="002E1983"/>
    <w:rsid w:val="002E24A3"/>
    <w:rsid w:val="002F1824"/>
    <w:rsid w:val="0030072A"/>
    <w:rsid w:val="00301883"/>
    <w:rsid w:val="00304C80"/>
    <w:rsid w:val="00314000"/>
    <w:rsid w:val="0031646A"/>
    <w:rsid w:val="00316A47"/>
    <w:rsid w:val="003207F4"/>
    <w:rsid w:val="00320FE1"/>
    <w:rsid w:val="00321BEF"/>
    <w:rsid w:val="003234C2"/>
    <w:rsid w:val="0032699E"/>
    <w:rsid w:val="0033075A"/>
    <w:rsid w:val="00330962"/>
    <w:rsid w:val="00336A30"/>
    <w:rsid w:val="00341030"/>
    <w:rsid w:val="00344EA6"/>
    <w:rsid w:val="0034555B"/>
    <w:rsid w:val="003551FF"/>
    <w:rsid w:val="00357D5F"/>
    <w:rsid w:val="00360D13"/>
    <w:rsid w:val="0036120F"/>
    <w:rsid w:val="00361B4E"/>
    <w:rsid w:val="00361CA8"/>
    <w:rsid w:val="00370C97"/>
    <w:rsid w:val="00371D01"/>
    <w:rsid w:val="0037631D"/>
    <w:rsid w:val="00376641"/>
    <w:rsid w:val="00377260"/>
    <w:rsid w:val="00380BD2"/>
    <w:rsid w:val="00381AFC"/>
    <w:rsid w:val="00383277"/>
    <w:rsid w:val="00384D92"/>
    <w:rsid w:val="00385263"/>
    <w:rsid w:val="003912A2"/>
    <w:rsid w:val="003A0B75"/>
    <w:rsid w:val="003A1944"/>
    <w:rsid w:val="003A3BF7"/>
    <w:rsid w:val="003A6403"/>
    <w:rsid w:val="003B4E19"/>
    <w:rsid w:val="003B5451"/>
    <w:rsid w:val="003B60E3"/>
    <w:rsid w:val="003C0C04"/>
    <w:rsid w:val="003C1D59"/>
    <w:rsid w:val="003C6394"/>
    <w:rsid w:val="003C64E9"/>
    <w:rsid w:val="003D3CCC"/>
    <w:rsid w:val="003D61B4"/>
    <w:rsid w:val="003D6954"/>
    <w:rsid w:val="003E3D92"/>
    <w:rsid w:val="003E4DF9"/>
    <w:rsid w:val="003E7F2A"/>
    <w:rsid w:val="003F265A"/>
    <w:rsid w:val="003F55D6"/>
    <w:rsid w:val="003F5CC8"/>
    <w:rsid w:val="003F604A"/>
    <w:rsid w:val="003F655E"/>
    <w:rsid w:val="0040198F"/>
    <w:rsid w:val="0040651D"/>
    <w:rsid w:val="00407D0B"/>
    <w:rsid w:val="00411575"/>
    <w:rsid w:val="0042452F"/>
    <w:rsid w:val="00426A94"/>
    <w:rsid w:val="0043088A"/>
    <w:rsid w:val="004324EA"/>
    <w:rsid w:val="00440B92"/>
    <w:rsid w:val="00441285"/>
    <w:rsid w:val="00442853"/>
    <w:rsid w:val="004543EB"/>
    <w:rsid w:val="004550F1"/>
    <w:rsid w:val="00456BBF"/>
    <w:rsid w:val="004711A2"/>
    <w:rsid w:val="004718D1"/>
    <w:rsid w:val="00472048"/>
    <w:rsid w:val="0047638B"/>
    <w:rsid w:val="00477B3A"/>
    <w:rsid w:val="00481C67"/>
    <w:rsid w:val="0048405E"/>
    <w:rsid w:val="00484720"/>
    <w:rsid w:val="00485A76"/>
    <w:rsid w:val="00487668"/>
    <w:rsid w:val="00487D6B"/>
    <w:rsid w:val="00492A36"/>
    <w:rsid w:val="00494692"/>
    <w:rsid w:val="00497255"/>
    <w:rsid w:val="004A3938"/>
    <w:rsid w:val="004A4408"/>
    <w:rsid w:val="004B4B6B"/>
    <w:rsid w:val="004B776C"/>
    <w:rsid w:val="004C1365"/>
    <w:rsid w:val="004D0044"/>
    <w:rsid w:val="004D5462"/>
    <w:rsid w:val="004D6411"/>
    <w:rsid w:val="004D6C42"/>
    <w:rsid w:val="004D7CE6"/>
    <w:rsid w:val="004E093E"/>
    <w:rsid w:val="004E1B4E"/>
    <w:rsid w:val="004E202F"/>
    <w:rsid w:val="004E72A6"/>
    <w:rsid w:val="004E7C55"/>
    <w:rsid w:val="004F01EB"/>
    <w:rsid w:val="004F228B"/>
    <w:rsid w:val="004F7C0E"/>
    <w:rsid w:val="00501AD3"/>
    <w:rsid w:val="00502B04"/>
    <w:rsid w:val="00506E38"/>
    <w:rsid w:val="00507A7D"/>
    <w:rsid w:val="0051054C"/>
    <w:rsid w:val="00512460"/>
    <w:rsid w:val="00512D0B"/>
    <w:rsid w:val="0051503A"/>
    <w:rsid w:val="0051771C"/>
    <w:rsid w:val="00517A79"/>
    <w:rsid w:val="00517F7A"/>
    <w:rsid w:val="00522001"/>
    <w:rsid w:val="00522435"/>
    <w:rsid w:val="00525297"/>
    <w:rsid w:val="00527D01"/>
    <w:rsid w:val="00531367"/>
    <w:rsid w:val="00532417"/>
    <w:rsid w:val="00535BBA"/>
    <w:rsid w:val="0053793D"/>
    <w:rsid w:val="00542035"/>
    <w:rsid w:val="0054444E"/>
    <w:rsid w:val="00544A75"/>
    <w:rsid w:val="005467FF"/>
    <w:rsid w:val="005505C1"/>
    <w:rsid w:val="0055672C"/>
    <w:rsid w:val="005610FA"/>
    <w:rsid w:val="005636F6"/>
    <w:rsid w:val="00567442"/>
    <w:rsid w:val="00572BC7"/>
    <w:rsid w:val="00575356"/>
    <w:rsid w:val="00577C9E"/>
    <w:rsid w:val="00581467"/>
    <w:rsid w:val="0058490D"/>
    <w:rsid w:val="005849FD"/>
    <w:rsid w:val="00584F09"/>
    <w:rsid w:val="00584F8E"/>
    <w:rsid w:val="005855EC"/>
    <w:rsid w:val="005864EB"/>
    <w:rsid w:val="00586640"/>
    <w:rsid w:val="00594704"/>
    <w:rsid w:val="00595500"/>
    <w:rsid w:val="00595BFF"/>
    <w:rsid w:val="005964CC"/>
    <w:rsid w:val="00596BBE"/>
    <w:rsid w:val="005A1739"/>
    <w:rsid w:val="005A328A"/>
    <w:rsid w:val="005A486A"/>
    <w:rsid w:val="005A4E59"/>
    <w:rsid w:val="005B06AD"/>
    <w:rsid w:val="005B6A58"/>
    <w:rsid w:val="005C2B5A"/>
    <w:rsid w:val="005C4A37"/>
    <w:rsid w:val="005D23DF"/>
    <w:rsid w:val="005D28A9"/>
    <w:rsid w:val="005D3964"/>
    <w:rsid w:val="005D6B2A"/>
    <w:rsid w:val="005D7CDD"/>
    <w:rsid w:val="005E020D"/>
    <w:rsid w:val="005E0568"/>
    <w:rsid w:val="005E67AA"/>
    <w:rsid w:val="005E7744"/>
    <w:rsid w:val="005F16B4"/>
    <w:rsid w:val="005F339A"/>
    <w:rsid w:val="005F7E23"/>
    <w:rsid w:val="006017CA"/>
    <w:rsid w:val="00602F96"/>
    <w:rsid w:val="00603DF7"/>
    <w:rsid w:val="006055A8"/>
    <w:rsid w:val="00605DE7"/>
    <w:rsid w:val="0062156C"/>
    <w:rsid w:val="00625D0D"/>
    <w:rsid w:val="00630DC6"/>
    <w:rsid w:val="0063189E"/>
    <w:rsid w:val="00633375"/>
    <w:rsid w:val="006339D7"/>
    <w:rsid w:val="00634523"/>
    <w:rsid w:val="006355CA"/>
    <w:rsid w:val="0064545F"/>
    <w:rsid w:val="00647E1F"/>
    <w:rsid w:val="00655279"/>
    <w:rsid w:val="00655837"/>
    <w:rsid w:val="00660203"/>
    <w:rsid w:val="00663B93"/>
    <w:rsid w:val="006726C1"/>
    <w:rsid w:val="00674B2B"/>
    <w:rsid w:val="00677FAB"/>
    <w:rsid w:val="006819AE"/>
    <w:rsid w:val="00687019"/>
    <w:rsid w:val="00687D0B"/>
    <w:rsid w:val="00692C44"/>
    <w:rsid w:val="006A0051"/>
    <w:rsid w:val="006A01CA"/>
    <w:rsid w:val="006A0A62"/>
    <w:rsid w:val="006A2E30"/>
    <w:rsid w:val="006A3A32"/>
    <w:rsid w:val="006A5E1D"/>
    <w:rsid w:val="006A7C83"/>
    <w:rsid w:val="006B5298"/>
    <w:rsid w:val="006B6313"/>
    <w:rsid w:val="006C244C"/>
    <w:rsid w:val="006C4395"/>
    <w:rsid w:val="006C5B5B"/>
    <w:rsid w:val="006D526B"/>
    <w:rsid w:val="006E2366"/>
    <w:rsid w:val="006E252C"/>
    <w:rsid w:val="006E530D"/>
    <w:rsid w:val="006E5B6D"/>
    <w:rsid w:val="006E6783"/>
    <w:rsid w:val="006E77CD"/>
    <w:rsid w:val="006F3797"/>
    <w:rsid w:val="006F55D7"/>
    <w:rsid w:val="00703A7C"/>
    <w:rsid w:val="007068D6"/>
    <w:rsid w:val="00707931"/>
    <w:rsid w:val="007126B2"/>
    <w:rsid w:val="0071368D"/>
    <w:rsid w:val="00724ABD"/>
    <w:rsid w:val="0073302D"/>
    <w:rsid w:val="00733D86"/>
    <w:rsid w:val="00742D4F"/>
    <w:rsid w:val="00743DAD"/>
    <w:rsid w:val="0074420F"/>
    <w:rsid w:val="00746AE1"/>
    <w:rsid w:val="00747F7F"/>
    <w:rsid w:val="0075158D"/>
    <w:rsid w:val="00752F54"/>
    <w:rsid w:val="00754134"/>
    <w:rsid w:val="007672A2"/>
    <w:rsid w:val="007709CE"/>
    <w:rsid w:val="00771ECB"/>
    <w:rsid w:val="00772F5E"/>
    <w:rsid w:val="007822D4"/>
    <w:rsid w:val="00785D69"/>
    <w:rsid w:val="007912BC"/>
    <w:rsid w:val="0079419A"/>
    <w:rsid w:val="007A013E"/>
    <w:rsid w:val="007A3A81"/>
    <w:rsid w:val="007B7D83"/>
    <w:rsid w:val="007C0609"/>
    <w:rsid w:val="007C2419"/>
    <w:rsid w:val="007C7281"/>
    <w:rsid w:val="007C77A1"/>
    <w:rsid w:val="007D0D74"/>
    <w:rsid w:val="007D42AE"/>
    <w:rsid w:val="007E009E"/>
    <w:rsid w:val="007E07A3"/>
    <w:rsid w:val="007E2D06"/>
    <w:rsid w:val="007E5885"/>
    <w:rsid w:val="007E67DF"/>
    <w:rsid w:val="007E6C76"/>
    <w:rsid w:val="007E751D"/>
    <w:rsid w:val="007E7623"/>
    <w:rsid w:val="007F0AE1"/>
    <w:rsid w:val="007F3550"/>
    <w:rsid w:val="007F4E04"/>
    <w:rsid w:val="007F53BF"/>
    <w:rsid w:val="007F674E"/>
    <w:rsid w:val="007F72A8"/>
    <w:rsid w:val="00801041"/>
    <w:rsid w:val="008044DF"/>
    <w:rsid w:val="00805C90"/>
    <w:rsid w:val="008063A7"/>
    <w:rsid w:val="00813CB2"/>
    <w:rsid w:val="00815541"/>
    <w:rsid w:val="0081562C"/>
    <w:rsid w:val="0081640B"/>
    <w:rsid w:val="00821120"/>
    <w:rsid w:val="0082272C"/>
    <w:rsid w:val="00824C57"/>
    <w:rsid w:val="00830B17"/>
    <w:rsid w:val="008359F8"/>
    <w:rsid w:val="00835D28"/>
    <w:rsid w:val="008414BA"/>
    <w:rsid w:val="00846306"/>
    <w:rsid w:val="00846386"/>
    <w:rsid w:val="00847F13"/>
    <w:rsid w:val="00852334"/>
    <w:rsid w:val="00856ABC"/>
    <w:rsid w:val="00856B0E"/>
    <w:rsid w:val="00857A7C"/>
    <w:rsid w:val="008600E0"/>
    <w:rsid w:val="00870ED4"/>
    <w:rsid w:val="0087687A"/>
    <w:rsid w:val="008817CB"/>
    <w:rsid w:val="00884AD3"/>
    <w:rsid w:val="008861F5"/>
    <w:rsid w:val="00886CC9"/>
    <w:rsid w:val="008937E6"/>
    <w:rsid w:val="008952DB"/>
    <w:rsid w:val="00895D24"/>
    <w:rsid w:val="008A09B0"/>
    <w:rsid w:val="008A1C94"/>
    <w:rsid w:val="008A28F6"/>
    <w:rsid w:val="008A5AF4"/>
    <w:rsid w:val="008B168E"/>
    <w:rsid w:val="008B268D"/>
    <w:rsid w:val="008B2D48"/>
    <w:rsid w:val="008B5E02"/>
    <w:rsid w:val="008B6F6C"/>
    <w:rsid w:val="008C418D"/>
    <w:rsid w:val="008C5042"/>
    <w:rsid w:val="008C5515"/>
    <w:rsid w:val="008F4281"/>
    <w:rsid w:val="009133DC"/>
    <w:rsid w:val="00915596"/>
    <w:rsid w:val="00917806"/>
    <w:rsid w:val="009304E8"/>
    <w:rsid w:val="009305EE"/>
    <w:rsid w:val="009345EE"/>
    <w:rsid w:val="00936527"/>
    <w:rsid w:val="009427C5"/>
    <w:rsid w:val="00943F2A"/>
    <w:rsid w:val="0094406A"/>
    <w:rsid w:val="00947076"/>
    <w:rsid w:val="00947A3E"/>
    <w:rsid w:val="00950A4C"/>
    <w:rsid w:val="0095392A"/>
    <w:rsid w:val="009542A9"/>
    <w:rsid w:val="00955C9C"/>
    <w:rsid w:val="00960704"/>
    <w:rsid w:val="009668CB"/>
    <w:rsid w:val="009669B9"/>
    <w:rsid w:val="0097046A"/>
    <w:rsid w:val="00975BB3"/>
    <w:rsid w:val="0097622A"/>
    <w:rsid w:val="00980402"/>
    <w:rsid w:val="0098233D"/>
    <w:rsid w:val="00982A59"/>
    <w:rsid w:val="009857C1"/>
    <w:rsid w:val="009860A2"/>
    <w:rsid w:val="00991C19"/>
    <w:rsid w:val="009938A2"/>
    <w:rsid w:val="00995282"/>
    <w:rsid w:val="009A03ED"/>
    <w:rsid w:val="009A1779"/>
    <w:rsid w:val="009A38AA"/>
    <w:rsid w:val="009A4078"/>
    <w:rsid w:val="009A564D"/>
    <w:rsid w:val="009B1441"/>
    <w:rsid w:val="009B21AA"/>
    <w:rsid w:val="009C2F61"/>
    <w:rsid w:val="009C5C4B"/>
    <w:rsid w:val="009C79C4"/>
    <w:rsid w:val="009D5AEC"/>
    <w:rsid w:val="009D6E4F"/>
    <w:rsid w:val="009E40F7"/>
    <w:rsid w:val="009F63E2"/>
    <w:rsid w:val="009F63F8"/>
    <w:rsid w:val="00A007D4"/>
    <w:rsid w:val="00A12575"/>
    <w:rsid w:val="00A1371B"/>
    <w:rsid w:val="00A15712"/>
    <w:rsid w:val="00A15D20"/>
    <w:rsid w:val="00A16130"/>
    <w:rsid w:val="00A17200"/>
    <w:rsid w:val="00A355B2"/>
    <w:rsid w:val="00A46895"/>
    <w:rsid w:val="00A55B9A"/>
    <w:rsid w:val="00A703E6"/>
    <w:rsid w:val="00A709A2"/>
    <w:rsid w:val="00A72DF1"/>
    <w:rsid w:val="00A77DB0"/>
    <w:rsid w:val="00A8169F"/>
    <w:rsid w:val="00A8264E"/>
    <w:rsid w:val="00A84D44"/>
    <w:rsid w:val="00A856FB"/>
    <w:rsid w:val="00A86EA4"/>
    <w:rsid w:val="00A87EDD"/>
    <w:rsid w:val="00A9114B"/>
    <w:rsid w:val="00A92087"/>
    <w:rsid w:val="00AA00C4"/>
    <w:rsid w:val="00AA3C05"/>
    <w:rsid w:val="00AA4059"/>
    <w:rsid w:val="00AA42E3"/>
    <w:rsid w:val="00AA4C22"/>
    <w:rsid w:val="00AA597F"/>
    <w:rsid w:val="00AB5658"/>
    <w:rsid w:val="00AB5D02"/>
    <w:rsid w:val="00AC00DC"/>
    <w:rsid w:val="00AC177F"/>
    <w:rsid w:val="00AC3055"/>
    <w:rsid w:val="00AC3353"/>
    <w:rsid w:val="00AC3752"/>
    <w:rsid w:val="00AC5AA9"/>
    <w:rsid w:val="00AC5C9F"/>
    <w:rsid w:val="00AD03DB"/>
    <w:rsid w:val="00AD3EAA"/>
    <w:rsid w:val="00AD61A6"/>
    <w:rsid w:val="00AD6502"/>
    <w:rsid w:val="00AD68C7"/>
    <w:rsid w:val="00AD6E97"/>
    <w:rsid w:val="00AE4D7B"/>
    <w:rsid w:val="00AF3B99"/>
    <w:rsid w:val="00AF3BF1"/>
    <w:rsid w:val="00B047BE"/>
    <w:rsid w:val="00B11735"/>
    <w:rsid w:val="00B12510"/>
    <w:rsid w:val="00B147D6"/>
    <w:rsid w:val="00B177E6"/>
    <w:rsid w:val="00B17BDD"/>
    <w:rsid w:val="00B25B7E"/>
    <w:rsid w:val="00B265A5"/>
    <w:rsid w:val="00B33100"/>
    <w:rsid w:val="00B352BE"/>
    <w:rsid w:val="00B3653A"/>
    <w:rsid w:val="00B375FD"/>
    <w:rsid w:val="00B42B5C"/>
    <w:rsid w:val="00B45DB2"/>
    <w:rsid w:val="00B5002E"/>
    <w:rsid w:val="00B503D6"/>
    <w:rsid w:val="00B50D2C"/>
    <w:rsid w:val="00B524FA"/>
    <w:rsid w:val="00B53FB9"/>
    <w:rsid w:val="00B54BAC"/>
    <w:rsid w:val="00B54CCC"/>
    <w:rsid w:val="00B553C9"/>
    <w:rsid w:val="00B57CA6"/>
    <w:rsid w:val="00B61801"/>
    <w:rsid w:val="00B62174"/>
    <w:rsid w:val="00B6518C"/>
    <w:rsid w:val="00B651DD"/>
    <w:rsid w:val="00B74905"/>
    <w:rsid w:val="00B76C6A"/>
    <w:rsid w:val="00B77D8C"/>
    <w:rsid w:val="00B81680"/>
    <w:rsid w:val="00B82213"/>
    <w:rsid w:val="00B82252"/>
    <w:rsid w:val="00B82C73"/>
    <w:rsid w:val="00B82EBA"/>
    <w:rsid w:val="00B8398E"/>
    <w:rsid w:val="00B86805"/>
    <w:rsid w:val="00B87926"/>
    <w:rsid w:val="00B91459"/>
    <w:rsid w:val="00B924D3"/>
    <w:rsid w:val="00B93503"/>
    <w:rsid w:val="00B96D70"/>
    <w:rsid w:val="00BA236F"/>
    <w:rsid w:val="00BA4F46"/>
    <w:rsid w:val="00BA5EC1"/>
    <w:rsid w:val="00BA6D70"/>
    <w:rsid w:val="00BB030F"/>
    <w:rsid w:val="00BB2F0F"/>
    <w:rsid w:val="00BB7AFE"/>
    <w:rsid w:val="00BC0E7E"/>
    <w:rsid w:val="00BC20F6"/>
    <w:rsid w:val="00BC5616"/>
    <w:rsid w:val="00BC78D4"/>
    <w:rsid w:val="00BD2718"/>
    <w:rsid w:val="00BD544F"/>
    <w:rsid w:val="00BE038A"/>
    <w:rsid w:val="00BE716F"/>
    <w:rsid w:val="00BF0C5F"/>
    <w:rsid w:val="00BF1418"/>
    <w:rsid w:val="00BF64DD"/>
    <w:rsid w:val="00BF79A2"/>
    <w:rsid w:val="00C038E8"/>
    <w:rsid w:val="00C04EFD"/>
    <w:rsid w:val="00C05AC4"/>
    <w:rsid w:val="00C103C5"/>
    <w:rsid w:val="00C14F02"/>
    <w:rsid w:val="00C1679C"/>
    <w:rsid w:val="00C17722"/>
    <w:rsid w:val="00C22714"/>
    <w:rsid w:val="00C22A90"/>
    <w:rsid w:val="00C23906"/>
    <w:rsid w:val="00C26123"/>
    <w:rsid w:val="00C277B9"/>
    <w:rsid w:val="00C3033D"/>
    <w:rsid w:val="00C30F9D"/>
    <w:rsid w:val="00C41CF7"/>
    <w:rsid w:val="00C43935"/>
    <w:rsid w:val="00C46DA9"/>
    <w:rsid w:val="00C472BD"/>
    <w:rsid w:val="00C518F1"/>
    <w:rsid w:val="00C54F97"/>
    <w:rsid w:val="00C618C4"/>
    <w:rsid w:val="00C63855"/>
    <w:rsid w:val="00C67A04"/>
    <w:rsid w:val="00C74197"/>
    <w:rsid w:val="00C7452F"/>
    <w:rsid w:val="00C74AF5"/>
    <w:rsid w:val="00C75218"/>
    <w:rsid w:val="00C75566"/>
    <w:rsid w:val="00C77407"/>
    <w:rsid w:val="00C84586"/>
    <w:rsid w:val="00C86988"/>
    <w:rsid w:val="00C93FBD"/>
    <w:rsid w:val="00CA0FCC"/>
    <w:rsid w:val="00CA451A"/>
    <w:rsid w:val="00CA48A4"/>
    <w:rsid w:val="00CA49AC"/>
    <w:rsid w:val="00CB0255"/>
    <w:rsid w:val="00CB1BFB"/>
    <w:rsid w:val="00CB47A4"/>
    <w:rsid w:val="00CB4DD3"/>
    <w:rsid w:val="00CB58A3"/>
    <w:rsid w:val="00CB7577"/>
    <w:rsid w:val="00CB7BCD"/>
    <w:rsid w:val="00CC1C85"/>
    <w:rsid w:val="00CD107B"/>
    <w:rsid w:val="00CD12B8"/>
    <w:rsid w:val="00CD12E3"/>
    <w:rsid w:val="00CD419B"/>
    <w:rsid w:val="00CD67D2"/>
    <w:rsid w:val="00CD705A"/>
    <w:rsid w:val="00CE13E0"/>
    <w:rsid w:val="00CF01C4"/>
    <w:rsid w:val="00CF231A"/>
    <w:rsid w:val="00CF2B95"/>
    <w:rsid w:val="00CF64F6"/>
    <w:rsid w:val="00D01B03"/>
    <w:rsid w:val="00D0463C"/>
    <w:rsid w:val="00D05EDE"/>
    <w:rsid w:val="00D0626C"/>
    <w:rsid w:val="00D14D40"/>
    <w:rsid w:val="00D17B7C"/>
    <w:rsid w:val="00D241A0"/>
    <w:rsid w:val="00D2577D"/>
    <w:rsid w:val="00D3788A"/>
    <w:rsid w:val="00D41D2A"/>
    <w:rsid w:val="00D44683"/>
    <w:rsid w:val="00D50371"/>
    <w:rsid w:val="00D50AD8"/>
    <w:rsid w:val="00D51860"/>
    <w:rsid w:val="00D605CE"/>
    <w:rsid w:val="00D61CB5"/>
    <w:rsid w:val="00D66C10"/>
    <w:rsid w:val="00D7181E"/>
    <w:rsid w:val="00D778D3"/>
    <w:rsid w:val="00D864FA"/>
    <w:rsid w:val="00D915E5"/>
    <w:rsid w:val="00D9164D"/>
    <w:rsid w:val="00D947DD"/>
    <w:rsid w:val="00DA3A67"/>
    <w:rsid w:val="00DA3B7A"/>
    <w:rsid w:val="00DA6972"/>
    <w:rsid w:val="00DB0C19"/>
    <w:rsid w:val="00DB445F"/>
    <w:rsid w:val="00DB46BA"/>
    <w:rsid w:val="00DB5B4B"/>
    <w:rsid w:val="00DB6F7B"/>
    <w:rsid w:val="00DB7500"/>
    <w:rsid w:val="00DB7619"/>
    <w:rsid w:val="00DB77C9"/>
    <w:rsid w:val="00DB7D71"/>
    <w:rsid w:val="00DC000D"/>
    <w:rsid w:val="00DC16F6"/>
    <w:rsid w:val="00DC58F1"/>
    <w:rsid w:val="00DC5CA6"/>
    <w:rsid w:val="00DC6D0B"/>
    <w:rsid w:val="00DD266E"/>
    <w:rsid w:val="00DD4780"/>
    <w:rsid w:val="00DD5B20"/>
    <w:rsid w:val="00DE065A"/>
    <w:rsid w:val="00DE17A1"/>
    <w:rsid w:val="00DE2433"/>
    <w:rsid w:val="00DE51EB"/>
    <w:rsid w:val="00DE5F3A"/>
    <w:rsid w:val="00DE5FFD"/>
    <w:rsid w:val="00DE6E0B"/>
    <w:rsid w:val="00E00637"/>
    <w:rsid w:val="00E00FF5"/>
    <w:rsid w:val="00E01D13"/>
    <w:rsid w:val="00E022B6"/>
    <w:rsid w:val="00E026AE"/>
    <w:rsid w:val="00E030C5"/>
    <w:rsid w:val="00E03A0A"/>
    <w:rsid w:val="00E03E43"/>
    <w:rsid w:val="00E0703F"/>
    <w:rsid w:val="00E07E63"/>
    <w:rsid w:val="00E126F1"/>
    <w:rsid w:val="00E22F05"/>
    <w:rsid w:val="00E310CB"/>
    <w:rsid w:val="00E36D06"/>
    <w:rsid w:val="00E40F42"/>
    <w:rsid w:val="00E41791"/>
    <w:rsid w:val="00E44B12"/>
    <w:rsid w:val="00E45EF5"/>
    <w:rsid w:val="00E47129"/>
    <w:rsid w:val="00E502B7"/>
    <w:rsid w:val="00E51A23"/>
    <w:rsid w:val="00E56F27"/>
    <w:rsid w:val="00E62D93"/>
    <w:rsid w:val="00E63B16"/>
    <w:rsid w:val="00E70B15"/>
    <w:rsid w:val="00E75AAD"/>
    <w:rsid w:val="00E82491"/>
    <w:rsid w:val="00E827DC"/>
    <w:rsid w:val="00E87DE6"/>
    <w:rsid w:val="00E907A7"/>
    <w:rsid w:val="00E908D9"/>
    <w:rsid w:val="00E94917"/>
    <w:rsid w:val="00E949A6"/>
    <w:rsid w:val="00E97F9E"/>
    <w:rsid w:val="00EA0EA5"/>
    <w:rsid w:val="00EA4A31"/>
    <w:rsid w:val="00EA5BF7"/>
    <w:rsid w:val="00EA5BFE"/>
    <w:rsid w:val="00EA68AB"/>
    <w:rsid w:val="00EB11A7"/>
    <w:rsid w:val="00EB1A75"/>
    <w:rsid w:val="00EB2849"/>
    <w:rsid w:val="00EB37DA"/>
    <w:rsid w:val="00EB54A6"/>
    <w:rsid w:val="00EC01AD"/>
    <w:rsid w:val="00EC0C28"/>
    <w:rsid w:val="00EC18CD"/>
    <w:rsid w:val="00EC32B7"/>
    <w:rsid w:val="00EC418C"/>
    <w:rsid w:val="00EC4477"/>
    <w:rsid w:val="00EC4949"/>
    <w:rsid w:val="00EC581B"/>
    <w:rsid w:val="00EC76BD"/>
    <w:rsid w:val="00ED075D"/>
    <w:rsid w:val="00ED2808"/>
    <w:rsid w:val="00ED4C8E"/>
    <w:rsid w:val="00ED7F60"/>
    <w:rsid w:val="00EE0A90"/>
    <w:rsid w:val="00EE0E47"/>
    <w:rsid w:val="00EE19DE"/>
    <w:rsid w:val="00EE3C1B"/>
    <w:rsid w:val="00EE4852"/>
    <w:rsid w:val="00EE6F11"/>
    <w:rsid w:val="00EE6F9D"/>
    <w:rsid w:val="00EE7061"/>
    <w:rsid w:val="00EF329E"/>
    <w:rsid w:val="00EF36ED"/>
    <w:rsid w:val="00EF5060"/>
    <w:rsid w:val="00EF6282"/>
    <w:rsid w:val="00EF6463"/>
    <w:rsid w:val="00F01FF1"/>
    <w:rsid w:val="00F024B1"/>
    <w:rsid w:val="00F17F01"/>
    <w:rsid w:val="00F20CC1"/>
    <w:rsid w:val="00F2779A"/>
    <w:rsid w:val="00F27F4F"/>
    <w:rsid w:val="00F32170"/>
    <w:rsid w:val="00F34881"/>
    <w:rsid w:val="00F4130E"/>
    <w:rsid w:val="00F4692B"/>
    <w:rsid w:val="00F46F09"/>
    <w:rsid w:val="00F53014"/>
    <w:rsid w:val="00F621F2"/>
    <w:rsid w:val="00F64330"/>
    <w:rsid w:val="00F715E4"/>
    <w:rsid w:val="00F73DD6"/>
    <w:rsid w:val="00F73E29"/>
    <w:rsid w:val="00F73E97"/>
    <w:rsid w:val="00F75BB5"/>
    <w:rsid w:val="00F824F5"/>
    <w:rsid w:val="00F90B31"/>
    <w:rsid w:val="00F95A7F"/>
    <w:rsid w:val="00F95CB8"/>
    <w:rsid w:val="00FA4BD3"/>
    <w:rsid w:val="00FA7186"/>
    <w:rsid w:val="00FA7DBE"/>
    <w:rsid w:val="00FB3542"/>
    <w:rsid w:val="00FB7F39"/>
    <w:rsid w:val="00FC0344"/>
    <w:rsid w:val="00FC4F07"/>
    <w:rsid w:val="00FD0ACF"/>
    <w:rsid w:val="00FD2883"/>
    <w:rsid w:val="00FD2A91"/>
    <w:rsid w:val="00FD3089"/>
    <w:rsid w:val="00FD4740"/>
    <w:rsid w:val="00FD5BAE"/>
    <w:rsid w:val="00FD7036"/>
    <w:rsid w:val="00FE1FC6"/>
    <w:rsid w:val="00FE47CB"/>
    <w:rsid w:val="00FE6E92"/>
    <w:rsid w:val="00FF1981"/>
    <w:rsid w:val="00FF2570"/>
    <w:rsid w:val="00FF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fillcolor="white">
      <v:fill color="white"/>
      <v:textbox inset="5.85pt,.7pt,5.85pt,.7pt"/>
    </o:shapedefaults>
    <o:shapelayout v:ext="edit">
      <o:idmap v:ext="edit" data="2"/>
    </o:shapelayout>
  </w:shapeDefaults>
  <w:decimalSymbol w:val="."/>
  <w:listSeparator w:val=","/>
  <w14:docId w14:val="538CFBB8"/>
  <w15:chartTrackingRefBased/>
  <w15:docId w15:val="{5F096D08-D32D-4BED-AC2C-071FA6B3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AD3"/>
    <w:pPr>
      <w:widowControl w:val="0"/>
      <w:jc w:val="both"/>
    </w:pPr>
    <w:rPr>
      <w:rFonts w:eastAsia="ＭＳ Ｐ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autoSpaceDE w:val="0"/>
      <w:autoSpaceDN w:val="0"/>
      <w:spacing w:line="240" w:lineRule="exact"/>
      <w:ind w:left="351" w:hanging="351"/>
    </w:pPr>
  </w:style>
  <w:style w:type="character" w:styleId="a7">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8">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9">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character" w:customStyle="1" w:styleId="a5">
    <w:name w:val="フッター (文字)"/>
    <w:link w:val="a4"/>
    <w:uiPriority w:val="99"/>
    <w:rsid w:val="00AF3BF1"/>
    <w:rPr>
      <w:rFonts w:eastAsia="ＭＳ Ｐゴシック"/>
      <w:kern w:val="2"/>
      <w:sz w:val="18"/>
      <w:szCs w:val="18"/>
    </w:rPr>
  </w:style>
  <w:style w:type="paragraph" w:styleId="ab">
    <w:name w:val="Balloon Text"/>
    <w:basedOn w:val="a"/>
    <w:link w:val="ac"/>
    <w:rsid w:val="003C64E9"/>
    <w:rPr>
      <w:rFonts w:ascii="游ゴシック Light" w:eastAsia="游ゴシック Light" w:hAnsi="游ゴシック Light"/>
    </w:rPr>
  </w:style>
  <w:style w:type="character" w:customStyle="1" w:styleId="ac">
    <w:name w:val="吹き出し (文字)"/>
    <w:link w:val="ab"/>
    <w:rsid w:val="003C64E9"/>
    <w:rPr>
      <w:rFonts w:ascii="游ゴシック Light" w:eastAsia="游ゴシック Light" w:hAnsi="游ゴシック Light" w:cs="Times New Roman"/>
      <w:kern w:val="2"/>
      <w:sz w:val="18"/>
      <w:szCs w:val="18"/>
    </w:rPr>
  </w:style>
  <w:style w:type="character" w:customStyle="1" w:styleId="dh-highlight--color1">
    <w:name w:val="dh-highlight--color1"/>
    <w:basedOn w:val="a0"/>
    <w:rsid w:val="00DD266E"/>
  </w:style>
  <w:style w:type="character" w:customStyle="1" w:styleId="yougo-link">
    <w:name w:val="yougo-link"/>
    <w:basedOn w:val="a0"/>
    <w:rsid w:val="00DD266E"/>
  </w:style>
  <w:style w:type="character" w:customStyle="1" w:styleId="inyou-link-jihou">
    <w:name w:val="inyou-link-jihou"/>
    <w:basedOn w:val="a0"/>
    <w:rsid w:val="00370C97"/>
  </w:style>
  <w:style w:type="character" w:customStyle="1" w:styleId="jbn-txt">
    <w:name w:val="jbn-txt"/>
    <w:basedOn w:val="a0"/>
    <w:rsid w:val="009133DC"/>
  </w:style>
  <w:style w:type="character" w:customStyle="1" w:styleId="inyou-link-tahou">
    <w:name w:val="inyou-link-tahou"/>
    <w:basedOn w:val="a0"/>
    <w:rsid w:val="009133DC"/>
  </w:style>
  <w:style w:type="character" w:styleId="ad">
    <w:name w:val="annotation reference"/>
    <w:rsid w:val="00426A94"/>
    <w:rPr>
      <w:sz w:val="18"/>
      <w:szCs w:val="18"/>
    </w:rPr>
  </w:style>
  <w:style w:type="paragraph" w:styleId="ae">
    <w:name w:val="annotation text"/>
    <w:basedOn w:val="a"/>
    <w:link w:val="af"/>
    <w:rsid w:val="00426A94"/>
    <w:pPr>
      <w:jc w:val="left"/>
    </w:pPr>
  </w:style>
  <w:style w:type="character" w:customStyle="1" w:styleId="af">
    <w:name w:val="コメント文字列 (文字)"/>
    <w:link w:val="ae"/>
    <w:rsid w:val="00426A94"/>
    <w:rPr>
      <w:rFonts w:eastAsia="ＭＳ Ｐゴシック"/>
      <w:kern w:val="2"/>
      <w:sz w:val="18"/>
      <w:szCs w:val="18"/>
    </w:rPr>
  </w:style>
  <w:style w:type="character" w:styleId="af0">
    <w:name w:val="Emphasis"/>
    <w:uiPriority w:val="20"/>
    <w:qFormat/>
    <w:rsid w:val="003A1944"/>
    <w:rPr>
      <w:i/>
      <w:iCs/>
    </w:rPr>
  </w:style>
  <w:style w:type="paragraph" w:styleId="af1">
    <w:name w:val="Title"/>
    <w:basedOn w:val="a"/>
    <w:next w:val="a"/>
    <w:link w:val="af2"/>
    <w:qFormat/>
    <w:rsid w:val="003A1944"/>
    <w:pPr>
      <w:spacing w:before="240" w:after="120"/>
      <w:jc w:val="center"/>
      <w:outlineLvl w:val="0"/>
    </w:pPr>
    <w:rPr>
      <w:rFonts w:ascii="游ゴシック Light" w:eastAsia="ＭＳ ゴシック" w:hAnsi="游ゴシック Light"/>
      <w:sz w:val="32"/>
      <w:szCs w:val="32"/>
    </w:rPr>
  </w:style>
  <w:style w:type="character" w:customStyle="1" w:styleId="af2">
    <w:name w:val="表題 (文字)"/>
    <w:link w:val="af1"/>
    <w:rsid w:val="003A1944"/>
    <w:rPr>
      <w:rFonts w:ascii="游ゴシック Light" w:eastAsia="ＭＳ ゴシック" w:hAnsi="游ゴシック Light" w:cs="Times New Roman"/>
      <w:kern w:val="2"/>
      <w:sz w:val="32"/>
      <w:szCs w:val="32"/>
    </w:rPr>
  </w:style>
  <w:style w:type="character" w:customStyle="1" w:styleId="inin-link">
    <w:name w:val="inin-link"/>
    <w:basedOn w:val="a0"/>
    <w:rsid w:val="00DE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6801">
      <w:bodyDiv w:val="1"/>
      <w:marLeft w:val="0"/>
      <w:marRight w:val="0"/>
      <w:marTop w:val="0"/>
      <w:marBottom w:val="0"/>
      <w:divBdr>
        <w:top w:val="none" w:sz="0" w:space="0" w:color="auto"/>
        <w:left w:val="none" w:sz="0" w:space="0" w:color="auto"/>
        <w:bottom w:val="none" w:sz="0" w:space="0" w:color="auto"/>
        <w:right w:val="none" w:sz="0" w:space="0" w:color="auto"/>
      </w:divBdr>
      <w:divsChild>
        <w:div w:id="415130582">
          <w:marLeft w:val="0"/>
          <w:marRight w:val="0"/>
          <w:marTop w:val="0"/>
          <w:marBottom w:val="0"/>
          <w:divBdr>
            <w:top w:val="none" w:sz="0" w:space="0" w:color="auto"/>
            <w:left w:val="none" w:sz="0" w:space="0" w:color="auto"/>
            <w:bottom w:val="none" w:sz="0" w:space="0" w:color="auto"/>
            <w:right w:val="none" w:sz="0" w:space="0" w:color="auto"/>
          </w:divBdr>
          <w:divsChild>
            <w:div w:id="187523213">
              <w:marLeft w:val="0"/>
              <w:marRight w:val="0"/>
              <w:marTop w:val="0"/>
              <w:marBottom w:val="0"/>
              <w:divBdr>
                <w:top w:val="none" w:sz="0" w:space="0" w:color="auto"/>
                <w:left w:val="none" w:sz="0" w:space="0" w:color="auto"/>
                <w:bottom w:val="none" w:sz="0" w:space="0" w:color="auto"/>
                <w:right w:val="none" w:sz="0" w:space="0" w:color="auto"/>
              </w:divBdr>
              <w:divsChild>
                <w:div w:id="1717925099">
                  <w:marLeft w:val="0"/>
                  <w:marRight w:val="1035"/>
                  <w:marTop w:val="0"/>
                  <w:marBottom w:val="0"/>
                  <w:divBdr>
                    <w:top w:val="none" w:sz="0" w:space="0" w:color="auto"/>
                    <w:left w:val="none" w:sz="0" w:space="0" w:color="auto"/>
                    <w:bottom w:val="none" w:sz="0" w:space="0" w:color="auto"/>
                    <w:right w:val="none" w:sz="0" w:space="0" w:color="auto"/>
                  </w:divBdr>
                  <w:divsChild>
                    <w:div w:id="19676194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6184">
          <w:marLeft w:val="0"/>
          <w:marRight w:val="0"/>
          <w:marTop w:val="0"/>
          <w:marBottom w:val="0"/>
          <w:divBdr>
            <w:top w:val="none" w:sz="0" w:space="0" w:color="auto"/>
            <w:left w:val="none" w:sz="0" w:space="0" w:color="auto"/>
            <w:bottom w:val="none" w:sz="0" w:space="0" w:color="auto"/>
            <w:right w:val="none" w:sz="0" w:space="0" w:color="auto"/>
          </w:divBdr>
          <w:divsChild>
            <w:div w:id="618099592">
              <w:marLeft w:val="0"/>
              <w:marRight w:val="0"/>
              <w:marTop w:val="0"/>
              <w:marBottom w:val="0"/>
              <w:divBdr>
                <w:top w:val="none" w:sz="0" w:space="0" w:color="auto"/>
                <w:left w:val="none" w:sz="0" w:space="0" w:color="auto"/>
                <w:bottom w:val="none" w:sz="0" w:space="0" w:color="auto"/>
                <w:right w:val="none" w:sz="0" w:space="0" w:color="auto"/>
              </w:divBdr>
              <w:divsChild>
                <w:div w:id="820118546">
                  <w:marLeft w:val="0"/>
                  <w:marRight w:val="1035"/>
                  <w:marTop w:val="0"/>
                  <w:marBottom w:val="0"/>
                  <w:divBdr>
                    <w:top w:val="none" w:sz="0" w:space="0" w:color="auto"/>
                    <w:left w:val="none" w:sz="0" w:space="0" w:color="auto"/>
                    <w:bottom w:val="none" w:sz="0" w:space="0" w:color="auto"/>
                    <w:right w:val="none" w:sz="0" w:space="0" w:color="auto"/>
                  </w:divBdr>
                  <w:divsChild>
                    <w:div w:id="9019903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814">
          <w:marLeft w:val="0"/>
          <w:marRight w:val="0"/>
          <w:marTop w:val="0"/>
          <w:marBottom w:val="0"/>
          <w:divBdr>
            <w:top w:val="none" w:sz="0" w:space="0" w:color="auto"/>
            <w:left w:val="none" w:sz="0" w:space="0" w:color="auto"/>
            <w:bottom w:val="none" w:sz="0" w:space="0" w:color="auto"/>
            <w:right w:val="none" w:sz="0" w:space="0" w:color="auto"/>
          </w:divBdr>
          <w:divsChild>
            <w:div w:id="349265166">
              <w:marLeft w:val="0"/>
              <w:marRight w:val="0"/>
              <w:marTop w:val="0"/>
              <w:marBottom w:val="0"/>
              <w:divBdr>
                <w:top w:val="none" w:sz="0" w:space="0" w:color="auto"/>
                <w:left w:val="none" w:sz="0" w:space="0" w:color="auto"/>
                <w:bottom w:val="none" w:sz="0" w:space="0" w:color="auto"/>
                <w:right w:val="none" w:sz="0" w:space="0" w:color="auto"/>
              </w:divBdr>
              <w:divsChild>
                <w:div w:id="2123302513">
                  <w:marLeft w:val="0"/>
                  <w:marRight w:val="1035"/>
                  <w:marTop w:val="0"/>
                  <w:marBottom w:val="0"/>
                  <w:divBdr>
                    <w:top w:val="none" w:sz="0" w:space="0" w:color="auto"/>
                    <w:left w:val="none" w:sz="0" w:space="0" w:color="auto"/>
                    <w:bottom w:val="none" w:sz="0" w:space="0" w:color="auto"/>
                    <w:right w:val="none" w:sz="0" w:space="0" w:color="auto"/>
                  </w:divBdr>
                  <w:divsChild>
                    <w:div w:id="52574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76828">
      <w:bodyDiv w:val="1"/>
      <w:marLeft w:val="0"/>
      <w:marRight w:val="0"/>
      <w:marTop w:val="0"/>
      <w:marBottom w:val="0"/>
      <w:divBdr>
        <w:top w:val="none" w:sz="0" w:space="0" w:color="auto"/>
        <w:left w:val="none" w:sz="0" w:space="0" w:color="auto"/>
        <w:bottom w:val="none" w:sz="0" w:space="0" w:color="auto"/>
        <w:right w:val="none" w:sz="0" w:space="0" w:color="auto"/>
      </w:divBdr>
    </w:div>
    <w:div w:id="519516601">
      <w:bodyDiv w:val="1"/>
      <w:marLeft w:val="0"/>
      <w:marRight w:val="0"/>
      <w:marTop w:val="0"/>
      <w:marBottom w:val="0"/>
      <w:divBdr>
        <w:top w:val="none" w:sz="0" w:space="0" w:color="auto"/>
        <w:left w:val="none" w:sz="0" w:space="0" w:color="auto"/>
        <w:bottom w:val="none" w:sz="0" w:space="0" w:color="auto"/>
        <w:right w:val="none" w:sz="0" w:space="0" w:color="auto"/>
      </w:divBdr>
      <w:divsChild>
        <w:div w:id="505948397">
          <w:marLeft w:val="0"/>
          <w:marRight w:val="0"/>
          <w:marTop w:val="0"/>
          <w:marBottom w:val="0"/>
          <w:divBdr>
            <w:top w:val="none" w:sz="0" w:space="0" w:color="auto"/>
            <w:left w:val="none" w:sz="0" w:space="0" w:color="auto"/>
            <w:bottom w:val="none" w:sz="0" w:space="0" w:color="auto"/>
            <w:right w:val="none" w:sz="0" w:space="0" w:color="auto"/>
          </w:divBdr>
          <w:divsChild>
            <w:div w:id="694306698">
              <w:marLeft w:val="0"/>
              <w:marRight w:val="0"/>
              <w:marTop w:val="0"/>
              <w:marBottom w:val="0"/>
              <w:divBdr>
                <w:top w:val="none" w:sz="0" w:space="0" w:color="auto"/>
                <w:left w:val="none" w:sz="0" w:space="0" w:color="auto"/>
                <w:bottom w:val="none" w:sz="0" w:space="0" w:color="auto"/>
                <w:right w:val="none" w:sz="0" w:space="0" w:color="auto"/>
              </w:divBdr>
              <w:divsChild>
                <w:div w:id="539436503">
                  <w:marLeft w:val="0"/>
                  <w:marRight w:val="1035"/>
                  <w:marTop w:val="0"/>
                  <w:marBottom w:val="0"/>
                  <w:divBdr>
                    <w:top w:val="none" w:sz="0" w:space="0" w:color="auto"/>
                    <w:left w:val="none" w:sz="0" w:space="0" w:color="auto"/>
                    <w:bottom w:val="none" w:sz="0" w:space="0" w:color="auto"/>
                    <w:right w:val="none" w:sz="0" w:space="0" w:color="auto"/>
                  </w:divBdr>
                  <w:divsChild>
                    <w:div w:id="1996759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4863">
          <w:marLeft w:val="0"/>
          <w:marRight w:val="0"/>
          <w:marTop w:val="0"/>
          <w:marBottom w:val="0"/>
          <w:divBdr>
            <w:top w:val="none" w:sz="0" w:space="0" w:color="auto"/>
            <w:left w:val="none" w:sz="0" w:space="0" w:color="auto"/>
            <w:bottom w:val="none" w:sz="0" w:space="0" w:color="auto"/>
            <w:right w:val="none" w:sz="0" w:space="0" w:color="auto"/>
          </w:divBdr>
          <w:divsChild>
            <w:div w:id="1071387891">
              <w:marLeft w:val="0"/>
              <w:marRight w:val="0"/>
              <w:marTop w:val="0"/>
              <w:marBottom w:val="0"/>
              <w:divBdr>
                <w:top w:val="none" w:sz="0" w:space="0" w:color="auto"/>
                <w:left w:val="none" w:sz="0" w:space="0" w:color="auto"/>
                <w:bottom w:val="none" w:sz="0" w:space="0" w:color="auto"/>
                <w:right w:val="none" w:sz="0" w:space="0" w:color="auto"/>
              </w:divBdr>
              <w:divsChild>
                <w:div w:id="315763830">
                  <w:marLeft w:val="0"/>
                  <w:marRight w:val="1035"/>
                  <w:marTop w:val="0"/>
                  <w:marBottom w:val="0"/>
                  <w:divBdr>
                    <w:top w:val="none" w:sz="0" w:space="0" w:color="auto"/>
                    <w:left w:val="none" w:sz="0" w:space="0" w:color="auto"/>
                    <w:bottom w:val="none" w:sz="0" w:space="0" w:color="auto"/>
                    <w:right w:val="none" w:sz="0" w:space="0" w:color="auto"/>
                  </w:divBdr>
                  <w:divsChild>
                    <w:div w:id="177159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7955">
      <w:bodyDiv w:val="1"/>
      <w:marLeft w:val="0"/>
      <w:marRight w:val="0"/>
      <w:marTop w:val="0"/>
      <w:marBottom w:val="0"/>
      <w:divBdr>
        <w:top w:val="none" w:sz="0" w:space="0" w:color="auto"/>
        <w:left w:val="none" w:sz="0" w:space="0" w:color="auto"/>
        <w:bottom w:val="none" w:sz="0" w:space="0" w:color="auto"/>
        <w:right w:val="none" w:sz="0" w:space="0" w:color="auto"/>
      </w:divBdr>
      <w:divsChild>
        <w:div w:id="6493597">
          <w:marLeft w:val="0"/>
          <w:marRight w:val="0"/>
          <w:marTop w:val="0"/>
          <w:marBottom w:val="0"/>
          <w:divBdr>
            <w:top w:val="none" w:sz="0" w:space="0" w:color="auto"/>
            <w:left w:val="none" w:sz="0" w:space="0" w:color="auto"/>
            <w:bottom w:val="none" w:sz="0" w:space="0" w:color="auto"/>
            <w:right w:val="none" w:sz="0" w:space="0" w:color="auto"/>
          </w:divBdr>
          <w:divsChild>
            <w:div w:id="1066026239">
              <w:marLeft w:val="0"/>
              <w:marRight w:val="0"/>
              <w:marTop w:val="0"/>
              <w:marBottom w:val="0"/>
              <w:divBdr>
                <w:top w:val="none" w:sz="0" w:space="0" w:color="auto"/>
                <w:left w:val="none" w:sz="0" w:space="0" w:color="auto"/>
                <w:bottom w:val="none" w:sz="0" w:space="0" w:color="auto"/>
                <w:right w:val="none" w:sz="0" w:space="0" w:color="auto"/>
              </w:divBdr>
              <w:divsChild>
                <w:div w:id="2136480291">
                  <w:marLeft w:val="0"/>
                  <w:marRight w:val="1035"/>
                  <w:marTop w:val="0"/>
                  <w:marBottom w:val="0"/>
                  <w:divBdr>
                    <w:top w:val="none" w:sz="0" w:space="0" w:color="auto"/>
                    <w:left w:val="none" w:sz="0" w:space="0" w:color="auto"/>
                    <w:bottom w:val="none" w:sz="0" w:space="0" w:color="auto"/>
                    <w:right w:val="none" w:sz="0" w:space="0" w:color="auto"/>
                  </w:divBdr>
                  <w:divsChild>
                    <w:div w:id="164666683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411">
          <w:marLeft w:val="0"/>
          <w:marRight w:val="0"/>
          <w:marTop w:val="0"/>
          <w:marBottom w:val="0"/>
          <w:divBdr>
            <w:top w:val="none" w:sz="0" w:space="0" w:color="auto"/>
            <w:left w:val="none" w:sz="0" w:space="0" w:color="auto"/>
            <w:bottom w:val="none" w:sz="0" w:space="0" w:color="auto"/>
            <w:right w:val="none" w:sz="0" w:space="0" w:color="auto"/>
          </w:divBdr>
          <w:divsChild>
            <w:div w:id="1062753206">
              <w:marLeft w:val="0"/>
              <w:marRight w:val="0"/>
              <w:marTop w:val="0"/>
              <w:marBottom w:val="0"/>
              <w:divBdr>
                <w:top w:val="none" w:sz="0" w:space="0" w:color="auto"/>
                <w:left w:val="none" w:sz="0" w:space="0" w:color="auto"/>
                <w:bottom w:val="none" w:sz="0" w:space="0" w:color="auto"/>
                <w:right w:val="none" w:sz="0" w:space="0" w:color="auto"/>
              </w:divBdr>
              <w:divsChild>
                <w:div w:id="1054430899">
                  <w:marLeft w:val="0"/>
                  <w:marRight w:val="1035"/>
                  <w:marTop w:val="0"/>
                  <w:marBottom w:val="0"/>
                  <w:divBdr>
                    <w:top w:val="none" w:sz="0" w:space="0" w:color="auto"/>
                    <w:left w:val="none" w:sz="0" w:space="0" w:color="auto"/>
                    <w:bottom w:val="none" w:sz="0" w:space="0" w:color="auto"/>
                    <w:right w:val="none" w:sz="0" w:space="0" w:color="auto"/>
                  </w:divBdr>
                  <w:divsChild>
                    <w:div w:id="154189769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1164">
          <w:marLeft w:val="0"/>
          <w:marRight w:val="0"/>
          <w:marTop w:val="0"/>
          <w:marBottom w:val="0"/>
          <w:divBdr>
            <w:top w:val="none" w:sz="0" w:space="0" w:color="auto"/>
            <w:left w:val="none" w:sz="0" w:space="0" w:color="auto"/>
            <w:bottom w:val="none" w:sz="0" w:space="0" w:color="auto"/>
            <w:right w:val="none" w:sz="0" w:space="0" w:color="auto"/>
          </w:divBdr>
          <w:divsChild>
            <w:div w:id="1164859715">
              <w:marLeft w:val="0"/>
              <w:marRight w:val="0"/>
              <w:marTop w:val="0"/>
              <w:marBottom w:val="0"/>
              <w:divBdr>
                <w:top w:val="none" w:sz="0" w:space="0" w:color="auto"/>
                <w:left w:val="none" w:sz="0" w:space="0" w:color="auto"/>
                <w:bottom w:val="none" w:sz="0" w:space="0" w:color="auto"/>
                <w:right w:val="none" w:sz="0" w:space="0" w:color="auto"/>
              </w:divBdr>
              <w:divsChild>
                <w:div w:id="371731444">
                  <w:marLeft w:val="0"/>
                  <w:marRight w:val="1035"/>
                  <w:marTop w:val="0"/>
                  <w:marBottom w:val="0"/>
                  <w:divBdr>
                    <w:top w:val="none" w:sz="0" w:space="0" w:color="auto"/>
                    <w:left w:val="none" w:sz="0" w:space="0" w:color="auto"/>
                    <w:bottom w:val="none" w:sz="0" w:space="0" w:color="auto"/>
                    <w:right w:val="none" w:sz="0" w:space="0" w:color="auto"/>
                  </w:divBdr>
                  <w:divsChild>
                    <w:div w:id="7333121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9165">
          <w:marLeft w:val="0"/>
          <w:marRight w:val="0"/>
          <w:marTop w:val="0"/>
          <w:marBottom w:val="0"/>
          <w:divBdr>
            <w:top w:val="none" w:sz="0" w:space="0" w:color="auto"/>
            <w:left w:val="none" w:sz="0" w:space="0" w:color="auto"/>
            <w:bottom w:val="none" w:sz="0" w:space="0" w:color="auto"/>
            <w:right w:val="none" w:sz="0" w:space="0" w:color="auto"/>
          </w:divBdr>
          <w:divsChild>
            <w:div w:id="445468918">
              <w:marLeft w:val="0"/>
              <w:marRight w:val="0"/>
              <w:marTop w:val="0"/>
              <w:marBottom w:val="0"/>
              <w:divBdr>
                <w:top w:val="none" w:sz="0" w:space="0" w:color="auto"/>
                <w:left w:val="none" w:sz="0" w:space="0" w:color="auto"/>
                <w:bottom w:val="none" w:sz="0" w:space="0" w:color="auto"/>
                <w:right w:val="none" w:sz="0" w:space="0" w:color="auto"/>
              </w:divBdr>
              <w:divsChild>
                <w:div w:id="1720325929">
                  <w:marLeft w:val="0"/>
                  <w:marRight w:val="1035"/>
                  <w:marTop w:val="0"/>
                  <w:marBottom w:val="0"/>
                  <w:divBdr>
                    <w:top w:val="none" w:sz="0" w:space="0" w:color="auto"/>
                    <w:left w:val="none" w:sz="0" w:space="0" w:color="auto"/>
                    <w:bottom w:val="none" w:sz="0" w:space="0" w:color="auto"/>
                    <w:right w:val="none" w:sz="0" w:space="0" w:color="auto"/>
                  </w:divBdr>
                  <w:divsChild>
                    <w:div w:id="93239898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5965">
          <w:marLeft w:val="0"/>
          <w:marRight w:val="0"/>
          <w:marTop w:val="0"/>
          <w:marBottom w:val="0"/>
          <w:divBdr>
            <w:top w:val="none" w:sz="0" w:space="0" w:color="auto"/>
            <w:left w:val="none" w:sz="0" w:space="0" w:color="auto"/>
            <w:bottom w:val="none" w:sz="0" w:space="0" w:color="auto"/>
            <w:right w:val="none" w:sz="0" w:space="0" w:color="auto"/>
          </w:divBdr>
          <w:divsChild>
            <w:div w:id="710761716">
              <w:marLeft w:val="0"/>
              <w:marRight w:val="0"/>
              <w:marTop w:val="0"/>
              <w:marBottom w:val="0"/>
              <w:divBdr>
                <w:top w:val="none" w:sz="0" w:space="0" w:color="auto"/>
                <w:left w:val="none" w:sz="0" w:space="0" w:color="auto"/>
                <w:bottom w:val="none" w:sz="0" w:space="0" w:color="auto"/>
                <w:right w:val="none" w:sz="0" w:space="0" w:color="auto"/>
              </w:divBdr>
              <w:divsChild>
                <w:div w:id="578558218">
                  <w:marLeft w:val="0"/>
                  <w:marRight w:val="1035"/>
                  <w:marTop w:val="0"/>
                  <w:marBottom w:val="0"/>
                  <w:divBdr>
                    <w:top w:val="none" w:sz="0" w:space="0" w:color="auto"/>
                    <w:left w:val="none" w:sz="0" w:space="0" w:color="auto"/>
                    <w:bottom w:val="none" w:sz="0" w:space="0" w:color="auto"/>
                    <w:right w:val="none" w:sz="0" w:space="0" w:color="auto"/>
                  </w:divBdr>
                  <w:divsChild>
                    <w:div w:id="169931174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2464">
          <w:marLeft w:val="0"/>
          <w:marRight w:val="0"/>
          <w:marTop w:val="0"/>
          <w:marBottom w:val="0"/>
          <w:divBdr>
            <w:top w:val="none" w:sz="0" w:space="0" w:color="auto"/>
            <w:left w:val="none" w:sz="0" w:space="0" w:color="auto"/>
            <w:bottom w:val="none" w:sz="0" w:space="0" w:color="auto"/>
            <w:right w:val="none" w:sz="0" w:space="0" w:color="auto"/>
          </w:divBdr>
          <w:divsChild>
            <w:div w:id="442919170">
              <w:marLeft w:val="0"/>
              <w:marRight w:val="0"/>
              <w:marTop w:val="0"/>
              <w:marBottom w:val="0"/>
              <w:divBdr>
                <w:top w:val="none" w:sz="0" w:space="0" w:color="auto"/>
                <w:left w:val="none" w:sz="0" w:space="0" w:color="auto"/>
                <w:bottom w:val="none" w:sz="0" w:space="0" w:color="auto"/>
                <w:right w:val="none" w:sz="0" w:space="0" w:color="auto"/>
              </w:divBdr>
              <w:divsChild>
                <w:div w:id="127014470">
                  <w:marLeft w:val="0"/>
                  <w:marRight w:val="1035"/>
                  <w:marTop w:val="0"/>
                  <w:marBottom w:val="0"/>
                  <w:divBdr>
                    <w:top w:val="none" w:sz="0" w:space="0" w:color="auto"/>
                    <w:left w:val="none" w:sz="0" w:space="0" w:color="auto"/>
                    <w:bottom w:val="none" w:sz="0" w:space="0" w:color="auto"/>
                    <w:right w:val="none" w:sz="0" w:space="0" w:color="auto"/>
                  </w:divBdr>
                  <w:divsChild>
                    <w:div w:id="1291783736">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6283">
          <w:marLeft w:val="0"/>
          <w:marRight w:val="0"/>
          <w:marTop w:val="0"/>
          <w:marBottom w:val="0"/>
          <w:divBdr>
            <w:top w:val="none" w:sz="0" w:space="0" w:color="auto"/>
            <w:left w:val="none" w:sz="0" w:space="0" w:color="auto"/>
            <w:bottom w:val="none" w:sz="0" w:space="0" w:color="auto"/>
            <w:right w:val="none" w:sz="0" w:space="0" w:color="auto"/>
          </w:divBdr>
          <w:divsChild>
            <w:div w:id="871915587">
              <w:marLeft w:val="0"/>
              <w:marRight w:val="0"/>
              <w:marTop w:val="0"/>
              <w:marBottom w:val="0"/>
              <w:divBdr>
                <w:top w:val="none" w:sz="0" w:space="0" w:color="auto"/>
                <w:left w:val="none" w:sz="0" w:space="0" w:color="auto"/>
                <w:bottom w:val="none" w:sz="0" w:space="0" w:color="auto"/>
                <w:right w:val="none" w:sz="0" w:space="0" w:color="auto"/>
              </w:divBdr>
              <w:divsChild>
                <w:div w:id="2106799059">
                  <w:marLeft w:val="0"/>
                  <w:marRight w:val="1035"/>
                  <w:marTop w:val="0"/>
                  <w:marBottom w:val="0"/>
                  <w:divBdr>
                    <w:top w:val="none" w:sz="0" w:space="0" w:color="auto"/>
                    <w:left w:val="none" w:sz="0" w:space="0" w:color="auto"/>
                    <w:bottom w:val="none" w:sz="0" w:space="0" w:color="auto"/>
                    <w:right w:val="none" w:sz="0" w:space="0" w:color="auto"/>
                  </w:divBdr>
                  <w:divsChild>
                    <w:div w:id="43525515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5502">
          <w:marLeft w:val="0"/>
          <w:marRight w:val="0"/>
          <w:marTop w:val="0"/>
          <w:marBottom w:val="0"/>
          <w:divBdr>
            <w:top w:val="none" w:sz="0" w:space="0" w:color="auto"/>
            <w:left w:val="none" w:sz="0" w:space="0" w:color="auto"/>
            <w:bottom w:val="none" w:sz="0" w:space="0" w:color="auto"/>
            <w:right w:val="none" w:sz="0" w:space="0" w:color="auto"/>
          </w:divBdr>
          <w:divsChild>
            <w:div w:id="710961177">
              <w:marLeft w:val="0"/>
              <w:marRight w:val="0"/>
              <w:marTop w:val="0"/>
              <w:marBottom w:val="0"/>
              <w:divBdr>
                <w:top w:val="none" w:sz="0" w:space="0" w:color="auto"/>
                <w:left w:val="none" w:sz="0" w:space="0" w:color="auto"/>
                <w:bottom w:val="none" w:sz="0" w:space="0" w:color="auto"/>
                <w:right w:val="none" w:sz="0" w:space="0" w:color="auto"/>
              </w:divBdr>
              <w:divsChild>
                <w:div w:id="1748845861">
                  <w:marLeft w:val="0"/>
                  <w:marRight w:val="1035"/>
                  <w:marTop w:val="0"/>
                  <w:marBottom w:val="0"/>
                  <w:divBdr>
                    <w:top w:val="none" w:sz="0" w:space="0" w:color="auto"/>
                    <w:left w:val="none" w:sz="0" w:space="0" w:color="auto"/>
                    <w:bottom w:val="none" w:sz="0" w:space="0" w:color="auto"/>
                    <w:right w:val="none" w:sz="0" w:space="0" w:color="auto"/>
                  </w:divBdr>
                  <w:divsChild>
                    <w:div w:id="18058308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5513">
          <w:marLeft w:val="0"/>
          <w:marRight w:val="0"/>
          <w:marTop w:val="0"/>
          <w:marBottom w:val="0"/>
          <w:divBdr>
            <w:top w:val="none" w:sz="0" w:space="0" w:color="auto"/>
            <w:left w:val="none" w:sz="0" w:space="0" w:color="auto"/>
            <w:bottom w:val="none" w:sz="0" w:space="0" w:color="auto"/>
            <w:right w:val="none" w:sz="0" w:space="0" w:color="auto"/>
          </w:divBdr>
          <w:divsChild>
            <w:div w:id="1836921940">
              <w:marLeft w:val="0"/>
              <w:marRight w:val="0"/>
              <w:marTop w:val="0"/>
              <w:marBottom w:val="0"/>
              <w:divBdr>
                <w:top w:val="none" w:sz="0" w:space="0" w:color="auto"/>
                <w:left w:val="none" w:sz="0" w:space="0" w:color="auto"/>
                <w:bottom w:val="none" w:sz="0" w:space="0" w:color="auto"/>
                <w:right w:val="none" w:sz="0" w:space="0" w:color="auto"/>
              </w:divBdr>
              <w:divsChild>
                <w:div w:id="1169057912">
                  <w:marLeft w:val="0"/>
                  <w:marRight w:val="1035"/>
                  <w:marTop w:val="0"/>
                  <w:marBottom w:val="0"/>
                  <w:divBdr>
                    <w:top w:val="none" w:sz="0" w:space="0" w:color="auto"/>
                    <w:left w:val="none" w:sz="0" w:space="0" w:color="auto"/>
                    <w:bottom w:val="none" w:sz="0" w:space="0" w:color="auto"/>
                    <w:right w:val="none" w:sz="0" w:space="0" w:color="auto"/>
                  </w:divBdr>
                  <w:divsChild>
                    <w:div w:id="1727529866">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7004">
          <w:marLeft w:val="0"/>
          <w:marRight w:val="0"/>
          <w:marTop w:val="0"/>
          <w:marBottom w:val="0"/>
          <w:divBdr>
            <w:top w:val="none" w:sz="0" w:space="0" w:color="auto"/>
            <w:left w:val="none" w:sz="0" w:space="0" w:color="auto"/>
            <w:bottom w:val="none" w:sz="0" w:space="0" w:color="auto"/>
            <w:right w:val="none" w:sz="0" w:space="0" w:color="auto"/>
          </w:divBdr>
          <w:divsChild>
            <w:div w:id="754128231">
              <w:marLeft w:val="0"/>
              <w:marRight w:val="0"/>
              <w:marTop w:val="0"/>
              <w:marBottom w:val="0"/>
              <w:divBdr>
                <w:top w:val="none" w:sz="0" w:space="0" w:color="auto"/>
                <w:left w:val="none" w:sz="0" w:space="0" w:color="auto"/>
                <w:bottom w:val="none" w:sz="0" w:space="0" w:color="auto"/>
                <w:right w:val="none" w:sz="0" w:space="0" w:color="auto"/>
              </w:divBdr>
              <w:divsChild>
                <w:div w:id="927546240">
                  <w:marLeft w:val="0"/>
                  <w:marRight w:val="1035"/>
                  <w:marTop w:val="0"/>
                  <w:marBottom w:val="0"/>
                  <w:divBdr>
                    <w:top w:val="none" w:sz="0" w:space="0" w:color="auto"/>
                    <w:left w:val="none" w:sz="0" w:space="0" w:color="auto"/>
                    <w:bottom w:val="none" w:sz="0" w:space="0" w:color="auto"/>
                    <w:right w:val="none" w:sz="0" w:space="0" w:color="auto"/>
                  </w:divBdr>
                  <w:divsChild>
                    <w:div w:id="168836077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8118">
          <w:marLeft w:val="0"/>
          <w:marRight w:val="0"/>
          <w:marTop w:val="0"/>
          <w:marBottom w:val="0"/>
          <w:divBdr>
            <w:top w:val="none" w:sz="0" w:space="0" w:color="auto"/>
            <w:left w:val="none" w:sz="0" w:space="0" w:color="auto"/>
            <w:bottom w:val="none" w:sz="0" w:space="0" w:color="auto"/>
            <w:right w:val="none" w:sz="0" w:space="0" w:color="auto"/>
          </w:divBdr>
          <w:divsChild>
            <w:div w:id="1051147102">
              <w:marLeft w:val="0"/>
              <w:marRight w:val="0"/>
              <w:marTop w:val="0"/>
              <w:marBottom w:val="0"/>
              <w:divBdr>
                <w:top w:val="none" w:sz="0" w:space="0" w:color="auto"/>
                <w:left w:val="none" w:sz="0" w:space="0" w:color="auto"/>
                <w:bottom w:val="none" w:sz="0" w:space="0" w:color="auto"/>
                <w:right w:val="none" w:sz="0" w:space="0" w:color="auto"/>
              </w:divBdr>
              <w:divsChild>
                <w:div w:id="1971473975">
                  <w:marLeft w:val="0"/>
                  <w:marRight w:val="1035"/>
                  <w:marTop w:val="0"/>
                  <w:marBottom w:val="0"/>
                  <w:divBdr>
                    <w:top w:val="none" w:sz="0" w:space="0" w:color="auto"/>
                    <w:left w:val="none" w:sz="0" w:space="0" w:color="auto"/>
                    <w:bottom w:val="none" w:sz="0" w:space="0" w:color="auto"/>
                    <w:right w:val="none" w:sz="0" w:space="0" w:color="auto"/>
                  </w:divBdr>
                  <w:divsChild>
                    <w:div w:id="1752317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9284">
          <w:marLeft w:val="0"/>
          <w:marRight w:val="0"/>
          <w:marTop w:val="0"/>
          <w:marBottom w:val="0"/>
          <w:divBdr>
            <w:top w:val="none" w:sz="0" w:space="0" w:color="auto"/>
            <w:left w:val="none" w:sz="0" w:space="0" w:color="auto"/>
            <w:bottom w:val="none" w:sz="0" w:space="0" w:color="auto"/>
            <w:right w:val="none" w:sz="0" w:space="0" w:color="auto"/>
          </w:divBdr>
          <w:divsChild>
            <w:div w:id="532159060">
              <w:marLeft w:val="0"/>
              <w:marRight w:val="0"/>
              <w:marTop w:val="0"/>
              <w:marBottom w:val="0"/>
              <w:divBdr>
                <w:top w:val="none" w:sz="0" w:space="0" w:color="auto"/>
                <w:left w:val="none" w:sz="0" w:space="0" w:color="auto"/>
                <w:bottom w:val="none" w:sz="0" w:space="0" w:color="auto"/>
                <w:right w:val="none" w:sz="0" w:space="0" w:color="auto"/>
              </w:divBdr>
              <w:divsChild>
                <w:div w:id="1963421331">
                  <w:marLeft w:val="0"/>
                  <w:marRight w:val="1035"/>
                  <w:marTop w:val="0"/>
                  <w:marBottom w:val="0"/>
                  <w:divBdr>
                    <w:top w:val="none" w:sz="0" w:space="0" w:color="auto"/>
                    <w:left w:val="none" w:sz="0" w:space="0" w:color="auto"/>
                    <w:bottom w:val="none" w:sz="0" w:space="0" w:color="auto"/>
                    <w:right w:val="none" w:sz="0" w:space="0" w:color="auto"/>
                  </w:divBdr>
                  <w:divsChild>
                    <w:div w:id="318776706">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5412">
          <w:marLeft w:val="0"/>
          <w:marRight w:val="0"/>
          <w:marTop w:val="0"/>
          <w:marBottom w:val="0"/>
          <w:divBdr>
            <w:top w:val="none" w:sz="0" w:space="0" w:color="auto"/>
            <w:left w:val="none" w:sz="0" w:space="0" w:color="auto"/>
            <w:bottom w:val="none" w:sz="0" w:space="0" w:color="auto"/>
            <w:right w:val="none" w:sz="0" w:space="0" w:color="auto"/>
          </w:divBdr>
          <w:divsChild>
            <w:div w:id="1746996242">
              <w:marLeft w:val="0"/>
              <w:marRight w:val="0"/>
              <w:marTop w:val="0"/>
              <w:marBottom w:val="0"/>
              <w:divBdr>
                <w:top w:val="none" w:sz="0" w:space="0" w:color="auto"/>
                <w:left w:val="none" w:sz="0" w:space="0" w:color="auto"/>
                <w:bottom w:val="none" w:sz="0" w:space="0" w:color="auto"/>
                <w:right w:val="none" w:sz="0" w:space="0" w:color="auto"/>
              </w:divBdr>
              <w:divsChild>
                <w:div w:id="1233197894">
                  <w:marLeft w:val="0"/>
                  <w:marRight w:val="1035"/>
                  <w:marTop w:val="0"/>
                  <w:marBottom w:val="0"/>
                  <w:divBdr>
                    <w:top w:val="none" w:sz="0" w:space="0" w:color="auto"/>
                    <w:left w:val="none" w:sz="0" w:space="0" w:color="auto"/>
                    <w:bottom w:val="none" w:sz="0" w:space="0" w:color="auto"/>
                    <w:right w:val="none" w:sz="0" w:space="0" w:color="auto"/>
                  </w:divBdr>
                  <w:divsChild>
                    <w:div w:id="209250309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2847">
          <w:marLeft w:val="0"/>
          <w:marRight w:val="0"/>
          <w:marTop w:val="0"/>
          <w:marBottom w:val="0"/>
          <w:divBdr>
            <w:top w:val="none" w:sz="0" w:space="0" w:color="auto"/>
            <w:left w:val="none" w:sz="0" w:space="0" w:color="auto"/>
            <w:bottom w:val="none" w:sz="0" w:space="0" w:color="auto"/>
            <w:right w:val="none" w:sz="0" w:space="0" w:color="auto"/>
          </w:divBdr>
          <w:divsChild>
            <w:div w:id="2088650267">
              <w:marLeft w:val="0"/>
              <w:marRight w:val="0"/>
              <w:marTop w:val="0"/>
              <w:marBottom w:val="0"/>
              <w:divBdr>
                <w:top w:val="none" w:sz="0" w:space="0" w:color="auto"/>
                <w:left w:val="none" w:sz="0" w:space="0" w:color="auto"/>
                <w:bottom w:val="none" w:sz="0" w:space="0" w:color="auto"/>
                <w:right w:val="none" w:sz="0" w:space="0" w:color="auto"/>
              </w:divBdr>
              <w:divsChild>
                <w:div w:id="1822454692">
                  <w:marLeft w:val="0"/>
                  <w:marRight w:val="1035"/>
                  <w:marTop w:val="0"/>
                  <w:marBottom w:val="0"/>
                  <w:divBdr>
                    <w:top w:val="none" w:sz="0" w:space="0" w:color="auto"/>
                    <w:left w:val="none" w:sz="0" w:space="0" w:color="auto"/>
                    <w:bottom w:val="none" w:sz="0" w:space="0" w:color="auto"/>
                    <w:right w:val="none" w:sz="0" w:space="0" w:color="auto"/>
                  </w:divBdr>
                  <w:divsChild>
                    <w:div w:id="49125895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19037">
          <w:marLeft w:val="0"/>
          <w:marRight w:val="0"/>
          <w:marTop w:val="0"/>
          <w:marBottom w:val="0"/>
          <w:divBdr>
            <w:top w:val="none" w:sz="0" w:space="0" w:color="auto"/>
            <w:left w:val="none" w:sz="0" w:space="0" w:color="auto"/>
            <w:bottom w:val="none" w:sz="0" w:space="0" w:color="auto"/>
            <w:right w:val="none" w:sz="0" w:space="0" w:color="auto"/>
          </w:divBdr>
          <w:divsChild>
            <w:div w:id="874385627">
              <w:marLeft w:val="0"/>
              <w:marRight w:val="0"/>
              <w:marTop w:val="0"/>
              <w:marBottom w:val="0"/>
              <w:divBdr>
                <w:top w:val="none" w:sz="0" w:space="0" w:color="auto"/>
                <w:left w:val="none" w:sz="0" w:space="0" w:color="auto"/>
                <w:bottom w:val="none" w:sz="0" w:space="0" w:color="auto"/>
                <w:right w:val="none" w:sz="0" w:space="0" w:color="auto"/>
              </w:divBdr>
              <w:divsChild>
                <w:div w:id="353726710">
                  <w:marLeft w:val="0"/>
                  <w:marRight w:val="1035"/>
                  <w:marTop w:val="0"/>
                  <w:marBottom w:val="0"/>
                  <w:divBdr>
                    <w:top w:val="none" w:sz="0" w:space="0" w:color="auto"/>
                    <w:left w:val="none" w:sz="0" w:space="0" w:color="auto"/>
                    <w:bottom w:val="none" w:sz="0" w:space="0" w:color="auto"/>
                    <w:right w:val="none" w:sz="0" w:space="0" w:color="auto"/>
                  </w:divBdr>
                  <w:divsChild>
                    <w:div w:id="163343638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7078">
          <w:marLeft w:val="0"/>
          <w:marRight w:val="0"/>
          <w:marTop w:val="0"/>
          <w:marBottom w:val="0"/>
          <w:divBdr>
            <w:top w:val="none" w:sz="0" w:space="0" w:color="auto"/>
            <w:left w:val="none" w:sz="0" w:space="0" w:color="auto"/>
            <w:bottom w:val="none" w:sz="0" w:space="0" w:color="auto"/>
            <w:right w:val="none" w:sz="0" w:space="0" w:color="auto"/>
          </w:divBdr>
          <w:divsChild>
            <w:div w:id="466824353">
              <w:marLeft w:val="0"/>
              <w:marRight w:val="0"/>
              <w:marTop w:val="0"/>
              <w:marBottom w:val="0"/>
              <w:divBdr>
                <w:top w:val="none" w:sz="0" w:space="0" w:color="auto"/>
                <w:left w:val="none" w:sz="0" w:space="0" w:color="auto"/>
                <w:bottom w:val="none" w:sz="0" w:space="0" w:color="auto"/>
                <w:right w:val="none" w:sz="0" w:space="0" w:color="auto"/>
              </w:divBdr>
              <w:divsChild>
                <w:div w:id="347221670">
                  <w:marLeft w:val="0"/>
                  <w:marRight w:val="1035"/>
                  <w:marTop w:val="0"/>
                  <w:marBottom w:val="0"/>
                  <w:divBdr>
                    <w:top w:val="none" w:sz="0" w:space="0" w:color="auto"/>
                    <w:left w:val="none" w:sz="0" w:space="0" w:color="auto"/>
                    <w:bottom w:val="none" w:sz="0" w:space="0" w:color="auto"/>
                    <w:right w:val="none" w:sz="0" w:space="0" w:color="auto"/>
                  </w:divBdr>
                  <w:divsChild>
                    <w:div w:id="1122304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940">
          <w:marLeft w:val="0"/>
          <w:marRight w:val="0"/>
          <w:marTop w:val="0"/>
          <w:marBottom w:val="0"/>
          <w:divBdr>
            <w:top w:val="none" w:sz="0" w:space="0" w:color="auto"/>
            <w:left w:val="none" w:sz="0" w:space="0" w:color="auto"/>
            <w:bottom w:val="none" w:sz="0" w:space="0" w:color="auto"/>
            <w:right w:val="none" w:sz="0" w:space="0" w:color="auto"/>
          </w:divBdr>
          <w:divsChild>
            <w:div w:id="1247886508">
              <w:marLeft w:val="0"/>
              <w:marRight w:val="0"/>
              <w:marTop w:val="0"/>
              <w:marBottom w:val="0"/>
              <w:divBdr>
                <w:top w:val="none" w:sz="0" w:space="0" w:color="auto"/>
                <w:left w:val="none" w:sz="0" w:space="0" w:color="auto"/>
                <w:bottom w:val="none" w:sz="0" w:space="0" w:color="auto"/>
                <w:right w:val="none" w:sz="0" w:space="0" w:color="auto"/>
              </w:divBdr>
              <w:divsChild>
                <w:div w:id="301739720">
                  <w:marLeft w:val="0"/>
                  <w:marRight w:val="1035"/>
                  <w:marTop w:val="0"/>
                  <w:marBottom w:val="0"/>
                  <w:divBdr>
                    <w:top w:val="none" w:sz="0" w:space="0" w:color="auto"/>
                    <w:left w:val="none" w:sz="0" w:space="0" w:color="auto"/>
                    <w:bottom w:val="none" w:sz="0" w:space="0" w:color="auto"/>
                    <w:right w:val="none" w:sz="0" w:space="0" w:color="auto"/>
                  </w:divBdr>
                  <w:divsChild>
                    <w:div w:id="15561600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6774">
          <w:marLeft w:val="0"/>
          <w:marRight w:val="0"/>
          <w:marTop w:val="0"/>
          <w:marBottom w:val="0"/>
          <w:divBdr>
            <w:top w:val="none" w:sz="0" w:space="0" w:color="auto"/>
            <w:left w:val="none" w:sz="0" w:space="0" w:color="auto"/>
            <w:bottom w:val="none" w:sz="0" w:space="0" w:color="auto"/>
            <w:right w:val="none" w:sz="0" w:space="0" w:color="auto"/>
          </w:divBdr>
          <w:divsChild>
            <w:div w:id="1588029078">
              <w:marLeft w:val="0"/>
              <w:marRight w:val="0"/>
              <w:marTop w:val="0"/>
              <w:marBottom w:val="0"/>
              <w:divBdr>
                <w:top w:val="none" w:sz="0" w:space="0" w:color="auto"/>
                <w:left w:val="none" w:sz="0" w:space="0" w:color="auto"/>
                <w:bottom w:val="none" w:sz="0" w:space="0" w:color="auto"/>
                <w:right w:val="none" w:sz="0" w:space="0" w:color="auto"/>
              </w:divBdr>
              <w:divsChild>
                <w:div w:id="663053882">
                  <w:marLeft w:val="0"/>
                  <w:marRight w:val="1035"/>
                  <w:marTop w:val="0"/>
                  <w:marBottom w:val="0"/>
                  <w:divBdr>
                    <w:top w:val="none" w:sz="0" w:space="0" w:color="auto"/>
                    <w:left w:val="none" w:sz="0" w:space="0" w:color="auto"/>
                    <w:bottom w:val="none" w:sz="0" w:space="0" w:color="auto"/>
                    <w:right w:val="none" w:sz="0" w:space="0" w:color="auto"/>
                  </w:divBdr>
                  <w:divsChild>
                    <w:div w:id="3033157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1545">
          <w:marLeft w:val="0"/>
          <w:marRight w:val="0"/>
          <w:marTop w:val="0"/>
          <w:marBottom w:val="0"/>
          <w:divBdr>
            <w:top w:val="none" w:sz="0" w:space="0" w:color="auto"/>
            <w:left w:val="none" w:sz="0" w:space="0" w:color="auto"/>
            <w:bottom w:val="none" w:sz="0" w:space="0" w:color="auto"/>
            <w:right w:val="none" w:sz="0" w:space="0" w:color="auto"/>
          </w:divBdr>
          <w:divsChild>
            <w:div w:id="916785922">
              <w:marLeft w:val="0"/>
              <w:marRight w:val="0"/>
              <w:marTop w:val="0"/>
              <w:marBottom w:val="0"/>
              <w:divBdr>
                <w:top w:val="none" w:sz="0" w:space="0" w:color="auto"/>
                <w:left w:val="none" w:sz="0" w:space="0" w:color="auto"/>
                <w:bottom w:val="none" w:sz="0" w:space="0" w:color="auto"/>
                <w:right w:val="none" w:sz="0" w:space="0" w:color="auto"/>
              </w:divBdr>
              <w:divsChild>
                <w:div w:id="1565870747">
                  <w:marLeft w:val="0"/>
                  <w:marRight w:val="1035"/>
                  <w:marTop w:val="0"/>
                  <w:marBottom w:val="0"/>
                  <w:divBdr>
                    <w:top w:val="none" w:sz="0" w:space="0" w:color="auto"/>
                    <w:left w:val="none" w:sz="0" w:space="0" w:color="auto"/>
                    <w:bottom w:val="none" w:sz="0" w:space="0" w:color="auto"/>
                    <w:right w:val="none" w:sz="0" w:space="0" w:color="auto"/>
                  </w:divBdr>
                  <w:divsChild>
                    <w:div w:id="176122456">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7725">
          <w:marLeft w:val="0"/>
          <w:marRight w:val="0"/>
          <w:marTop w:val="0"/>
          <w:marBottom w:val="0"/>
          <w:divBdr>
            <w:top w:val="none" w:sz="0" w:space="0" w:color="auto"/>
            <w:left w:val="none" w:sz="0" w:space="0" w:color="auto"/>
            <w:bottom w:val="none" w:sz="0" w:space="0" w:color="auto"/>
            <w:right w:val="none" w:sz="0" w:space="0" w:color="auto"/>
          </w:divBdr>
          <w:divsChild>
            <w:div w:id="727145343">
              <w:marLeft w:val="0"/>
              <w:marRight w:val="0"/>
              <w:marTop w:val="0"/>
              <w:marBottom w:val="0"/>
              <w:divBdr>
                <w:top w:val="none" w:sz="0" w:space="0" w:color="auto"/>
                <w:left w:val="none" w:sz="0" w:space="0" w:color="auto"/>
                <w:bottom w:val="none" w:sz="0" w:space="0" w:color="auto"/>
                <w:right w:val="none" w:sz="0" w:space="0" w:color="auto"/>
              </w:divBdr>
              <w:divsChild>
                <w:div w:id="448813897">
                  <w:marLeft w:val="0"/>
                  <w:marRight w:val="1035"/>
                  <w:marTop w:val="0"/>
                  <w:marBottom w:val="0"/>
                  <w:divBdr>
                    <w:top w:val="none" w:sz="0" w:space="0" w:color="auto"/>
                    <w:left w:val="none" w:sz="0" w:space="0" w:color="auto"/>
                    <w:bottom w:val="none" w:sz="0" w:space="0" w:color="auto"/>
                    <w:right w:val="none" w:sz="0" w:space="0" w:color="auto"/>
                  </w:divBdr>
                  <w:divsChild>
                    <w:div w:id="184346818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413">
          <w:marLeft w:val="0"/>
          <w:marRight w:val="0"/>
          <w:marTop w:val="0"/>
          <w:marBottom w:val="0"/>
          <w:divBdr>
            <w:top w:val="none" w:sz="0" w:space="0" w:color="auto"/>
            <w:left w:val="none" w:sz="0" w:space="0" w:color="auto"/>
            <w:bottom w:val="none" w:sz="0" w:space="0" w:color="auto"/>
            <w:right w:val="none" w:sz="0" w:space="0" w:color="auto"/>
          </w:divBdr>
          <w:divsChild>
            <w:div w:id="754978048">
              <w:marLeft w:val="0"/>
              <w:marRight w:val="0"/>
              <w:marTop w:val="0"/>
              <w:marBottom w:val="0"/>
              <w:divBdr>
                <w:top w:val="none" w:sz="0" w:space="0" w:color="auto"/>
                <w:left w:val="none" w:sz="0" w:space="0" w:color="auto"/>
                <w:bottom w:val="none" w:sz="0" w:space="0" w:color="auto"/>
                <w:right w:val="none" w:sz="0" w:space="0" w:color="auto"/>
              </w:divBdr>
              <w:divsChild>
                <w:div w:id="170803853">
                  <w:marLeft w:val="0"/>
                  <w:marRight w:val="1035"/>
                  <w:marTop w:val="0"/>
                  <w:marBottom w:val="0"/>
                  <w:divBdr>
                    <w:top w:val="none" w:sz="0" w:space="0" w:color="auto"/>
                    <w:left w:val="none" w:sz="0" w:space="0" w:color="auto"/>
                    <w:bottom w:val="none" w:sz="0" w:space="0" w:color="auto"/>
                    <w:right w:val="none" w:sz="0" w:space="0" w:color="auto"/>
                  </w:divBdr>
                  <w:divsChild>
                    <w:div w:id="6138300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9939">
          <w:marLeft w:val="0"/>
          <w:marRight w:val="0"/>
          <w:marTop w:val="0"/>
          <w:marBottom w:val="0"/>
          <w:divBdr>
            <w:top w:val="none" w:sz="0" w:space="0" w:color="auto"/>
            <w:left w:val="none" w:sz="0" w:space="0" w:color="auto"/>
            <w:bottom w:val="none" w:sz="0" w:space="0" w:color="auto"/>
            <w:right w:val="none" w:sz="0" w:space="0" w:color="auto"/>
          </w:divBdr>
          <w:divsChild>
            <w:div w:id="551773366">
              <w:marLeft w:val="0"/>
              <w:marRight w:val="0"/>
              <w:marTop w:val="0"/>
              <w:marBottom w:val="0"/>
              <w:divBdr>
                <w:top w:val="none" w:sz="0" w:space="0" w:color="auto"/>
                <w:left w:val="none" w:sz="0" w:space="0" w:color="auto"/>
                <w:bottom w:val="none" w:sz="0" w:space="0" w:color="auto"/>
                <w:right w:val="none" w:sz="0" w:space="0" w:color="auto"/>
              </w:divBdr>
              <w:divsChild>
                <w:div w:id="1988119742">
                  <w:marLeft w:val="0"/>
                  <w:marRight w:val="1035"/>
                  <w:marTop w:val="0"/>
                  <w:marBottom w:val="0"/>
                  <w:divBdr>
                    <w:top w:val="none" w:sz="0" w:space="0" w:color="auto"/>
                    <w:left w:val="none" w:sz="0" w:space="0" w:color="auto"/>
                    <w:bottom w:val="none" w:sz="0" w:space="0" w:color="auto"/>
                    <w:right w:val="none" w:sz="0" w:space="0" w:color="auto"/>
                  </w:divBdr>
                  <w:divsChild>
                    <w:div w:id="185777273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1669">
          <w:marLeft w:val="0"/>
          <w:marRight w:val="0"/>
          <w:marTop w:val="0"/>
          <w:marBottom w:val="0"/>
          <w:divBdr>
            <w:top w:val="none" w:sz="0" w:space="0" w:color="auto"/>
            <w:left w:val="none" w:sz="0" w:space="0" w:color="auto"/>
            <w:bottom w:val="none" w:sz="0" w:space="0" w:color="auto"/>
            <w:right w:val="none" w:sz="0" w:space="0" w:color="auto"/>
          </w:divBdr>
          <w:divsChild>
            <w:div w:id="1006589910">
              <w:marLeft w:val="0"/>
              <w:marRight w:val="0"/>
              <w:marTop w:val="0"/>
              <w:marBottom w:val="0"/>
              <w:divBdr>
                <w:top w:val="none" w:sz="0" w:space="0" w:color="auto"/>
                <w:left w:val="none" w:sz="0" w:space="0" w:color="auto"/>
                <w:bottom w:val="none" w:sz="0" w:space="0" w:color="auto"/>
                <w:right w:val="none" w:sz="0" w:space="0" w:color="auto"/>
              </w:divBdr>
              <w:divsChild>
                <w:div w:id="2008904113">
                  <w:marLeft w:val="0"/>
                  <w:marRight w:val="1035"/>
                  <w:marTop w:val="0"/>
                  <w:marBottom w:val="0"/>
                  <w:divBdr>
                    <w:top w:val="none" w:sz="0" w:space="0" w:color="auto"/>
                    <w:left w:val="none" w:sz="0" w:space="0" w:color="auto"/>
                    <w:bottom w:val="none" w:sz="0" w:space="0" w:color="auto"/>
                    <w:right w:val="none" w:sz="0" w:space="0" w:color="auto"/>
                  </w:divBdr>
                  <w:divsChild>
                    <w:div w:id="164535709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5436">
          <w:marLeft w:val="0"/>
          <w:marRight w:val="0"/>
          <w:marTop w:val="0"/>
          <w:marBottom w:val="0"/>
          <w:divBdr>
            <w:top w:val="none" w:sz="0" w:space="0" w:color="auto"/>
            <w:left w:val="none" w:sz="0" w:space="0" w:color="auto"/>
            <w:bottom w:val="none" w:sz="0" w:space="0" w:color="auto"/>
            <w:right w:val="none" w:sz="0" w:space="0" w:color="auto"/>
          </w:divBdr>
          <w:divsChild>
            <w:div w:id="837305171">
              <w:marLeft w:val="0"/>
              <w:marRight w:val="0"/>
              <w:marTop w:val="0"/>
              <w:marBottom w:val="0"/>
              <w:divBdr>
                <w:top w:val="none" w:sz="0" w:space="0" w:color="auto"/>
                <w:left w:val="none" w:sz="0" w:space="0" w:color="auto"/>
                <w:bottom w:val="none" w:sz="0" w:space="0" w:color="auto"/>
                <w:right w:val="none" w:sz="0" w:space="0" w:color="auto"/>
              </w:divBdr>
              <w:divsChild>
                <w:div w:id="570117647">
                  <w:marLeft w:val="0"/>
                  <w:marRight w:val="1035"/>
                  <w:marTop w:val="0"/>
                  <w:marBottom w:val="0"/>
                  <w:divBdr>
                    <w:top w:val="none" w:sz="0" w:space="0" w:color="auto"/>
                    <w:left w:val="none" w:sz="0" w:space="0" w:color="auto"/>
                    <w:bottom w:val="none" w:sz="0" w:space="0" w:color="auto"/>
                    <w:right w:val="none" w:sz="0" w:space="0" w:color="auto"/>
                  </w:divBdr>
                  <w:divsChild>
                    <w:div w:id="2367675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4616">
          <w:marLeft w:val="0"/>
          <w:marRight w:val="0"/>
          <w:marTop w:val="0"/>
          <w:marBottom w:val="0"/>
          <w:divBdr>
            <w:top w:val="none" w:sz="0" w:space="0" w:color="auto"/>
            <w:left w:val="none" w:sz="0" w:space="0" w:color="auto"/>
            <w:bottom w:val="none" w:sz="0" w:space="0" w:color="auto"/>
            <w:right w:val="none" w:sz="0" w:space="0" w:color="auto"/>
          </w:divBdr>
          <w:divsChild>
            <w:div w:id="632248595">
              <w:marLeft w:val="0"/>
              <w:marRight w:val="0"/>
              <w:marTop w:val="0"/>
              <w:marBottom w:val="0"/>
              <w:divBdr>
                <w:top w:val="none" w:sz="0" w:space="0" w:color="auto"/>
                <w:left w:val="none" w:sz="0" w:space="0" w:color="auto"/>
                <w:bottom w:val="none" w:sz="0" w:space="0" w:color="auto"/>
                <w:right w:val="none" w:sz="0" w:space="0" w:color="auto"/>
              </w:divBdr>
              <w:divsChild>
                <w:div w:id="1561481176">
                  <w:marLeft w:val="0"/>
                  <w:marRight w:val="1035"/>
                  <w:marTop w:val="0"/>
                  <w:marBottom w:val="0"/>
                  <w:divBdr>
                    <w:top w:val="none" w:sz="0" w:space="0" w:color="auto"/>
                    <w:left w:val="none" w:sz="0" w:space="0" w:color="auto"/>
                    <w:bottom w:val="none" w:sz="0" w:space="0" w:color="auto"/>
                    <w:right w:val="none" w:sz="0" w:space="0" w:color="auto"/>
                  </w:divBdr>
                  <w:divsChild>
                    <w:div w:id="15477150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3573">
          <w:marLeft w:val="0"/>
          <w:marRight w:val="0"/>
          <w:marTop w:val="0"/>
          <w:marBottom w:val="0"/>
          <w:divBdr>
            <w:top w:val="none" w:sz="0" w:space="0" w:color="auto"/>
            <w:left w:val="none" w:sz="0" w:space="0" w:color="auto"/>
            <w:bottom w:val="none" w:sz="0" w:space="0" w:color="auto"/>
            <w:right w:val="none" w:sz="0" w:space="0" w:color="auto"/>
          </w:divBdr>
          <w:divsChild>
            <w:div w:id="523904008">
              <w:marLeft w:val="0"/>
              <w:marRight w:val="0"/>
              <w:marTop w:val="0"/>
              <w:marBottom w:val="0"/>
              <w:divBdr>
                <w:top w:val="none" w:sz="0" w:space="0" w:color="auto"/>
                <w:left w:val="none" w:sz="0" w:space="0" w:color="auto"/>
                <w:bottom w:val="none" w:sz="0" w:space="0" w:color="auto"/>
                <w:right w:val="none" w:sz="0" w:space="0" w:color="auto"/>
              </w:divBdr>
              <w:divsChild>
                <w:div w:id="1248418953">
                  <w:marLeft w:val="0"/>
                  <w:marRight w:val="1035"/>
                  <w:marTop w:val="0"/>
                  <w:marBottom w:val="0"/>
                  <w:divBdr>
                    <w:top w:val="none" w:sz="0" w:space="0" w:color="auto"/>
                    <w:left w:val="none" w:sz="0" w:space="0" w:color="auto"/>
                    <w:bottom w:val="none" w:sz="0" w:space="0" w:color="auto"/>
                    <w:right w:val="none" w:sz="0" w:space="0" w:color="auto"/>
                  </w:divBdr>
                  <w:divsChild>
                    <w:div w:id="14532049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6823">
          <w:marLeft w:val="0"/>
          <w:marRight w:val="0"/>
          <w:marTop w:val="0"/>
          <w:marBottom w:val="0"/>
          <w:divBdr>
            <w:top w:val="none" w:sz="0" w:space="0" w:color="auto"/>
            <w:left w:val="none" w:sz="0" w:space="0" w:color="auto"/>
            <w:bottom w:val="none" w:sz="0" w:space="0" w:color="auto"/>
            <w:right w:val="none" w:sz="0" w:space="0" w:color="auto"/>
          </w:divBdr>
          <w:divsChild>
            <w:div w:id="1698695575">
              <w:marLeft w:val="0"/>
              <w:marRight w:val="0"/>
              <w:marTop w:val="0"/>
              <w:marBottom w:val="0"/>
              <w:divBdr>
                <w:top w:val="none" w:sz="0" w:space="0" w:color="auto"/>
                <w:left w:val="none" w:sz="0" w:space="0" w:color="auto"/>
                <w:bottom w:val="none" w:sz="0" w:space="0" w:color="auto"/>
                <w:right w:val="none" w:sz="0" w:space="0" w:color="auto"/>
              </w:divBdr>
              <w:divsChild>
                <w:div w:id="144055267">
                  <w:marLeft w:val="0"/>
                  <w:marRight w:val="1035"/>
                  <w:marTop w:val="0"/>
                  <w:marBottom w:val="0"/>
                  <w:divBdr>
                    <w:top w:val="none" w:sz="0" w:space="0" w:color="auto"/>
                    <w:left w:val="none" w:sz="0" w:space="0" w:color="auto"/>
                    <w:bottom w:val="none" w:sz="0" w:space="0" w:color="auto"/>
                    <w:right w:val="none" w:sz="0" w:space="0" w:color="auto"/>
                  </w:divBdr>
                  <w:divsChild>
                    <w:div w:id="7466164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4355">
          <w:marLeft w:val="0"/>
          <w:marRight w:val="0"/>
          <w:marTop w:val="0"/>
          <w:marBottom w:val="0"/>
          <w:divBdr>
            <w:top w:val="none" w:sz="0" w:space="0" w:color="auto"/>
            <w:left w:val="none" w:sz="0" w:space="0" w:color="auto"/>
            <w:bottom w:val="none" w:sz="0" w:space="0" w:color="auto"/>
            <w:right w:val="none" w:sz="0" w:space="0" w:color="auto"/>
          </w:divBdr>
          <w:divsChild>
            <w:div w:id="1451975990">
              <w:marLeft w:val="0"/>
              <w:marRight w:val="0"/>
              <w:marTop w:val="0"/>
              <w:marBottom w:val="0"/>
              <w:divBdr>
                <w:top w:val="none" w:sz="0" w:space="0" w:color="auto"/>
                <w:left w:val="none" w:sz="0" w:space="0" w:color="auto"/>
                <w:bottom w:val="none" w:sz="0" w:space="0" w:color="auto"/>
                <w:right w:val="none" w:sz="0" w:space="0" w:color="auto"/>
              </w:divBdr>
              <w:divsChild>
                <w:div w:id="1347059343">
                  <w:marLeft w:val="0"/>
                  <w:marRight w:val="1035"/>
                  <w:marTop w:val="0"/>
                  <w:marBottom w:val="0"/>
                  <w:divBdr>
                    <w:top w:val="none" w:sz="0" w:space="0" w:color="auto"/>
                    <w:left w:val="none" w:sz="0" w:space="0" w:color="auto"/>
                    <w:bottom w:val="none" w:sz="0" w:space="0" w:color="auto"/>
                    <w:right w:val="none" w:sz="0" w:space="0" w:color="auto"/>
                  </w:divBdr>
                  <w:divsChild>
                    <w:div w:id="208595102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61697">
          <w:marLeft w:val="0"/>
          <w:marRight w:val="0"/>
          <w:marTop w:val="0"/>
          <w:marBottom w:val="0"/>
          <w:divBdr>
            <w:top w:val="none" w:sz="0" w:space="0" w:color="auto"/>
            <w:left w:val="none" w:sz="0" w:space="0" w:color="auto"/>
            <w:bottom w:val="none" w:sz="0" w:space="0" w:color="auto"/>
            <w:right w:val="none" w:sz="0" w:space="0" w:color="auto"/>
          </w:divBdr>
          <w:divsChild>
            <w:div w:id="1748336508">
              <w:marLeft w:val="0"/>
              <w:marRight w:val="0"/>
              <w:marTop w:val="0"/>
              <w:marBottom w:val="0"/>
              <w:divBdr>
                <w:top w:val="none" w:sz="0" w:space="0" w:color="auto"/>
                <w:left w:val="none" w:sz="0" w:space="0" w:color="auto"/>
                <w:bottom w:val="none" w:sz="0" w:space="0" w:color="auto"/>
                <w:right w:val="none" w:sz="0" w:space="0" w:color="auto"/>
              </w:divBdr>
              <w:divsChild>
                <w:div w:id="1434059585">
                  <w:marLeft w:val="0"/>
                  <w:marRight w:val="1035"/>
                  <w:marTop w:val="0"/>
                  <w:marBottom w:val="0"/>
                  <w:divBdr>
                    <w:top w:val="none" w:sz="0" w:space="0" w:color="auto"/>
                    <w:left w:val="none" w:sz="0" w:space="0" w:color="auto"/>
                    <w:bottom w:val="none" w:sz="0" w:space="0" w:color="auto"/>
                    <w:right w:val="none" w:sz="0" w:space="0" w:color="auto"/>
                  </w:divBdr>
                  <w:divsChild>
                    <w:div w:id="105593524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997">
          <w:marLeft w:val="0"/>
          <w:marRight w:val="0"/>
          <w:marTop w:val="0"/>
          <w:marBottom w:val="0"/>
          <w:divBdr>
            <w:top w:val="none" w:sz="0" w:space="0" w:color="auto"/>
            <w:left w:val="none" w:sz="0" w:space="0" w:color="auto"/>
            <w:bottom w:val="none" w:sz="0" w:space="0" w:color="auto"/>
            <w:right w:val="none" w:sz="0" w:space="0" w:color="auto"/>
          </w:divBdr>
          <w:divsChild>
            <w:div w:id="86662360">
              <w:marLeft w:val="0"/>
              <w:marRight w:val="0"/>
              <w:marTop w:val="0"/>
              <w:marBottom w:val="0"/>
              <w:divBdr>
                <w:top w:val="none" w:sz="0" w:space="0" w:color="auto"/>
                <w:left w:val="none" w:sz="0" w:space="0" w:color="auto"/>
                <w:bottom w:val="none" w:sz="0" w:space="0" w:color="auto"/>
                <w:right w:val="none" w:sz="0" w:space="0" w:color="auto"/>
              </w:divBdr>
              <w:divsChild>
                <w:div w:id="1025639014">
                  <w:marLeft w:val="0"/>
                  <w:marRight w:val="1035"/>
                  <w:marTop w:val="0"/>
                  <w:marBottom w:val="0"/>
                  <w:divBdr>
                    <w:top w:val="none" w:sz="0" w:space="0" w:color="auto"/>
                    <w:left w:val="none" w:sz="0" w:space="0" w:color="auto"/>
                    <w:bottom w:val="none" w:sz="0" w:space="0" w:color="auto"/>
                    <w:right w:val="none" w:sz="0" w:space="0" w:color="auto"/>
                  </w:divBdr>
                  <w:divsChild>
                    <w:div w:id="35851385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4680">
          <w:marLeft w:val="0"/>
          <w:marRight w:val="0"/>
          <w:marTop w:val="0"/>
          <w:marBottom w:val="0"/>
          <w:divBdr>
            <w:top w:val="none" w:sz="0" w:space="0" w:color="auto"/>
            <w:left w:val="none" w:sz="0" w:space="0" w:color="auto"/>
            <w:bottom w:val="none" w:sz="0" w:space="0" w:color="auto"/>
            <w:right w:val="none" w:sz="0" w:space="0" w:color="auto"/>
          </w:divBdr>
          <w:divsChild>
            <w:div w:id="1226451089">
              <w:marLeft w:val="0"/>
              <w:marRight w:val="0"/>
              <w:marTop w:val="0"/>
              <w:marBottom w:val="0"/>
              <w:divBdr>
                <w:top w:val="none" w:sz="0" w:space="0" w:color="auto"/>
                <w:left w:val="none" w:sz="0" w:space="0" w:color="auto"/>
                <w:bottom w:val="none" w:sz="0" w:space="0" w:color="auto"/>
                <w:right w:val="none" w:sz="0" w:space="0" w:color="auto"/>
              </w:divBdr>
              <w:divsChild>
                <w:div w:id="352584069">
                  <w:marLeft w:val="0"/>
                  <w:marRight w:val="1035"/>
                  <w:marTop w:val="0"/>
                  <w:marBottom w:val="0"/>
                  <w:divBdr>
                    <w:top w:val="none" w:sz="0" w:space="0" w:color="auto"/>
                    <w:left w:val="none" w:sz="0" w:space="0" w:color="auto"/>
                    <w:bottom w:val="none" w:sz="0" w:space="0" w:color="auto"/>
                    <w:right w:val="none" w:sz="0" w:space="0" w:color="auto"/>
                  </w:divBdr>
                  <w:divsChild>
                    <w:div w:id="969286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0817">
          <w:marLeft w:val="0"/>
          <w:marRight w:val="0"/>
          <w:marTop w:val="0"/>
          <w:marBottom w:val="0"/>
          <w:divBdr>
            <w:top w:val="none" w:sz="0" w:space="0" w:color="auto"/>
            <w:left w:val="none" w:sz="0" w:space="0" w:color="auto"/>
            <w:bottom w:val="none" w:sz="0" w:space="0" w:color="auto"/>
            <w:right w:val="none" w:sz="0" w:space="0" w:color="auto"/>
          </w:divBdr>
          <w:divsChild>
            <w:div w:id="1860313160">
              <w:marLeft w:val="0"/>
              <w:marRight w:val="0"/>
              <w:marTop w:val="0"/>
              <w:marBottom w:val="0"/>
              <w:divBdr>
                <w:top w:val="none" w:sz="0" w:space="0" w:color="auto"/>
                <w:left w:val="none" w:sz="0" w:space="0" w:color="auto"/>
                <w:bottom w:val="none" w:sz="0" w:space="0" w:color="auto"/>
                <w:right w:val="none" w:sz="0" w:space="0" w:color="auto"/>
              </w:divBdr>
              <w:divsChild>
                <w:div w:id="1152601917">
                  <w:marLeft w:val="0"/>
                  <w:marRight w:val="1035"/>
                  <w:marTop w:val="0"/>
                  <w:marBottom w:val="0"/>
                  <w:divBdr>
                    <w:top w:val="none" w:sz="0" w:space="0" w:color="auto"/>
                    <w:left w:val="none" w:sz="0" w:space="0" w:color="auto"/>
                    <w:bottom w:val="none" w:sz="0" w:space="0" w:color="auto"/>
                    <w:right w:val="none" w:sz="0" w:space="0" w:color="auto"/>
                  </w:divBdr>
                  <w:divsChild>
                    <w:div w:id="3497670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4821">
          <w:marLeft w:val="0"/>
          <w:marRight w:val="0"/>
          <w:marTop w:val="0"/>
          <w:marBottom w:val="0"/>
          <w:divBdr>
            <w:top w:val="none" w:sz="0" w:space="0" w:color="auto"/>
            <w:left w:val="none" w:sz="0" w:space="0" w:color="auto"/>
            <w:bottom w:val="none" w:sz="0" w:space="0" w:color="auto"/>
            <w:right w:val="none" w:sz="0" w:space="0" w:color="auto"/>
          </w:divBdr>
          <w:divsChild>
            <w:div w:id="413816027">
              <w:marLeft w:val="0"/>
              <w:marRight w:val="0"/>
              <w:marTop w:val="0"/>
              <w:marBottom w:val="0"/>
              <w:divBdr>
                <w:top w:val="none" w:sz="0" w:space="0" w:color="auto"/>
                <w:left w:val="none" w:sz="0" w:space="0" w:color="auto"/>
                <w:bottom w:val="none" w:sz="0" w:space="0" w:color="auto"/>
                <w:right w:val="none" w:sz="0" w:space="0" w:color="auto"/>
              </w:divBdr>
              <w:divsChild>
                <w:div w:id="770735360">
                  <w:marLeft w:val="0"/>
                  <w:marRight w:val="1035"/>
                  <w:marTop w:val="0"/>
                  <w:marBottom w:val="0"/>
                  <w:divBdr>
                    <w:top w:val="none" w:sz="0" w:space="0" w:color="auto"/>
                    <w:left w:val="none" w:sz="0" w:space="0" w:color="auto"/>
                    <w:bottom w:val="none" w:sz="0" w:space="0" w:color="auto"/>
                    <w:right w:val="none" w:sz="0" w:space="0" w:color="auto"/>
                  </w:divBdr>
                  <w:divsChild>
                    <w:div w:id="11887606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1257">
          <w:marLeft w:val="0"/>
          <w:marRight w:val="0"/>
          <w:marTop w:val="0"/>
          <w:marBottom w:val="0"/>
          <w:divBdr>
            <w:top w:val="none" w:sz="0" w:space="0" w:color="auto"/>
            <w:left w:val="none" w:sz="0" w:space="0" w:color="auto"/>
            <w:bottom w:val="none" w:sz="0" w:space="0" w:color="auto"/>
            <w:right w:val="none" w:sz="0" w:space="0" w:color="auto"/>
          </w:divBdr>
          <w:divsChild>
            <w:div w:id="1169520895">
              <w:marLeft w:val="0"/>
              <w:marRight w:val="0"/>
              <w:marTop w:val="0"/>
              <w:marBottom w:val="0"/>
              <w:divBdr>
                <w:top w:val="none" w:sz="0" w:space="0" w:color="auto"/>
                <w:left w:val="none" w:sz="0" w:space="0" w:color="auto"/>
                <w:bottom w:val="none" w:sz="0" w:space="0" w:color="auto"/>
                <w:right w:val="none" w:sz="0" w:space="0" w:color="auto"/>
              </w:divBdr>
              <w:divsChild>
                <w:div w:id="834492707">
                  <w:marLeft w:val="0"/>
                  <w:marRight w:val="1035"/>
                  <w:marTop w:val="0"/>
                  <w:marBottom w:val="0"/>
                  <w:divBdr>
                    <w:top w:val="none" w:sz="0" w:space="0" w:color="auto"/>
                    <w:left w:val="none" w:sz="0" w:space="0" w:color="auto"/>
                    <w:bottom w:val="none" w:sz="0" w:space="0" w:color="auto"/>
                    <w:right w:val="none" w:sz="0" w:space="0" w:color="auto"/>
                  </w:divBdr>
                  <w:divsChild>
                    <w:div w:id="20534598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62973">
          <w:marLeft w:val="0"/>
          <w:marRight w:val="0"/>
          <w:marTop w:val="0"/>
          <w:marBottom w:val="0"/>
          <w:divBdr>
            <w:top w:val="none" w:sz="0" w:space="0" w:color="auto"/>
            <w:left w:val="none" w:sz="0" w:space="0" w:color="auto"/>
            <w:bottom w:val="none" w:sz="0" w:space="0" w:color="auto"/>
            <w:right w:val="none" w:sz="0" w:space="0" w:color="auto"/>
          </w:divBdr>
          <w:divsChild>
            <w:div w:id="1701932730">
              <w:marLeft w:val="0"/>
              <w:marRight w:val="0"/>
              <w:marTop w:val="0"/>
              <w:marBottom w:val="0"/>
              <w:divBdr>
                <w:top w:val="none" w:sz="0" w:space="0" w:color="auto"/>
                <w:left w:val="none" w:sz="0" w:space="0" w:color="auto"/>
                <w:bottom w:val="none" w:sz="0" w:space="0" w:color="auto"/>
                <w:right w:val="none" w:sz="0" w:space="0" w:color="auto"/>
              </w:divBdr>
              <w:divsChild>
                <w:div w:id="201091245">
                  <w:marLeft w:val="0"/>
                  <w:marRight w:val="1035"/>
                  <w:marTop w:val="0"/>
                  <w:marBottom w:val="0"/>
                  <w:divBdr>
                    <w:top w:val="none" w:sz="0" w:space="0" w:color="auto"/>
                    <w:left w:val="none" w:sz="0" w:space="0" w:color="auto"/>
                    <w:bottom w:val="none" w:sz="0" w:space="0" w:color="auto"/>
                    <w:right w:val="none" w:sz="0" w:space="0" w:color="auto"/>
                  </w:divBdr>
                  <w:divsChild>
                    <w:div w:id="382487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6670">
          <w:marLeft w:val="0"/>
          <w:marRight w:val="0"/>
          <w:marTop w:val="0"/>
          <w:marBottom w:val="0"/>
          <w:divBdr>
            <w:top w:val="none" w:sz="0" w:space="0" w:color="auto"/>
            <w:left w:val="none" w:sz="0" w:space="0" w:color="auto"/>
            <w:bottom w:val="none" w:sz="0" w:space="0" w:color="auto"/>
            <w:right w:val="none" w:sz="0" w:space="0" w:color="auto"/>
          </w:divBdr>
          <w:divsChild>
            <w:div w:id="1920097993">
              <w:marLeft w:val="0"/>
              <w:marRight w:val="0"/>
              <w:marTop w:val="0"/>
              <w:marBottom w:val="0"/>
              <w:divBdr>
                <w:top w:val="none" w:sz="0" w:space="0" w:color="auto"/>
                <w:left w:val="none" w:sz="0" w:space="0" w:color="auto"/>
                <w:bottom w:val="none" w:sz="0" w:space="0" w:color="auto"/>
                <w:right w:val="none" w:sz="0" w:space="0" w:color="auto"/>
              </w:divBdr>
              <w:divsChild>
                <w:div w:id="697434956">
                  <w:marLeft w:val="0"/>
                  <w:marRight w:val="1035"/>
                  <w:marTop w:val="0"/>
                  <w:marBottom w:val="0"/>
                  <w:divBdr>
                    <w:top w:val="none" w:sz="0" w:space="0" w:color="auto"/>
                    <w:left w:val="none" w:sz="0" w:space="0" w:color="auto"/>
                    <w:bottom w:val="none" w:sz="0" w:space="0" w:color="auto"/>
                    <w:right w:val="none" w:sz="0" w:space="0" w:color="auto"/>
                  </w:divBdr>
                  <w:divsChild>
                    <w:div w:id="20457869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85061">
          <w:marLeft w:val="0"/>
          <w:marRight w:val="0"/>
          <w:marTop w:val="0"/>
          <w:marBottom w:val="0"/>
          <w:divBdr>
            <w:top w:val="none" w:sz="0" w:space="0" w:color="auto"/>
            <w:left w:val="none" w:sz="0" w:space="0" w:color="auto"/>
            <w:bottom w:val="none" w:sz="0" w:space="0" w:color="auto"/>
            <w:right w:val="none" w:sz="0" w:space="0" w:color="auto"/>
          </w:divBdr>
          <w:divsChild>
            <w:div w:id="1022121800">
              <w:marLeft w:val="0"/>
              <w:marRight w:val="0"/>
              <w:marTop w:val="0"/>
              <w:marBottom w:val="0"/>
              <w:divBdr>
                <w:top w:val="none" w:sz="0" w:space="0" w:color="auto"/>
                <w:left w:val="none" w:sz="0" w:space="0" w:color="auto"/>
                <w:bottom w:val="none" w:sz="0" w:space="0" w:color="auto"/>
                <w:right w:val="none" w:sz="0" w:space="0" w:color="auto"/>
              </w:divBdr>
              <w:divsChild>
                <w:div w:id="1671902917">
                  <w:marLeft w:val="0"/>
                  <w:marRight w:val="1035"/>
                  <w:marTop w:val="0"/>
                  <w:marBottom w:val="0"/>
                  <w:divBdr>
                    <w:top w:val="none" w:sz="0" w:space="0" w:color="auto"/>
                    <w:left w:val="none" w:sz="0" w:space="0" w:color="auto"/>
                    <w:bottom w:val="none" w:sz="0" w:space="0" w:color="auto"/>
                    <w:right w:val="none" w:sz="0" w:space="0" w:color="auto"/>
                  </w:divBdr>
                  <w:divsChild>
                    <w:div w:id="1640456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5051">
          <w:marLeft w:val="0"/>
          <w:marRight w:val="0"/>
          <w:marTop w:val="0"/>
          <w:marBottom w:val="0"/>
          <w:divBdr>
            <w:top w:val="none" w:sz="0" w:space="0" w:color="auto"/>
            <w:left w:val="none" w:sz="0" w:space="0" w:color="auto"/>
            <w:bottom w:val="none" w:sz="0" w:space="0" w:color="auto"/>
            <w:right w:val="none" w:sz="0" w:space="0" w:color="auto"/>
          </w:divBdr>
          <w:divsChild>
            <w:div w:id="1327325638">
              <w:marLeft w:val="0"/>
              <w:marRight w:val="0"/>
              <w:marTop w:val="0"/>
              <w:marBottom w:val="0"/>
              <w:divBdr>
                <w:top w:val="none" w:sz="0" w:space="0" w:color="auto"/>
                <w:left w:val="none" w:sz="0" w:space="0" w:color="auto"/>
                <w:bottom w:val="none" w:sz="0" w:space="0" w:color="auto"/>
                <w:right w:val="none" w:sz="0" w:space="0" w:color="auto"/>
              </w:divBdr>
              <w:divsChild>
                <w:div w:id="291642679">
                  <w:marLeft w:val="0"/>
                  <w:marRight w:val="1035"/>
                  <w:marTop w:val="0"/>
                  <w:marBottom w:val="0"/>
                  <w:divBdr>
                    <w:top w:val="none" w:sz="0" w:space="0" w:color="auto"/>
                    <w:left w:val="none" w:sz="0" w:space="0" w:color="auto"/>
                    <w:bottom w:val="none" w:sz="0" w:space="0" w:color="auto"/>
                    <w:right w:val="none" w:sz="0" w:space="0" w:color="auto"/>
                  </w:divBdr>
                  <w:divsChild>
                    <w:div w:id="57436209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4697">
      <w:bodyDiv w:val="1"/>
      <w:marLeft w:val="0"/>
      <w:marRight w:val="0"/>
      <w:marTop w:val="0"/>
      <w:marBottom w:val="0"/>
      <w:divBdr>
        <w:top w:val="none" w:sz="0" w:space="0" w:color="auto"/>
        <w:left w:val="none" w:sz="0" w:space="0" w:color="auto"/>
        <w:bottom w:val="none" w:sz="0" w:space="0" w:color="auto"/>
        <w:right w:val="none" w:sz="0" w:space="0" w:color="auto"/>
      </w:divBdr>
      <w:divsChild>
        <w:div w:id="41485232">
          <w:marLeft w:val="0"/>
          <w:marRight w:val="0"/>
          <w:marTop w:val="0"/>
          <w:marBottom w:val="0"/>
          <w:divBdr>
            <w:top w:val="none" w:sz="0" w:space="0" w:color="auto"/>
            <w:left w:val="none" w:sz="0" w:space="0" w:color="auto"/>
            <w:bottom w:val="none" w:sz="0" w:space="0" w:color="auto"/>
            <w:right w:val="none" w:sz="0" w:space="0" w:color="auto"/>
          </w:divBdr>
          <w:divsChild>
            <w:div w:id="1923875069">
              <w:marLeft w:val="0"/>
              <w:marRight w:val="0"/>
              <w:marTop w:val="0"/>
              <w:marBottom w:val="0"/>
              <w:divBdr>
                <w:top w:val="none" w:sz="0" w:space="0" w:color="auto"/>
                <w:left w:val="none" w:sz="0" w:space="0" w:color="auto"/>
                <w:bottom w:val="none" w:sz="0" w:space="0" w:color="auto"/>
                <w:right w:val="none" w:sz="0" w:space="0" w:color="auto"/>
              </w:divBdr>
              <w:divsChild>
                <w:div w:id="193809296">
                  <w:marLeft w:val="0"/>
                  <w:marRight w:val="1035"/>
                  <w:marTop w:val="0"/>
                  <w:marBottom w:val="0"/>
                  <w:divBdr>
                    <w:top w:val="none" w:sz="0" w:space="0" w:color="auto"/>
                    <w:left w:val="none" w:sz="0" w:space="0" w:color="auto"/>
                    <w:bottom w:val="none" w:sz="0" w:space="0" w:color="auto"/>
                    <w:right w:val="none" w:sz="0" w:space="0" w:color="auto"/>
                  </w:divBdr>
                  <w:divsChild>
                    <w:div w:id="15588542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8279">
          <w:marLeft w:val="0"/>
          <w:marRight w:val="0"/>
          <w:marTop w:val="0"/>
          <w:marBottom w:val="0"/>
          <w:divBdr>
            <w:top w:val="none" w:sz="0" w:space="0" w:color="auto"/>
            <w:left w:val="none" w:sz="0" w:space="0" w:color="auto"/>
            <w:bottom w:val="none" w:sz="0" w:space="0" w:color="auto"/>
            <w:right w:val="none" w:sz="0" w:space="0" w:color="auto"/>
          </w:divBdr>
          <w:divsChild>
            <w:div w:id="15884178">
              <w:marLeft w:val="0"/>
              <w:marRight w:val="0"/>
              <w:marTop w:val="0"/>
              <w:marBottom w:val="0"/>
              <w:divBdr>
                <w:top w:val="none" w:sz="0" w:space="0" w:color="auto"/>
                <w:left w:val="none" w:sz="0" w:space="0" w:color="auto"/>
                <w:bottom w:val="none" w:sz="0" w:space="0" w:color="auto"/>
                <w:right w:val="none" w:sz="0" w:space="0" w:color="auto"/>
              </w:divBdr>
              <w:divsChild>
                <w:div w:id="482090953">
                  <w:marLeft w:val="0"/>
                  <w:marRight w:val="1035"/>
                  <w:marTop w:val="0"/>
                  <w:marBottom w:val="0"/>
                  <w:divBdr>
                    <w:top w:val="none" w:sz="0" w:space="0" w:color="auto"/>
                    <w:left w:val="none" w:sz="0" w:space="0" w:color="auto"/>
                    <w:bottom w:val="none" w:sz="0" w:space="0" w:color="auto"/>
                    <w:right w:val="none" w:sz="0" w:space="0" w:color="auto"/>
                  </w:divBdr>
                  <w:divsChild>
                    <w:div w:id="10790585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3710">
          <w:marLeft w:val="0"/>
          <w:marRight w:val="0"/>
          <w:marTop w:val="0"/>
          <w:marBottom w:val="0"/>
          <w:divBdr>
            <w:top w:val="none" w:sz="0" w:space="0" w:color="auto"/>
            <w:left w:val="none" w:sz="0" w:space="0" w:color="auto"/>
            <w:bottom w:val="none" w:sz="0" w:space="0" w:color="auto"/>
            <w:right w:val="none" w:sz="0" w:space="0" w:color="auto"/>
          </w:divBdr>
          <w:divsChild>
            <w:div w:id="404961818">
              <w:marLeft w:val="0"/>
              <w:marRight w:val="0"/>
              <w:marTop w:val="0"/>
              <w:marBottom w:val="0"/>
              <w:divBdr>
                <w:top w:val="none" w:sz="0" w:space="0" w:color="auto"/>
                <w:left w:val="none" w:sz="0" w:space="0" w:color="auto"/>
                <w:bottom w:val="none" w:sz="0" w:space="0" w:color="auto"/>
                <w:right w:val="none" w:sz="0" w:space="0" w:color="auto"/>
              </w:divBdr>
              <w:divsChild>
                <w:div w:id="160435371">
                  <w:marLeft w:val="0"/>
                  <w:marRight w:val="1035"/>
                  <w:marTop w:val="0"/>
                  <w:marBottom w:val="0"/>
                  <w:divBdr>
                    <w:top w:val="none" w:sz="0" w:space="0" w:color="auto"/>
                    <w:left w:val="none" w:sz="0" w:space="0" w:color="auto"/>
                    <w:bottom w:val="none" w:sz="0" w:space="0" w:color="auto"/>
                    <w:right w:val="none" w:sz="0" w:space="0" w:color="auto"/>
                  </w:divBdr>
                  <w:divsChild>
                    <w:div w:id="7082669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6674">
          <w:marLeft w:val="0"/>
          <w:marRight w:val="0"/>
          <w:marTop w:val="0"/>
          <w:marBottom w:val="0"/>
          <w:divBdr>
            <w:top w:val="none" w:sz="0" w:space="0" w:color="auto"/>
            <w:left w:val="none" w:sz="0" w:space="0" w:color="auto"/>
            <w:bottom w:val="none" w:sz="0" w:space="0" w:color="auto"/>
            <w:right w:val="none" w:sz="0" w:space="0" w:color="auto"/>
          </w:divBdr>
          <w:divsChild>
            <w:div w:id="1250240243">
              <w:marLeft w:val="0"/>
              <w:marRight w:val="0"/>
              <w:marTop w:val="0"/>
              <w:marBottom w:val="0"/>
              <w:divBdr>
                <w:top w:val="none" w:sz="0" w:space="0" w:color="auto"/>
                <w:left w:val="none" w:sz="0" w:space="0" w:color="auto"/>
                <w:bottom w:val="none" w:sz="0" w:space="0" w:color="auto"/>
                <w:right w:val="none" w:sz="0" w:space="0" w:color="auto"/>
              </w:divBdr>
              <w:divsChild>
                <w:div w:id="1251700462">
                  <w:marLeft w:val="0"/>
                  <w:marRight w:val="1035"/>
                  <w:marTop w:val="0"/>
                  <w:marBottom w:val="0"/>
                  <w:divBdr>
                    <w:top w:val="none" w:sz="0" w:space="0" w:color="auto"/>
                    <w:left w:val="none" w:sz="0" w:space="0" w:color="auto"/>
                    <w:bottom w:val="none" w:sz="0" w:space="0" w:color="auto"/>
                    <w:right w:val="none" w:sz="0" w:space="0" w:color="auto"/>
                  </w:divBdr>
                  <w:divsChild>
                    <w:div w:id="1737581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5116">
          <w:marLeft w:val="0"/>
          <w:marRight w:val="0"/>
          <w:marTop w:val="0"/>
          <w:marBottom w:val="0"/>
          <w:divBdr>
            <w:top w:val="none" w:sz="0" w:space="0" w:color="auto"/>
            <w:left w:val="none" w:sz="0" w:space="0" w:color="auto"/>
            <w:bottom w:val="none" w:sz="0" w:space="0" w:color="auto"/>
            <w:right w:val="none" w:sz="0" w:space="0" w:color="auto"/>
          </w:divBdr>
          <w:divsChild>
            <w:div w:id="22900135">
              <w:marLeft w:val="0"/>
              <w:marRight w:val="0"/>
              <w:marTop w:val="0"/>
              <w:marBottom w:val="0"/>
              <w:divBdr>
                <w:top w:val="none" w:sz="0" w:space="0" w:color="auto"/>
                <w:left w:val="none" w:sz="0" w:space="0" w:color="auto"/>
                <w:bottom w:val="none" w:sz="0" w:space="0" w:color="auto"/>
                <w:right w:val="none" w:sz="0" w:space="0" w:color="auto"/>
              </w:divBdr>
              <w:divsChild>
                <w:div w:id="123080298">
                  <w:marLeft w:val="0"/>
                  <w:marRight w:val="1035"/>
                  <w:marTop w:val="0"/>
                  <w:marBottom w:val="0"/>
                  <w:divBdr>
                    <w:top w:val="none" w:sz="0" w:space="0" w:color="auto"/>
                    <w:left w:val="none" w:sz="0" w:space="0" w:color="auto"/>
                    <w:bottom w:val="none" w:sz="0" w:space="0" w:color="auto"/>
                    <w:right w:val="none" w:sz="0" w:space="0" w:color="auto"/>
                  </w:divBdr>
                  <w:divsChild>
                    <w:div w:id="10429034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9165">
          <w:marLeft w:val="0"/>
          <w:marRight w:val="0"/>
          <w:marTop w:val="0"/>
          <w:marBottom w:val="0"/>
          <w:divBdr>
            <w:top w:val="none" w:sz="0" w:space="0" w:color="auto"/>
            <w:left w:val="none" w:sz="0" w:space="0" w:color="auto"/>
            <w:bottom w:val="none" w:sz="0" w:space="0" w:color="auto"/>
            <w:right w:val="none" w:sz="0" w:space="0" w:color="auto"/>
          </w:divBdr>
          <w:divsChild>
            <w:div w:id="1207184406">
              <w:marLeft w:val="0"/>
              <w:marRight w:val="0"/>
              <w:marTop w:val="0"/>
              <w:marBottom w:val="0"/>
              <w:divBdr>
                <w:top w:val="none" w:sz="0" w:space="0" w:color="auto"/>
                <w:left w:val="none" w:sz="0" w:space="0" w:color="auto"/>
                <w:bottom w:val="none" w:sz="0" w:space="0" w:color="auto"/>
                <w:right w:val="none" w:sz="0" w:space="0" w:color="auto"/>
              </w:divBdr>
              <w:divsChild>
                <w:div w:id="1292977435">
                  <w:marLeft w:val="0"/>
                  <w:marRight w:val="1035"/>
                  <w:marTop w:val="0"/>
                  <w:marBottom w:val="0"/>
                  <w:divBdr>
                    <w:top w:val="none" w:sz="0" w:space="0" w:color="auto"/>
                    <w:left w:val="none" w:sz="0" w:space="0" w:color="auto"/>
                    <w:bottom w:val="none" w:sz="0" w:space="0" w:color="auto"/>
                    <w:right w:val="none" w:sz="0" w:space="0" w:color="auto"/>
                  </w:divBdr>
                  <w:divsChild>
                    <w:div w:id="21283524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6376">
      <w:bodyDiv w:val="1"/>
      <w:marLeft w:val="0"/>
      <w:marRight w:val="0"/>
      <w:marTop w:val="0"/>
      <w:marBottom w:val="0"/>
      <w:divBdr>
        <w:top w:val="none" w:sz="0" w:space="0" w:color="auto"/>
        <w:left w:val="none" w:sz="0" w:space="0" w:color="auto"/>
        <w:bottom w:val="none" w:sz="0" w:space="0" w:color="auto"/>
        <w:right w:val="none" w:sz="0" w:space="0" w:color="auto"/>
      </w:divBdr>
      <w:divsChild>
        <w:div w:id="304624704">
          <w:marLeft w:val="0"/>
          <w:marRight w:val="0"/>
          <w:marTop w:val="0"/>
          <w:marBottom w:val="0"/>
          <w:divBdr>
            <w:top w:val="none" w:sz="0" w:space="0" w:color="auto"/>
            <w:left w:val="none" w:sz="0" w:space="0" w:color="auto"/>
            <w:bottom w:val="none" w:sz="0" w:space="0" w:color="auto"/>
            <w:right w:val="none" w:sz="0" w:space="0" w:color="auto"/>
          </w:divBdr>
          <w:divsChild>
            <w:div w:id="245573658">
              <w:marLeft w:val="0"/>
              <w:marRight w:val="0"/>
              <w:marTop w:val="0"/>
              <w:marBottom w:val="0"/>
              <w:divBdr>
                <w:top w:val="none" w:sz="0" w:space="0" w:color="auto"/>
                <w:left w:val="none" w:sz="0" w:space="0" w:color="auto"/>
                <w:bottom w:val="none" w:sz="0" w:space="0" w:color="auto"/>
                <w:right w:val="none" w:sz="0" w:space="0" w:color="auto"/>
              </w:divBdr>
              <w:divsChild>
                <w:div w:id="23602853">
                  <w:marLeft w:val="0"/>
                  <w:marRight w:val="1035"/>
                  <w:marTop w:val="0"/>
                  <w:marBottom w:val="0"/>
                  <w:divBdr>
                    <w:top w:val="none" w:sz="0" w:space="0" w:color="auto"/>
                    <w:left w:val="none" w:sz="0" w:space="0" w:color="auto"/>
                    <w:bottom w:val="none" w:sz="0" w:space="0" w:color="auto"/>
                    <w:right w:val="none" w:sz="0" w:space="0" w:color="auto"/>
                  </w:divBdr>
                  <w:divsChild>
                    <w:div w:id="1307501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8304">
          <w:marLeft w:val="0"/>
          <w:marRight w:val="0"/>
          <w:marTop w:val="0"/>
          <w:marBottom w:val="0"/>
          <w:divBdr>
            <w:top w:val="none" w:sz="0" w:space="0" w:color="auto"/>
            <w:left w:val="none" w:sz="0" w:space="0" w:color="auto"/>
            <w:bottom w:val="none" w:sz="0" w:space="0" w:color="auto"/>
            <w:right w:val="none" w:sz="0" w:space="0" w:color="auto"/>
          </w:divBdr>
          <w:divsChild>
            <w:div w:id="1219171110">
              <w:marLeft w:val="0"/>
              <w:marRight w:val="0"/>
              <w:marTop w:val="0"/>
              <w:marBottom w:val="0"/>
              <w:divBdr>
                <w:top w:val="none" w:sz="0" w:space="0" w:color="auto"/>
                <w:left w:val="none" w:sz="0" w:space="0" w:color="auto"/>
                <w:bottom w:val="none" w:sz="0" w:space="0" w:color="auto"/>
                <w:right w:val="none" w:sz="0" w:space="0" w:color="auto"/>
              </w:divBdr>
              <w:divsChild>
                <w:div w:id="1288003843">
                  <w:marLeft w:val="0"/>
                  <w:marRight w:val="1035"/>
                  <w:marTop w:val="0"/>
                  <w:marBottom w:val="0"/>
                  <w:divBdr>
                    <w:top w:val="none" w:sz="0" w:space="0" w:color="auto"/>
                    <w:left w:val="none" w:sz="0" w:space="0" w:color="auto"/>
                    <w:bottom w:val="none" w:sz="0" w:space="0" w:color="auto"/>
                    <w:right w:val="none" w:sz="0" w:space="0" w:color="auto"/>
                  </w:divBdr>
                  <w:divsChild>
                    <w:div w:id="20054262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0650">
          <w:marLeft w:val="0"/>
          <w:marRight w:val="0"/>
          <w:marTop w:val="0"/>
          <w:marBottom w:val="0"/>
          <w:divBdr>
            <w:top w:val="none" w:sz="0" w:space="0" w:color="auto"/>
            <w:left w:val="none" w:sz="0" w:space="0" w:color="auto"/>
            <w:bottom w:val="none" w:sz="0" w:space="0" w:color="auto"/>
            <w:right w:val="none" w:sz="0" w:space="0" w:color="auto"/>
          </w:divBdr>
          <w:divsChild>
            <w:div w:id="1383554363">
              <w:marLeft w:val="0"/>
              <w:marRight w:val="0"/>
              <w:marTop w:val="0"/>
              <w:marBottom w:val="0"/>
              <w:divBdr>
                <w:top w:val="none" w:sz="0" w:space="0" w:color="auto"/>
                <w:left w:val="none" w:sz="0" w:space="0" w:color="auto"/>
                <w:bottom w:val="none" w:sz="0" w:space="0" w:color="auto"/>
                <w:right w:val="none" w:sz="0" w:space="0" w:color="auto"/>
              </w:divBdr>
              <w:divsChild>
                <w:div w:id="1762414439">
                  <w:marLeft w:val="0"/>
                  <w:marRight w:val="1035"/>
                  <w:marTop w:val="0"/>
                  <w:marBottom w:val="0"/>
                  <w:divBdr>
                    <w:top w:val="none" w:sz="0" w:space="0" w:color="auto"/>
                    <w:left w:val="none" w:sz="0" w:space="0" w:color="auto"/>
                    <w:bottom w:val="none" w:sz="0" w:space="0" w:color="auto"/>
                    <w:right w:val="none" w:sz="0" w:space="0" w:color="auto"/>
                  </w:divBdr>
                  <w:divsChild>
                    <w:div w:id="479662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5695">
      <w:bodyDiv w:val="1"/>
      <w:marLeft w:val="0"/>
      <w:marRight w:val="0"/>
      <w:marTop w:val="0"/>
      <w:marBottom w:val="0"/>
      <w:divBdr>
        <w:top w:val="none" w:sz="0" w:space="0" w:color="auto"/>
        <w:left w:val="none" w:sz="0" w:space="0" w:color="auto"/>
        <w:bottom w:val="none" w:sz="0" w:space="0" w:color="auto"/>
        <w:right w:val="none" w:sz="0" w:space="0" w:color="auto"/>
      </w:divBdr>
      <w:divsChild>
        <w:div w:id="577054772">
          <w:marLeft w:val="0"/>
          <w:marRight w:val="0"/>
          <w:marTop w:val="0"/>
          <w:marBottom w:val="0"/>
          <w:divBdr>
            <w:top w:val="none" w:sz="0" w:space="0" w:color="auto"/>
            <w:left w:val="none" w:sz="0" w:space="0" w:color="auto"/>
            <w:bottom w:val="none" w:sz="0" w:space="0" w:color="auto"/>
            <w:right w:val="none" w:sz="0" w:space="0" w:color="auto"/>
          </w:divBdr>
          <w:divsChild>
            <w:div w:id="399065670">
              <w:marLeft w:val="0"/>
              <w:marRight w:val="0"/>
              <w:marTop w:val="0"/>
              <w:marBottom w:val="0"/>
              <w:divBdr>
                <w:top w:val="none" w:sz="0" w:space="0" w:color="auto"/>
                <w:left w:val="none" w:sz="0" w:space="0" w:color="auto"/>
                <w:bottom w:val="none" w:sz="0" w:space="0" w:color="auto"/>
                <w:right w:val="none" w:sz="0" w:space="0" w:color="auto"/>
              </w:divBdr>
              <w:divsChild>
                <w:div w:id="1402023349">
                  <w:marLeft w:val="0"/>
                  <w:marRight w:val="1035"/>
                  <w:marTop w:val="0"/>
                  <w:marBottom w:val="0"/>
                  <w:divBdr>
                    <w:top w:val="none" w:sz="0" w:space="0" w:color="auto"/>
                    <w:left w:val="none" w:sz="0" w:space="0" w:color="auto"/>
                    <w:bottom w:val="none" w:sz="0" w:space="0" w:color="auto"/>
                    <w:right w:val="none" w:sz="0" w:space="0" w:color="auto"/>
                  </w:divBdr>
                  <w:divsChild>
                    <w:div w:id="1464349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0421">
          <w:marLeft w:val="0"/>
          <w:marRight w:val="0"/>
          <w:marTop w:val="0"/>
          <w:marBottom w:val="0"/>
          <w:divBdr>
            <w:top w:val="none" w:sz="0" w:space="0" w:color="auto"/>
            <w:left w:val="none" w:sz="0" w:space="0" w:color="auto"/>
            <w:bottom w:val="none" w:sz="0" w:space="0" w:color="auto"/>
            <w:right w:val="none" w:sz="0" w:space="0" w:color="auto"/>
          </w:divBdr>
          <w:divsChild>
            <w:div w:id="1566379610">
              <w:marLeft w:val="0"/>
              <w:marRight w:val="0"/>
              <w:marTop w:val="0"/>
              <w:marBottom w:val="0"/>
              <w:divBdr>
                <w:top w:val="none" w:sz="0" w:space="0" w:color="auto"/>
                <w:left w:val="none" w:sz="0" w:space="0" w:color="auto"/>
                <w:bottom w:val="none" w:sz="0" w:space="0" w:color="auto"/>
                <w:right w:val="none" w:sz="0" w:space="0" w:color="auto"/>
              </w:divBdr>
              <w:divsChild>
                <w:div w:id="341201958">
                  <w:marLeft w:val="0"/>
                  <w:marRight w:val="1035"/>
                  <w:marTop w:val="0"/>
                  <w:marBottom w:val="0"/>
                  <w:divBdr>
                    <w:top w:val="none" w:sz="0" w:space="0" w:color="auto"/>
                    <w:left w:val="none" w:sz="0" w:space="0" w:color="auto"/>
                    <w:bottom w:val="none" w:sz="0" w:space="0" w:color="auto"/>
                    <w:right w:val="none" w:sz="0" w:space="0" w:color="auto"/>
                  </w:divBdr>
                  <w:divsChild>
                    <w:div w:id="8568458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5309">
          <w:marLeft w:val="0"/>
          <w:marRight w:val="0"/>
          <w:marTop w:val="0"/>
          <w:marBottom w:val="0"/>
          <w:divBdr>
            <w:top w:val="none" w:sz="0" w:space="0" w:color="auto"/>
            <w:left w:val="none" w:sz="0" w:space="0" w:color="auto"/>
            <w:bottom w:val="none" w:sz="0" w:space="0" w:color="auto"/>
            <w:right w:val="none" w:sz="0" w:space="0" w:color="auto"/>
          </w:divBdr>
          <w:divsChild>
            <w:div w:id="1397973334">
              <w:marLeft w:val="0"/>
              <w:marRight w:val="0"/>
              <w:marTop w:val="0"/>
              <w:marBottom w:val="0"/>
              <w:divBdr>
                <w:top w:val="none" w:sz="0" w:space="0" w:color="auto"/>
                <w:left w:val="none" w:sz="0" w:space="0" w:color="auto"/>
                <w:bottom w:val="none" w:sz="0" w:space="0" w:color="auto"/>
                <w:right w:val="none" w:sz="0" w:space="0" w:color="auto"/>
              </w:divBdr>
              <w:divsChild>
                <w:div w:id="1421413879">
                  <w:marLeft w:val="0"/>
                  <w:marRight w:val="1035"/>
                  <w:marTop w:val="0"/>
                  <w:marBottom w:val="0"/>
                  <w:divBdr>
                    <w:top w:val="none" w:sz="0" w:space="0" w:color="auto"/>
                    <w:left w:val="none" w:sz="0" w:space="0" w:color="auto"/>
                    <w:bottom w:val="none" w:sz="0" w:space="0" w:color="auto"/>
                    <w:right w:val="none" w:sz="0" w:space="0" w:color="auto"/>
                  </w:divBdr>
                  <w:divsChild>
                    <w:div w:id="1964920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3799">
          <w:marLeft w:val="0"/>
          <w:marRight w:val="0"/>
          <w:marTop w:val="0"/>
          <w:marBottom w:val="0"/>
          <w:divBdr>
            <w:top w:val="none" w:sz="0" w:space="0" w:color="auto"/>
            <w:left w:val="none" w:sz="0" w:space="0" w:color="auto"/>
            <w:bottom w:val="none" w:sz="0" w:space="0" w:color="auto"/>
            <w:right w:val="none" w:sz="0" w:space="0" w:color="auto"/>
          </w:divBdr>
          <w:divsChild>
            <w:div w:id="1249771967">
              <w:marLeft w:val="0"/>
              <w:marRight w:val="0"/>
              <w:marTop w:val="0"/>
              <w:marBottom w:val="0"/>
              <w:divBdr>
                <w:top w:val="none" w:sz="0" w:space="0" w:color="auto"/>
                <w:left w:val="none" w:sz="0" w:space="0" w:color="auto"/>
                <w:bottom w:val="none" w:sz="0" w:space="0" w:color="auto"/>
                <w:right w:val="none" w:sz="0" w:space="0" w:color="auto"/>
              </w:divBdr>
              <w:divsChild>
                <w:div w:id="1676881405">
                  <w:marLeft w:val="0"/>
                  <w:marRight w:val="1035"/>
                  <w:marTop w:val="0"/>
                  <w:marBottom w:val="0"/>
                  <w:divBdr>
                    <w:top w:val="none" w:sz="0" w:space="0" w:color="auto"/>
                    <w:left w:val="none" w:sz="0" w:space="0" w:color="auto"/>
                    <w:bottom w:val="none" w:sz="0" w:space="0" w:color="auto"/>
                    <w:right w:val="none" w:sz="0" w:space="0" w:color="auto"/>
                  </w:divBdr>
                  <w:divsChild>
                    <w:div w:id="4419187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58787">
      <w:bodyDiv w:val="1"/>
      <w:marLeft w:val="0"/>
      <w:marRight w:val="0"/>
      <w:marTop w:val="0"/>
      <w:marBottom w:val="0"/>
      <w:divBdr>
        <w:top w:val="none" w:sz="0" w:space="0" w:color="auto"/>
        <w:left w:val="none" w:sz="0" w:space="0" w:color="auto"/>
        <w:bottom w:val="none" w:sz="0" w:space="0" w:color="auto"/>
        <w:right w:val="none" w:sz="0" w:space="0" w:color="auto"/>
      </w:divBdr>
      <w:divsChild>
        <w:div w:id="277496716">
          <w:marLeft w:val="0"/>
          <w:marRight w:val="0"/>
          <w:marTop w:val="0"/>
          <w:marBottom w:val="0"/>
          <w:divBdr>
            <w:top w:val="none" w:sz="0" w:space="0" w:color="auto"/>
            <w:left w:val="none" w:sz="0" w:space="0" w:color="auto"/>
            <w:bottom w:val="none" w:sz="0" w:space="0" w:color="auto"/>
            <w:right w:val="none" w:sz="0" w:space="0" w:color="auto"/>
          </w:divBdr>
          <w:divsChild>
            <w:div w:id="2053840328">
              <w:marLeft w:val="0"/>
              <w:marRight w:val="0"/>
              <w:marTop w:val="0"/>
              <w:marBottom w:val="0"/>
              <w:divBdr>
                <w:top w:val="none" w:sz="0" w:space="0" w:color="auto"/>
                <w:left w:val="none" w:sz="0" w:space="0" w:color="auto"/>
                <w:bottom w:val="none" w:sz="0" w:space="0" w:color="auto"/>
                <w:right w:val="none" w:sz="0" w:space="0" w:color="auto"/>
              </w:divBdr>
              <w:divsChild>
                <w:div w:id="612514386">
                  <w:marLeft w:val="0"/>
                  <w:marRight w:val="1035"/>
                  <w:marTop w:val="0"/>
                  <w:marBottom w:val="0"/>
                  <w:divBdr>
                    <w:top w:val="none" w:sz="0" w:space="0" w:color="auto"/>
                    <w:left w:val="none" w:sz="0" w:space="0" w:color="auto"/>
                    <w:bottom w:val="none" w:sz="0" w:space="0" w:color="auto"/>
                    <w:right w:val="none" w:sz="0" w:space="0" w:color="auto"/>
                  </w:divBdr>
                  <w:divsChild>
                    <w:div w:id="1872542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2375">
          <w:marLeft w:val="0"/>
          <w:marRight w:val="0"/>
          <w:marTop w:val="0"/>
          <w:marBottom w:val="0"/>
          <w:divBdr>
            <w:top w:val="none" w:sz="0" w:space="0" w:color="auto"/>
            <w:left w:val="none" w:sz="0" w:space="0" w:color="auto"/>
            <w:bottom w:val="none" w:sz="0" w:space="0" w:color="auto"/>
            <w:right w:val="none" w:sz="0" w:space="0" w:color="auto"/>
          </w:divBdr>
          <w:divsChild>
            <w:div w:id="929583064">
              <w:marLeft w:val="0"/>
              <w:marRight w:val="0"/>
              <w:marTop w:val="0"/>
              <w:marBottom w:val="0"/>
              <w:divBdr>
                <w:top w:val="none" w:sz="0" w:space="0" w:color="auto"/>
                <w:left w:val="none" w:sz="0" w:space="0" w:color="auto"/>
                <w:bottom w:val="none" w:sz="0" w:space="0" w:color="auto"/>
                <w:right w:val="none" w:sz="0" w:space="0" w:color="auto"/>
              </w:divBdr>
              <w:divsChild>
                <w:div w:id="1696618430">
                  <w:marLeft w:val="0"/>
                  <w:marRight w:val="1035"/>
                  <w:marTop w:val="0"/>
                  <w:marBottom w:val="0"/>
                  <w:divBdr>
                    <w:top w:val="none" w:sz="0" w:space="0" w:color="auto"/>
                    <w:left w:val="none" w:sz="0" w:space="0" w:color="auto"/>
                    <w:bottom w:val="none" w:sz="0" w:space="0" w:color="auto"/>
                    <w:right w:val="none" w:sz="0" w:space="0" w:color="auto"/>
                  </w:divBdr>
                  <w:divsChild>
                    <w:div w:id="822046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0692">
          <w:marLeft w:val="0"/>
          <w:marRight w:val="0"/>
          <w:marTop w:val="0"/>
          <w:marBottom w:val="0"/>
          <w:divBdr>
            <w:top w:val="none" w:sz="0" w:space="0" w:color="auto"/>
            <w:left w:val="none" w:sz="0" w:space="0" w:color="auto"/>
            <w:bottom w:val="none" w:sz="0" w:space="0" w:color="auto"/>
            <w:right w:val="none" w:sz="0" w:space="0" w:color="auto"/>
          </w:divBdr>
          <w:divsChild>
            <w:div w:id="1810786589">
              <w:marLeft w:val="0"/>
              <w:marRight w:val="0"/>
              <w:marTop w:val="0"/>
              <w:marBottom w:val="0"/>
              <w:divBdr>
                <w:top w:val="none" w:sz="0" w:space="0" w:color="auto"/>
                <w:left w:val="none" w:sz="0" w:space="0" w:color="auto"/>
                <w:bottom w:val="none" w:sz="0" w:space="0" w:color="auto"/>
                <w:right w:val="none" w:sz="0" w:space="0" w:color="auto"/>
              </w:divBdr>
              <w:divsChild>
                <w:div w:id="178012711">
                  <w:marLeft w:val="0"/>
                  <w:marRight w:val="1035"/>
                  <w:marTop w:val="0"/>
                  <w:marBottom w:val="0"/>
                  <w:divBdr>
                    <w:top w:val="none" w:sz="0" w:space="0" w:color="auto"/>
                    <w:left w:val="none" w:sz="0" w:space="0" w:color="auto"/>
                    <w:bottom w:val="none" w:sz="0" w:space="0" w:color="auto"/>
                    <w:right w:val="none" w:sz="0" w:space="0" w:color="auto"/>
                  </w:divBdr>
                  <w:divsChild>
                    <w:div w:id="2705566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3842">
          <w:marLeft w:val="0"/>
          <w:marRight w:val="0"/>
          <w:marTop w:val="0"/>
          <w:marBottom w:val="0"/>
          <w:divBdr>
            <w:top w:val="none" w:sz="0" w:space="0" w:color="auto"/>
            <w:left w:val="none" w:sz="0" w:space="0" w:color="auto"/>
            <w:bottom w:val="none" w:sz="0" w:space="0" w:color="auto"/>
            <w:right w:val="none" w:sz="0" w:space="0" w:color="auto"/>
          </w:divBdr>
          <w:divsChild>
            <w:div w:id="698167903">
              <w:marLeft w:val="0"/>
              <w:marRight w:val="0"/>
              <w:marTop w:val="0"/>
              <w:marBottom w:val="0"/>
              <w:divBdr>
                <w:top w:val="none" w:sz="0" w:space="0" w:color="auto"/>
                <w:left w:val="none" w:sz="0" w:space="0" w:color="auto"/>
                <w:bottom w:val="none" w:sz="0" w:space="0" w:color="auto"/>
                <w:right w:val="none" w:sz="0" w:space="0" w:color="auto"/>
              </w:divBdr>
              <w:divsChild>
                <w:div w:id="538401559">
                  <w:marLeft w:val="0"/>
                  <w:marRight w:val="1035"/>
                  <w:marTop w:val="0"/>
                  <w:marBottom w:val="0"/>
                  <w:divBdr>
                    <w:top w:val="none" w:sz="0" w:space="0" w:color="auto"/>
                    <w:left w:val="none" w:sz="0" w:space="0" w:color="auto"/>
                    <w:bottom w:val="none" w:sz="0" w:space="0" w:color="auto"/>
                    <w:right w:val="none" w:sz="0" w:space="0" w:color="auto"/>
                  </w:divBdr>
                  <w:divsChild>
                    <w:div w:id="319221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6874">
      <w:bodyDiv w:val="1"/>
      <w:marLeft w:val="0"/>
      <w:marRight w:val="0"/>
      <w:marTop w:val="0"/>
      <w:marBottom w:val="0"/>
      <w:divBdr>
        <w:top w:val="none" w:sz="0" w:space="0" w:color="auto"/>
        <w:left w:val="none" w:sz="0" w:space="0" w:color="auto"/>
        <w:bottom w:val="none" w:sz="0" w:space="0" w:color="auto"/>
        <w:right w:val="none" w:sz="0" w:space="0" w:color="auto"/>
      </w:divBdr>
      <w:divsChild>
        <w:div w:id="112984460">
          <w:marLeft w:val="0"/>
          <w:marRight w:val="0"/>
          <w:marTop w:val="0"/>
          <w:marBottom w:val="0"/>
          <w:divBdr>
            <w:top w:val="none" w:sz="0" w:space="0" w:color="auto"/>
            <w:left w:val="none" w:sz="0" w:space="0" w:color="auto"/>
            <w:bottom w:val="none" w:sz="0" w:space="0" w:color="auto"/>
            <w:right w:val="none" w:sz="0" w:space="0" w:color="auto"/>
          </w:divBdr>
          <w:divsChild>
            <w:div w:id="787313442">
              <w:marLeft w:val="0"/>
              <w:marRight w:val="0"/>
              <w:marTop w:val="0"/>
              <w:marBottom w:val="0"/>
              <w:divBdr>
                <w:top w:val="none" w:sz="0" w:space="0" w:color="auto"/>
                <w:left w:val="none" w:sz="0" w:space="0" w:color="auto"/>
                <w:bottom w:val="none" w:sz="0" w:space="0" w:color="auto"/>
                <w:right w:val="none" w:sz="0" w:space="0" w:color="auto"/>
              </w:divBdr>
              <w:divsChild>
                <w:div w:id="281958611">
                  <w:marLeft w:val="0"/>
                  <w:marRight w:val="1035"/>
                  <w:marTop w:val="0"/>
                  <w:marBottom w:val="0"/>
                  <w:divBdr>
                    <w:top w:val="none" w:sz="0" w:space="0" w:color="auto"/>
                    <w:left w:val="none" w:sz="0" w:space="0" w:color="auto"/>
                    <w:bottom w:val="none" w:sz="0" w:space="0" w:color="auto"/>
                    <w:right w:val="none" w:sz="0" w:space="0" w:color="auto"/>
                  </w:divBdr>
                  <w:divsChild>
                    <w:div w:id="17834579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6549">
          <w:marLeft w:val="0"/>
          <w:marRight w:val="0"/>
          <w:marTop w:val="0"/>
          <w:marBottom w:val="0"/>
          <w:divBdr>
            <w:top w:val="none" w:sz="0" w:space="0" w:color="auto"/>
            <w:left w:val="none" w:sz="0" w:space="0" w:color="auto"/>
            <w:bottom w:val="none" w:sz="0" w:space="0" w:color="auto"/>
            <w:right w:val="none" w:sz="0" w:space="0" w:color="auto"/>
          </w:divBdr>
          <w:divsChild>
            <w:div w:id="1398285625">
              <w:marLeft w:val="0"/>
              <w:marRight w:val="0"/>
              <w:marTop w:val="0"/>
              <w:marBottom w:val="0"/>
              <w:divBdr>
                <w:top w:val="none" w:sz="0" w:space="0" w:color="auto"/>
                <w:left w:val="none" w:sz="0" w:space="0" w:color="auto"/>
                <w:bottom w:val="none" w:sz="0" w:space="0" w:color="auto"/>
                <w:right w:val="none" w:sz="0" w:space="0" w:color="auto"/>
              </w:divBdr>
              <w:divsChild>
                <w:div w:id="1783301209">
                  <w:marLeft w:val="0"/>
                  <w:marRight w:val="1035"/>
                  <w:marTop w:val="0"/>
                  <w:marBottom w:val="0"/>
                  <w:divBdr>
                    <w:top w:val="none" w:sz="0" w:space="0" w:color="auto"/>
                    <w:left w:val="none" w:sz="0" w:space="0" w:color="auto"/>
                    <w:bottom w:val="none" w:sz="0" w:space="0" w:color="auto"/>
                    <w:right w:val="none" w:sz="0" w:space="0" w:color="auto"/>
                  </w:divBdr>
                  <w:divsChild>
                    <w:div w:id="5393664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4309">
          <w:marLeft w:val="0"/>
          <w:marRight w:val="0"/>
          <w:marTop w:val="0"/>
          <w:marBottom w:val="0"/>
          <w:divBdr>
            <w:top w:val="none" w:sz="0" w:space="0" w:color="auto"/>
            <w:left w:val="none" w:sz="0" w:space="0" w:color="auto"/>
            <w:bottom w:val="none" w:sz="0" w:space="0" w:color="auto"/>
            <w:right w:val="none" w:sz="0" w:space="0" w:color="auto"/>
          </w:divBdr>
          <w:divsChild>
            <w:div w:id="1477532179">
              <w:marLeft w:val="0"/>
              <w:marRight w:val="0"/>
              <w:marTop w:val="0"/>
              <w:marBottom w:val="0"/>
              <w:divBdr>
                <w:top w:val="none" w:sz="0" w:space="0" w:color="auto"/>
                <w:left w:val="none" w:sz="0" w:space="0" w:color="auto"/>
                <w:bottom w:val="none" w:sz="0" w:space="0" w:color="auto"/>
                <w:right w:val="none" w:sz="0" w:space="0" w:color="auto"/>
              </w:divBdr>
              <w:divsChild>
                <w:div w:id="1195388333">
                  <w:marLeft w:val="0"/>
                  <w:marRight w:val="1035"/>
                  <w:marTop w:val="0"/>
                  <w:marBottom w:val="0"/>
                  <w:divBdr>
                    <w:top w:val="none" w:sz="0" w:space="0" w:color="auto"/>
                    <w:left w:val="none" w:sz="0" w:space="0" w:color="auto"/>
                    <w:bottom w:val="none" w:sz="0" w:space="0" w:color="auto"/>
                    <w:right w:val="none" w:sz="0" w:space="0" w:color="auto"/>
                  </w:divBdr>
                  <w:divsChild>
                    <w:div w:id="705920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4529">
          <w:marLeft w:val="0"/>
          <w:marRight w:val="0"/>
          <w:marTop w:val="0"/>
          <w:marBottom w:val="0"/>
          <w:divBdr>
            <w:top w:val="none" w:sz="0" w:space="0" w:color="auto"/>
            <w:left w:val="none" w:sz="0" w:space="0" w:color="auto"/>
            <w:bottom w:val="none" w:sz="0" w:space="0" w:color="auto"/>
            <w:right w:val="none" w:sz="0" w:space="0" w:color="auto"/>
          </w:divBdr>
          <w:divsChild>
            <w:div w:id="1167597110">
              <w:marLeft w:val="0"/>
              <w:marRight w:val="0"/>
              <w:marTop w:val="0"/>
              <w:marBottom w:val="0"/>
              <w:divBdr>
                <w:top w:val="none" w:sz="0" w:space="0" w:color="auto"/>
                <w:left w:val="none" w:sz="0" w:space="0" w:color="auto"/>
                <w:bottom w:val="none" w:sz="0" w:space="0" w:color="auto"/>
                <w:right w:val="none" w:sz="0" w:space="0" w:color="auto"/>
              </w:divBdr>
              <w:divsChild>
                <w:div w:id="1504592942">
                  <w:marLeft w:val="0"/>
                  <w:marRight w:val="1035"/>
                  <w:marTop w:val="0"/>
                  <w:marBottom w:val="0"/>
                  <w:divBdr>
                    <w:top w:val="none" w:sz="0" w:space="0" w:color="auto"/>
                    <w:left w:val="none" w:sz="0" w:space="0" w:color="auto"/>
                    <w:bottom w:val="none" w:sz="0" w:space="0" w:color="auto"/>
                    <w:right w:val="none" w:sz="0" w:space="0" w:color="auto"/>
                  </w:divBdr>
                  <w:divsChild>
                    <w:div w:id="19941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758">
      <w:bodyDiv w:val="1"/>
      <w:marLeft w:val="0"/>
      <w:marRight w:val="0"/>
      <w:marTop w:val="0"/>
      <w:marBottom w:val="0"/>
      <w:divBdr>
        <w:top w:val="none" w:sz="0" w:space="0" w:color="auto"/>
        <w:left w:val="none" w:sz="0" w:space="0" w:color="auto"/>
        <w:bottom w:val="none" w:sz="0" w:space="0" w:color="auto"/>
        <w:right w:val="none" w:sz="0" w:space="0" w:color="auto"/>
      </w:divBdr>
      <w:divsChild>
        <w:div w:id="558904170">
          <w:marLeft w:val="0"/>
          <w:marRight w:val="0"/>
          <w:marTop w:val="0"/>
          <w:marBottom w:val="0"/>
          <w:divBdr>
            <w:top w:val="none" w:sz="0" w:space="0" w:color="auto"/>
            <w:left w:val="none" w:sz="0" w:space="0" w:color="auto"/>
            <w:bottom w:val="none" w:sz="0" w:space="0" w:color="auto"/>
            <w:right w:val="none" w:sz="0" w:space="0" w:color="auto"/>
          </w:divBdr>
          <w:divsChild>
            <w:div w:id="1231422568">
              <w:marLeft w:val="0"/>
              <w:marRight w:val="0"/>
              <w:marTop w:val="0"/>
              <w:marBottom w:val="0"/>
              <w:divBdr>
                <w:top w:val="none" w:sz="0" w:space="0" w:color="auto"/>
                <w:left w:val="none" w:sz="0" w:space="0" w:color="auto"/>
                <w:bottom w:val="none" w:sz="0" w:space="0" w:color="auto"/>
                <w:right w:val="none" w:sz="0" w:space="0" w:color="auto"/>
              </w:divBdr>
              <w:divsChild>
                <w:div w:id="882130880">
                  <w:marLeft w:val="0"/>
                  <w:marRight w:val="1035"/>
                  <w:marTop w:val="0"/>
                  <w:marBottom w:val="0"/>
                  <w:divBdr>
                    <w:top w:val="none" w:sz="0" w:space="0" w:color="auto"/>
                    <w:left w:val="none" w:sz="0" w:space="0" w:color="auto"/>
                    <w:bottom w:val="none" w:sz="0" w:space="0" w:color="auto"/>
                    <w:right w:val="none" w:sz="0" w:space="0" w:color="auto"/>
                  </w:divBdr>
                  <w:divsChild>
                    <w:div w:id="4343250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1079">
          <w:marLeft w:val="0"/>
          <w:marRight w:val="0"/>
          <w:marTop w:val="0"/>
          <w:marBottom w:val="0"/>
          <w:divBdr>
            <w:top w:val="none" w:sz="0" w:space="0" w:color="auto"/>
            <w:left w:val="none" w:sz="0" w:space="0" w:color="auto"/>
            <w:bottom w:val="none" w:sz="0" w:space="0" w:color="auto"/>
            <w:right w:val="none" w:sz="0" w:space="0" w:color="auto"/>
          </w:divBdr>
          <w:divsChild>
            <w:div w:id="147869576">
              <w:marLeft w:val="0"/>
              <w:marRight w:val="0"/>
              <w:marTop w:val="0"/>
              <w:marBottom w:val="0"/>
              <w:divBdr>
                <w:top w:val="none" w:sz="0" w:space="0" w:color="auto"/>
                <w:left w:val="none" w:sz="0" w:space="0" w:color="auto"/>
                <w:bottom w:val="none" w:sz="0" w:space="0" w:color="auto"/>
                <w:right w:val="none" w:sz="0" w:space="0" w:color="auto"/>
              </w:divBdr>
              <w:divsChild>
                <w:div w:id="742021987">
                  <w:marLeft w:val="0"/>
                  <w:marRight w:val="1035"/>
                  <w:marTop w:val="0"/>
                  <w:marBottom w:val="0"/>
                  <w:divBdr>
                    <w:top w:val="none" w:sz="0" w:space="0" w:color="auto"/>
                    <w:left w:val="none" w:sz="0" w:space="0" w:color="auto"/>
                    <w:bottom w:val="none" w:sz="0" w:space="0" w:color="auto"/>
                    <w:right w:val="none" w:sz="0" w:space="0" w:color="auto"/>
                  </w:divBdr>
                  <w:divsChild>
                    <w:div w:id="741354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92324">
          <w:marLeft w:val="0"/>
          <w:marRight w:val="0"/>
          <w:marTop w:val="0"/>
          <w:marBottom w:val="0"/>
          <w:divBdr>
            <w:top w:val="none" w:sz="0" w:space="0" w:color="auto"/>
            <w:left w:val="none" w:sz="0" w:space="0" w:color="auto"/>
            <w:bottom w:val="none" w:sz="0" w:space="0" w:color="auto"/>
            <w:right w:val="none" w:sz="0" w:space="0" w:color="auto"/>
          </w:divBdr>
          <w:divsChild>
            <w:div w:id="747922213">
              <w:marLeft w:val="0"/>
              <w:marRight w:val="0"/>
              <w:marTop w:val="0"/>
              <w:marBottom w:val="0"/>
              <w:divBdr>
                <w:top w:val="none" w:sz="0" w:space="0" w:color="auto"/>
                <w:left w:val="none" w:sz="0" w:space="0" w:color="auto"/>
                <w:bottom w:val="none" w:sz="0" w:space="0" w:color="auto"/>
                <w:right w:val="none" w:sz="0" w:space="0" w:color="auto"/>
              </w:divBdr>
              <w:divsChild>
                <w:div w:id="1951934861">
                  <w:marLeft w:val="0"/>
                  <w:marRight w:val="1035"/>
                  <w:marTop w:val="0"/>
                  <w:marBottom w:val="0"/>
                  <w:divBdr>
                    <w:top w:val="none" w:sz="0" w:space="0" w:color="auto"/>
                    <w:left w:val="none" w:sz="0" w:space="0" w:color="auto"/>
                    <w:bottom w:val="none" w:sz="0" w:space="0" w:color="auto"/>
                    <w:right w:val="none" w:sz="0" w:space="0" w:color="auto"/>
                  </w:divBdr>
                  <w:divsChild>
                    <w:div w:id="4254231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7754">
          <w:marLeft w:val="0"/>
          <w:marRight w:val="0"/>
          <w:marTop w:val="0"/>
          <w:marBottom w:val="0"/>
          <w:divBdr>
            <w:top w:val="none" w:sz="0" w:space="0" w:color="auto"/>
            <w:left w:val="none" w:sz="0" w:space="0" w:color="auto"/>
            <w:bottom w:val="none" w:sz="0" w:space="0" w:color="auto"/>
            <w:right w:val="none" w:sz="0" w:space="0" w:color="auto"/>
          </w:divBdr>
          <w:divsChild>
            <w:div w:id="1835103272">
              <w:marLeft w:val="0"/>
              <w:marRight w:val="0"/>
              <w:marTop w:val="0"/>
              <w:marBottom w:val="0"/>
              <w:divBdr>
                <w:top w:val="none" w:sz="0" w:space="0" w:color="auto"/>
                <w:left w:val="none" w:sz="0" w:space="0" w:color="auto"/>
                <w:bottom w:val="none" w:sz="0" w:space="0" w:color="auto"/>
                <w:right w:val="none" w:sz="0" w:space="0" w:color="auto"/>
              </w:divBdr>
              <w:divsChild>
                <w:div w:id="1581673389">
                  <w:marLeft w:val="0"/>
                  <w:marRight w:val="1035"/>
                  <w:marTop w:val="0"/>
                  <w:marBottom w:val="0"/>
                  <w:divBdr>
                    <w:top w:val="none" w:sz="0" w:space="0" w:color="auto"/>
                    <w:left w:val="none" w:sz="0" w:space="0" w:color="auto"/>
                    <w:bottom w:val="none" w:sz="0" w:space="0" w:color="auto"/>
                    <w:right w:val="none" w:sz="0" w:space="0" w:color="auto"/>
                  </w:divBdr>
                  <w:divsChild>
                    <w:div w:id="16239227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24876">
      <w:bodyDiv w:val="1"/>
      <w:marLeft w:val="0"/>
      <w:marRight w:val="0"/>
      <w:marTop w:val="0"/>
      <w:marBottom w:val="0"/>
      <w:divBdr>
        <w:top w:val="none" w:sz="0" w:space="0" w:color="auto"/>
        <w:left w:val="none" w:sz="0" w:space="0" w:color="auto"/>
        <w:bottom w:val="none" w:sz="0" w:space="0" w:color="auto"/>
        <w:right w:val="none" w:sz="0" w:space="0" w:color="auto"/>
      </w:divBdr>
      <w:divsChild>
        <w:div w:id="17121243">
          <w:marLeft w:val="0"/>
          <w:marRight w:val="0"/>
          <w:marTop w:val="0"/>
          <w:marBottom w:val="0"/>
          <w:divBdr>
            <w:top w:val="none" w:sz="0" w:space="0" w:color="auto"/>
            <w:left w:val="none" w:sz="0" w:space="0" w:color="auto"/>
            <w:bottom w:val="none" w:sz="0" w:space="0" w:color="auto"/>
            <w:right w:val="none" w:sz="0" w:space="0" w:color="auto"/>
          </w:divBdr>
          <w:divsChild>
            <w:div w:id="2114402311">
              <w:marLeft w:val="0"/>
              <w:marRight w:val="0"/>
              <w:marTop w:val="0"/>
              <w:marBottom w:val="0"/>
              <w:divBdr>
                <w:top w:val="none" w:sz="0" w:space="0" w:color="auto"/>
                <w:left w:val="none" w:sz="0" w:space="0" w:color="auto"/>
                <w:bottom w:val="none" w:sz="0" w:space="0" w:color="auto"/>
                <w:right w:val="none" w:sz="0" w:space="0" w:color="auto"/>
              </w:divBdr>
              <w:divsChild>
                <w:div w:id="1759476144">
                  <w:marLeft w:val="0"/>
                  <w:marRight w:val="1035"/>
                  <w:marTop w:val="0"/>
                  <w:marBottom w:val="0"/>
                  <w:divBdr>
                    <w:top w:val="none" w:sz="0" w:space="0" w:color="auto"/>
                    <w:left w:val="none" w:sz="0" w:space="0" w:color="auto"/>
                    <w:bottom w:val="none" w:sz="0" w:space="0" w:color="auto"/>
                    <w:right w:val="none" w:sz="0" w:space="0" w:color="auto"/>
                  </w:divBdr>
                  <w:divsChild>
                    <w:div w:id="189931629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4049">
          <w:marLeft w:val="0"/>
          <w:marRight w:val="0"/>
          <w:marTop w:val="0"/>
          <w:marBottom w:val="0"/>
          <w:divBdr>
            <w:top w:val="none" w:sz="0" w:space="0" w:color="auto"/>
            <w:left w:val="none" w:sz="0" w:space="0" w:color="auto"/>
            <w:bottom w:val="none" w:sz="0" w:space="0" w:color="auto"/>
            <w:right w:val="none" w:sz="0" w:space="0" w:color="auto"/>
          </w:divBdr>
          <w:divsChild>
            <w:div w:id="2103525524">
              <w:marLeft w:val="0"/>
              <w:marRight w:val="0"/>
              <w:marTop w:val="0"/>
              <w:marBottom w:val="0"/>
              <w:divBdr>
                <w:top w:val="none" w:sz="0" w:space="0" w:color="auto"/>
                <w:left w:val="none" w:sz="0" w:space="0" w:color="auto"/>
                <w:bottom w:val="none" w:sz="0" w:space="0" w:color="auto"/>
                <w:right w:val="none" w:sz="0" w:space="0" w:color="auto"/>
              </w:divBdr>
              <w:divsChild>
                <w:div w:id="948972854">
                  <w:marLeft w:val="0"/>
                  <w:marRight w:val="1035"/>
                  <w:marTop w:val="0"/>
                  <w:marBottom w:val="0"/>
                  <w:divBdr>
                    <w:top w:val="none" w:sz="0" w:space="0" w:color="auto"/>
                    <w:left w:val="none" w:sz="0" w:space="0" w:color="auto"/>
                    <w:bottom w:val="none" w:sz="0" w:space="0" w:color="auto"/>
                    <w:right w:val="none" w:sz="0" w:space="0" w:color="auto"/>
                  </w:divBdr>
                  <w:divsChild>
                    <w:div w:id="23247469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8942">
          <w:marLeft w:val="0"/>
          <w:marRight w:val="0"/>
          <w:marTop w:val="0"/>
          <w:marBottom w:val="0"/>
          <w:divBdr>
            <w:top w:val="none" w:sz="0" w:space="0" w:color="auto"/>
            <w:left w:val="none" w:sz="0" w:space="0" w:color="auto"/>
            <w:bottom w:val="none" w:sz="0" w:space="0" w:color="auto"/>
            <w:right w:val="none" w:sz="0" w:space="0" w:color="auto"/>
          </w:divBdr>
          <w:divsChild>
            <w:div w:id="1765031977">
              <w:marLeft w:val="0"/>
              <w:marRight w:val="0"/>
              <w:marTop w:val="0"/>
              <w:marBottom w:val="0"/>
              <w:divBdr>
                <w:top w:val="none" w:sz="0" w:space="0" w:color="auto"/>
                <w:left w:val="none" w:sz="0" w:space="0" w:color="auto"/>
                <w:bottom w:val="none" w:sz="0" w:space="0" w:color="auto"/>
                <w:right w:val="none" w:sz="0" w:space="0" w:color="auto"/>
              </w:divBdr>
              <w:divsChild>
                <w:div w:id="836649838">
                  <w:marLeft w:val="0"/>
                  <w:marRight w:val="1035"/>
                  <w:marTop w:val="0"/>
                  <w:marBottom w:val="0"/>
                  <w:divBdr>
                    <w:top w:val="none" w:sz="0" w:space="0" w:color="auto"/>
                    <w:left w:val="none" w:sz="0" w:space="0" w:color="auto"/>
                    <w:bottom w:val="none" w:sz="0" w:space="0" w:color="auto"/>
                    <w:right w:val="none" w:sz="0" w:space="0" w:color="auto"/>
                  </w:divBdr>
                  <w:divsChild>
                    <w:div w:id="636764339">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2293">
          <w:marLeft w:val="0"/>
          <w:marRight w:val="0"/>
          <w:marTop w:val="0"/>
          <w:marBottom w:val="0"/>
          <w:divBdr>
            <w:top w:val="none" w:sz="0" w:space="0" w:color="auto"/>
            <w:left w:val="none" w:sz="0" w:space="0" w:color="auto"/>
            <w:bottom w:val="none" w:sz="0" w:space="0" w:color="auto"/>
            <w:right w:val="none" w:sz="0" w:space="0" w:color="auto"/>
          </w:divBdr>
          <w:divsChild>
            <w:div w:id="686372751">
              <w:marLeft w:val="0"/>
              <w:marRight w:val="0"/>
              <w:marTop w:val="0"/>
              <w:marBottom w:val="0"/>
              <w:divBdr>
                <w:top w:val="none" w:sz="0" w:space="0" w:color="auto"/>
                <w:left w:val="none" w:sz="0" w:space="0" w:color="auto"/>
                <w:bottom w:val="none" w:sz="0" w:space="0" w:color="auto"/>
                <w:right w:val="none" w:sz="0" w:space="0" w:color="auto"/>
              </w:divBdr>
              <w:divsChild>
                <w:div w:id="1643003009">
                  <w:marLeft w:val="0"/>
                  <w:marRight w:val="1035"/>
                  <w:marTop w:val="0"/>
                  <w:marBottom w:val="0"/>
                  <w:divBdr>
                    <w:top w:val="none" w:sz="0" w:space="0" w:color="auto"/>
                    <w:left w:val="none" w:sz="0" w:space="0" w:color="auto"/>
                    <w:bottom w:val="none" w:sz="0" w:space="0" w:color="auto"/>
                    <w:right w:val="none" w:sz="0" w:space="0" w:color="auto"/>
                  </w:divBdr>
                  <w:divsChild>
                    <w:div w:id="1935395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4187">
          <w:marLeft w:val="0"/>
          <w:marRight w:val="0"/>
          <w:marTop w:val="0"/>
          <w:marBottom w:val="0"/>
          <w:divBdr>
            <w:top w:val="none" w:sz="0" w:space="0" w:color="auto"/>
            <w:left w:val="none" w:sz="0" w:space="0" w:color="auto"/>
            <w:bottom w:val="none" w:sz="0" w:space="0" w:color="auto"/>
            <w:right w:val="none" w:sz="0" w:space="0" w:color="auto"/>
          </w:divBdr>
          <w:divsChild>
            <w:div w:id="2142381379">
              <w:marLeft w:val="0"/>
              <w:marRight w:val="0"/>
              <w:marTop w:val="0"/>
              <w:marBottom w:val="0"/>
              <w:divBdr>
                <w:top w:val="none" w:sz="0" w:space="0" w:color="auto"/>
                <w:left w:val="none" w:sz="0" w:space="0" w:color="auto"/>
                <w:bottom w:val="none" w:sz="0" w:space="0" w:color="auto"/>
                <w:right w:val="none" w:sz="0" w:space="0" w:color="auto"/>
              </w:divBdr>
              <w:divsChild>
                <w:div w:id="1723167272">
                  <w:marLeft w:val="0"/>
                  <w:marRight w:val="1035"/>
                  <w:marTop w:val="0"/>
                  <w:marBottom w:val="0"/>
                  <w:divBdr>
                    <w:top w:val="none" w:sz="0" w:space="0" w:color="auto"/>
                    <w:left w:val="none" w:sz="0" w:space="0" w:color="auto"/>
                    <w:bottom w:val="none" w:sz="0" w:space="0" w:color="auto"/>
                    <w:right w:val="none" w:sz="0" w:space="0" w:color="auto"/>
                  </w:divBdr>
                  <w:divsChild>
                    <w:div w:id="171403614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6457">
          <w:marLeft w:val="0"/>
          <w:marRight w:val="0"/>
          <w:marTop w:val="0"/>
          <w:marBottom w:val="0"/>
          <w:divBdr>
            <w:top w:val="none" w:sz="0" w:space="0" w:color="auto"/>
            <w:left w:val="none" w:sz="0" w:space="0" w:color="auto"/>
            <w:bottom w:val="none" w:sz="0" w:space="0" w:color="auto"/>
            <w:right w:val="none" w:sz="0" w:space="0" w:color="auto"/>
          </w:divBdr>
          <w:divsChild>
            <w:div w:id="1104615773">
              <w:marLeft w:val="0"/>
              <w:marRight w:val="0"/>
              <w:marTop w:val="0"/>
              <w:marBottom w:val="0"/>
              <w:divBdr>
                <w:top w:val="none" w:sz="0" w:space="0" w:color="auto"/>
                <w:left w:val="none" w:sz="0" w:space="0" w:color="auto"/>
                <w:bottom w:val="none" w:sz="0" w:space="0" w:color="auto"/>
                <w:right w:val="none" w:sz="0" w:space="0" w:color="auto"/>
              </w:divBdr>
              <w:divsChild>
                <w:div w:id="1496914964">
                  <w:marLeft w:val="0"/>
                  <w:marRight w:val="1035"/>
                  <w:marTop w:val="0"/>
                  <w:marBottom w:val="0"/>
                  <w:divBdr>
                    <w:top w:val="none" w:sz="0" w:space="0" w:color="auto"/>
                    <w:left w:val="none" w:sz="0" w:space="0" w:color="auto"/>
                    <w:bottom w:val="none" w:sz="0" w:space="0" w:color="auto"/>
                    <w:right w:val="none" w:sz="0" w:space="0" w:color="auto"/>
                  </w:divBdr>
                  <w:divsChild>
                    <w:div w:id="1506241869">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777">
          <w:marLeft w:val="0"/>
          <w:marRight w:val="0"/>
          <w:marTop w:val="0"/>
          <w:marBottom w:val="0"/>
          <w:divBdr>
            <w:top w:val="none" w:sz="0" w:space="0" w:color="auto"/>
            <w:left w:val="none" w:sz="0" w:space="0" w:color="auto"/>
            <w:bottom w:val="none" w:sz="0" w:space="0" w:color="auto"/>
            <w:right w:val="none" w:sz="0" w:space="0" w:color="auto"/>
          </w:divBdr>
          <w:divsChild>
            <w:div w:id="366833725">
              <w:marLeft w:val="0"/>
              <w:marRight w:val="0"/>
              <w:marTop w:val="0"/>
              <w:marBottom w:val="0"/>
              <w:divBdr>
                <w:top w:val="none" w:sz="0" w:space="0" w:color="auto"/>
                <w:left w:val="none" w:sz="0" w:space="0" w:color="auto"/>
                <w:bottom w:val="none" w:sz="0" w:space="0" w:color="auto"/>
                <w:right w:val="none" w:sz="0" w:space="0" w:color="auto"/>
              </w:divBdr>
              <w:divsChild>
                <w:div w:id="2039693243">
                  <w:marLeft w:val="0"/>
                  <w:marRight w:val="1035"/>
                  <w:marTop w:val="0"/>
                  <w:marBottom w:val="0"/>
                  <w:divBdr>
                    <w:top w:val="none" w:sz="0" w:space="0" w:color="auto"/>
                    <w:left w:val="none" w:sz="0" w:space="0" w:color="auto"/>
                    <w:bottom w:val="none" w:sz="0" w:space="0" w:color="auto"/>
                    <w:right w:val="none" w:sz="0" w:space="0" w:color="auto"/>
                  </w:divBdr>
                  <w:divsChild>
                    <w:div w:id="1822843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3397">
          <w:marLeft w:val="0"/>
          <w:marRight w:val="0"/>
          <w:marTop w:val="0"/>
          <w:marBottom w:val="0"/>
          <w:divBdr>
            <w:top w:val="none" w:sz="0" w:space="0" w:color="auto"/>
            <w:left w:val="none" w:sz="0" w:space="0" w:color="auto"/>
            <w:bottom w:val="none" w:sz="0" w:space="0" w:color="auto"/>
            <w:right w:val="none" w:sz="0" w:space="0" w:color="auto"/>
          </w:divBdr>
          <w:divsChild>
            <w:div w:id="1439642044">
              <w:marLeft w:val="0"/>
              <w:marRight w:val="0"/>
              <w:marTop w:val="0"/>
              <w:marBottom w:val="0"/>
              <w:divBdr>
                <w:top w:val="none" w:sz="0" w:space="0" w:color="auto"/>
                <w:left w:val="none" w:sz="0" w:space="0" w:color="auto"/>
                <w:bottom w:val="none" w:sz="0" w:space="0" w:color="auto"/>
                <w:right w:val="none" w:sz="0" w:space="0" w:color="auto"/>
              </w:divBdr>
              <w:divsChild>
                <w:div w:id="1567036396">
                  <w:marLeft w:val="0"/>
                  <w:marRight w:val="1035"/>
                  <w:marTop w:val="0"/>
                  <w:marBottom w:val="0"/>
                  <w:divBdr>
                    <w:top w:val="none" w:sz="0" w:space="0" w:color="auto"/>
                    <w:left w:val="none" w:sz="0" w:space="0" w:color="auto"/>
                    <w:bottom w:val="none" w:sz="0" w:space="0" w:color="auto"/>
                    <w:right w:val="none" w:sz="0" w:space="0" w:color="auto"/>
                  </w:divBdr>
                  <w:divsChild>
                    <w:div w:id="16793077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2149">
          <w:marLeft w:val="0"/>
          <w:marRight w:val="0"/>
          <w:marTop w:val="0"/>
          <w:marBottom w:val="0"/>
          <w:divBdr>
            <w:top w:val="none" w:sz="0" w:space="0" w:color="auto"/>
            <w:left w:val="none" w:sz="0" w:space="0" w:color="auto"/>
            <w:bottom w:val="none" w:sz="0" w:space="0" w:color="auto"/>
            <w:right w:val="none" w:sz="0" w:space="0" w:color="auto"/>
          </w:divBdr>
          <w:divsChild>
            <w:div w:id="2108454340">
              <w:marLeft w:val="0"/>
              <w:marRight w:val="0"/>
              <w:marTop w:val="0"/>
              <w:marBottom w:val="0"/>
              <w:divBdr>
                <w:top w:val="none" w:sz="0" w:space="0" w:color="auto"/>
                <w:left w:val="none" w:sz="0" w:space="0" w:color="auto"/>
                <w:bottom w:val="none" w:sz="0" w:space="0" w:color="auto"/>
                <w:right w:val="none" w:sz="0" w:space="0" w:color="auto"/>
              </w:divBdr>
              <w:divsChild>
                <w:div w:id="1185052627">
                  <w:marLeft w:val="0"/>
                  <w:marRight w:val="1035"/>
                  <w:marTop w:val="0"/>
                  <w:marBottom w:val="0"/>
                  <w:divBdr>
                    <w:top w:val="none" w:sz="0" w:space="0" w:color="auto"/>
                    <w:left w:val="none" w:sz="0" w:space="0" w:color="auto"/>
                    <w:bottom w:val="none" w:sz="0" w:space="0" w:color="auto"/>
                    <w:right w:val="none" w:sz="0" w:space="0" w:color="auto"/>
                  </w:divBdr>
                  <w:divsChild>
                    <w:div w:id="616301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3935">
          <w:marLeft w:val="0"/>
          <w:marRight w:val="0"/>
          <w:marTop w:val="0"/>
          <w:marBottom w:val="0"/>
          <w:divBdr>
            <w:top w:val="none" w:sz="0" w:space="0" w:color="auto"/>
            <w:left w:val="none" w:sz="0" w:space="0" w:color="auto"/>
            <w:bottom w:val="none" w:sz="0" w:space="0" w:color="auto"/>
            <w:right w:val="none" w:sz="0" w:space="0" w:color="auto"/>
          </w:divBdr>
          <w:divsChild>
            <w:div w:id="1769084089">
              <w:marLeft w:val="0"/>
              <w:marRight w:val="0"/>
              <w:marTop w:val="0"/>
              <w:marBottom w:val="0"/>
              <w:divBdr>
                <w:top w:val="none" w:sz="0" w:space="0" w:color="auto"/>
                <w:left w:val="none" w:sz="0" w:space="0" w:color="auto"/>
                <w:bottom w:val="none" w:sz="0" w:space="0" w:color="auto"/>
                <w:right w:val="none" w:sz="0" w:space="0" w:color="auto"/>
              </w:divBdr>
              <w:divsChild>
                <w:div w:id="131097866">
                  <w:marLeft w:val="0"/>
                  <w:marRight w:val="1035"/>
                  <w:marTop w:val="0"/>
                  <w:marBottom w:val="0"/>
                  <w:divBdr>
                    <w:top w:val="none" w:sz="0" w:space="0" w:color="auto"/>
                    <w:left w:val="none" w:sz="0" w:space="0" w:color="auto"/>
                    <w:bottom w:val="none" w:sz="0" w:space="0" w:color="auto"/>
                    <w:right w:val="none" w:sz="0" w:space="0" w:color="auto"/>
                  </w:divBdr>
                  <w:divsChild>
                    <w:div w:id="145405741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3976">
          <w:marLeft w:val="0"/>
          <w:marRight w:val="0"/>
          <w:marTop w:val="0"/>
          <w:marBottom w:val="0"/>
          <w:divBdr>
            <w:top w:val="none" w:sz="0" w:space="0" w:color="auto"/>
            <w:left w:val="none" w:sz="0" w:space="0" w:color="auto"/>
            <w:bottom w:val="none" w:sz="0" w:space="0" w:color="auto"/>
            <w:right w:val="none" w:sz="0" w:space="0" w:color="auto"/>
          </w:divBdr>
          <w:divsChild>
            <w:div w:id="867991074">
              <w:marLeft w:val="0"/>
              <w:marRight w:val="0"/>
              <w:marTop w:val="0"/>
              <w:marBottom w:val="0"/>
              <w:divBdr>
                <w:top w:val="none" w:sz="0" w:space="0" w:color="auto"/>
                <w:left w:val="none" w:sz="0" w:space="0" w:color="auto"/>
                <w:bottom w:val="none" w:sz="0" w:space="0" w:color="auto"/>
                <w:right w:val="none" w:sz="0" w:space="0" w:color="auto"/>
              </w:divBdr>
              <w:divsChild>
                <w:div w:id="1287931433">
                  <w:marLeft w:val="0"/>
                  <w:marRight w:val="1035"/>
                  <w:marTop w:val="0"/>
                  <w:marBottom w:val="0"/>
                  <w:divBdr>
                    <w:top w:val="none" w:sz="0" w:space="0" w:color="auto"/>
                    <w:left w:val="none" w:sz="0" w:space="0" w:color="auto"/>
                    <w:bottom w:val="none" w:sz="0" w:space="0" w:color="auto"/>
                    <w:right w:val="none" w:sz="0" w:space="0" w:color="auto"/>
                  </w:divBdr>
                  <w:divsChild>
                    <w:div w:id="4792300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11506">
          <w:marLeft w:val="0"/>
          <w:marRight w:val="0"/>
          <w:marTop w:val="0"/>
          <w:marBottom w:val="0"/>
          <w:divBdr>
            <w:top w:val="none" w:sz="0" w:space="0" w:color="auto"/>
            <w:left w:val="none" w:sz="0" w:space="0" w:color="auto"/>
            <w:bottom w:val="none" w:sz="0" w:space="0" w:color="auto"/>
            <w:right w:val="none" w:sz="0" w:space="0" w:color="auto"/>
          </w:divBdr>
          <w:divsChild>
            <w:div w:id="301007092">
              <w:marLeft w:val="0"/>
              <w:marRight w:val="0"/>
              <w:marTop w:val="0"/>
              <w:marBottom w:val="0"/>
              <w:divBdr>
                <w:top w:val="none" w:sz="0" w:space="0" w:color="auto"/>
                <w:left w:val="none" w:sz="0" w:space="0" w:color="auto"/>
                <w:bottom w:val="none" w:sz="0" w:space="0" w:color="auto"/>
                <w:right w:val="none" w:sz="0" w:space="0" w:color="auto"/>
              </w:divBdr>
              <w:divsChild>
                <w:div w:id="1335689840">
                  <w:marLeft w:val="0"/>
                  <w:marRight w:val="1035"/>
                  <w:marTop w:val="0"/>
                  <w:marBottom w:val="0"/>
                  <w:divBdr>
                    <w:top w:val="none" w:sz="0" w:space="0" w:color="auto"/>
                    <w:left w:val="none" w:sz="0" w:space="0" w:color="auto"/>
                    <w:bottom w:val="none" w:sz="0" w:space="0" w:color="auto"/>
                    <w:right w:val="none" w:sz="0" w:space="0" w:color="auto"/>
                  </w:divBdr>
                  <w:divsChild>
                    <w:div w:id="173388872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6134">
          <w:marLeft w:val="0"/>
          <w:marRight w:val="0"/>
          <w:marTop w:val="0"/>
          <w:marBottom w:val="0"/>
          <w:divBdr>
            <w:top w:val="none" w:sz="0" w:space="0" w:color="auto"/>
            <w:left w:val="none" w:sz="0" w:space="0" w:color="auto"/>
            <w:bottom w:val="none" w:sz="0" w:space="0" w:color="auto"/>
            <w:right w:val="none" w:sz="0" w:space="0" w:color="auto"/>
          </w:divBdr>
          <w:divsChild>
            <w:div w:id="189880480">
              <w:marLeft w:val="0"/>
              <w:marRight w:val="0"/>
              <w:marTop w:val="0"/>
              <w:marBottom w:val="0"/>
              <w:divBdr>
                <w:top w:val="none" w:sz="0" w:space="0" w:color="auto"/>
                <w:left w:val="none" w:sz="0" w:space="0" w:color="auto"/>
                <w:bottom w:val="none" w:sz="0" w:space="0" w:color="auto"/>
                <w:right w:val="none" w:sz="0" w:space="0" w:color="auto"/>
              </w:divBdr>
              <w:divsChild>
                <w:div w:id="325600017">
                  <w:marLeft w:val="0"/>
                  <w:marRight w:val="1035"/>
                  <w:marTop w:val="0"/>
                  <w:marBottom w:val="0"/>
                  <w:divBdr>
                    <w:top w:val="none" w:sz="0" w:space="0" w:color="auto"/>
                    <w:left w:val="none" w:sz="0" w:space="0" w:color="auto"/>
                    <w:bottom w:val="none" w:sz="0" w:space="0" w:color="auto"/>
                    <w:right w:val="none" w:sz="0" w:space="0" w:color="auto"/>
                  </w:divBdr>
                  <w:divsChild>
                    <w:div w:id="111162737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4719">
          <w:marLeft w:val="0"/>
          <w:marRight w:val="0"/>
          <w:marTop w:val="0"/>
          <w:marBottom w:val="0"/>
          <w:divBdr>
            <w:top w:val="none" w:sz="0" w:space="0" w:color="auto"/>
            <w:left w:val="none" w:sz="0" w:space="0" w:color="auto"/>
            <w:bottom w:val="none" w:sz="0" w:space="0" w:color="auto"/>
            <w:right w:val="none" w:sz="0" w:space="0" w:color="auto"/>
          </w:divBdr>
          <w:divsChild>
            <w:div w:id="1009798597">
              <w:marLeft w:val="0"/>
              <w:marRight w:val="0"/>
              <w:marTop w:val="0"/>
              <w:marBottom w:val="0"/>
              <w:divBdr>
                <w:top w:val="none" w:sz="0" w:space="0" w:color="auto"/>
                <w:left w:val="none" w:sz="0" w:space="0" w:color="auto"/>
                <w:bottom w:val="none" w:sz="0" w:space="0" w:color="auto"/>
                <w:right w:val="none" w:sz="0" w:space="0" w:color="auto"/>
              </w:divBdr>
              <w:divsChild>
                <w:div w:id="681665247">
                  <w:marLeft w:val="0"/>
                  <w:marRight w:val="1035"/>
                  <w:marTop w:val="0"/>
                  <w:marBottom w:val="0"/>
                  <w:divBdr>
                    <w:top w:val="none" w:sz="0" w:space="0" w:color="auto"/>
                    <w:left w:val="none" w:sz="0" w:space="0" w:color="auto"/>
                    <w:bottom w:val="none" w:sz="0" w:space="0" w:color="auto"/>
                    <w:right w:val="none" w:sz="0" w:space="0" w:color="auto"/>
                  </w:divBdr>
                  <w:divsChild>
                    <w:div w:id="117757760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724">
          <w:marLeft w:val="0"/>
          <w:marRight w:val="0"/>
          <w:marTop w:val="0"/>
          <w:marBottom w:val="0"/>
          <w:divBdr>
            <w:top w:val="none" w:sz="0" w:space="0" w:color="auto"/>
            <w:left w:val="none" w:sz="0" w:space="0" w:color="auto"/>
            <w:bottom w:val="none" w:sz="0" w:space="0" w:color="auto"/>
            <w:right w:val="none" w:sz="0" w:space="0" w:color="auto"/>
          </w:divBdr>
          <w:divsChild>
            <w:div w:id="1158687851">
              <w:marLeft w:val="0"/>
              <w:marRight w:val="0"/>
              <w:marTop w:val="0"/>
              <w:marBottom w:val="0"/>
              <w:divBdr>
                <w:top w:val="none" w:sz="0" w:space="0" w:color="auto"/>
                <w:left w:val="none" w:sz="0" w:space="0" w:color="auto"/>
                <w:bottom w:val="none" w:sz="0" w:space="0" w:color="auto"/>
                <w:right w:val="none" w:sz="0" w:space="0" w:color="auto"/>
              </w:divBdr>
              <w:divsChild>
                <w:div w:id="1026251367">
                  <w:marLeft w:val="0"/>
                  <w:marRight w:val="1035"/>
                  <w:marTop w:val="0"/>
                  <w:marBottom w:val="0"/>
                  <w:divBdr>
                    <w:top w:val="none" w:sz="0" w:space="0" w:color="auto"/>
                    <w:left w:val="none" w:sz="0" w:space="0" w:color="auto"/>
                    <w:bottom w:val="none" w:sz="0" w:space="0" w:color="auto"/>
                    <w:right w:val="none" w:sz="0" w:space="0" w:color="auto"/>
                  </w:divBdr>
                  <w:divsChild>
                    <w:div w:id="19171572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0026">
          <w:marLeft w:val="0"/>
          <w:marRight w:val="0"/>
          <w:marTop w:val="0"/>
          <w:marBottom w:val="0"/>
          <w:divBdr>
            <w:top w:val="none" w:sz="0" w:space="0" w:color="auto"/>
            <w:left w:val="none" w:sz="0" w:space="0" w:color="auto"/>
            <w:bottom w:val="none" w:sz="0" w:space="0" w:color="auto"/>
            <w:right w:val="none" w:sz="0" w:space="0" w:color="auto"/>
          </w:divBdr>
          <w:divsChild>
            <w:div w:id="1561791676">
              <w:marLeft w:val="0"/>
              <w:marRight w:val="0"/>
              <w:marTop w:val="0"/>
              <w:marBottom w:val="0"/>
              <w:divBdr>
                <w:top w:val="none" w:sz="0" w:space="0" w:color="auto"/>
                <w:left w:val="none" w:sz="0" w:space="0" w:color="auto"/>
                <w:bottom w:val="none" w:sz="0" w:space="0" w:color="auto"/>
                <w:right w:val="none" w:sz="0" w:space="0" w:color="auto"/>
              </w:divBdr>
              <w:divsChild>
                <w:div w:id="74132739">
                  <w:marLeft w:val="0"/>
                  <w:marRight w:val="1035"/>
                  <w:marTop w:val="0"/>
                  <w:marBottom w:val="0"/>
                  <w:divBdr>
                    <w:top w:val="none" w:sz="0" w:space="0" w:color="auto"/>
                    <w:left w:val="none" w:sz="0" w:space="0" w:color="auto"/>
                    <w:bottom w:val="none" w:sz="0" w:space="0" w:color="auto"/>
                    <w:right w:val="none" w:sz="0" w:space="0" w:color="auto"/>
                  </w:divBdr>
                  <w:divsChild>
                    <w:div w:id="102297854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855">
          <w:marLeft w:val="0"/>
          <w:marRight w:val="0"/>
          <w:marTop w:val="0"/>
          <w:marBottom w:val="0"/>
          <w:divBdr>
            <w:top w:val="none" w:sz="0" w:space="0" w:color="auto"/>
            <w:left w:val="none" w:sz="0" w:space="0" w:color="auto"/>
            <w:bottom w:val="none" w:sz="0" w:space="0" w:color="auto"/>
            <w:right w:val="none" w:sz="0" w:space="0" w:color="auto"/>
          </w:divBdr>
          <w:divsChild>
            <w:div w:id="1703821027">
              <w:marLeft w:val="0"/>
              <w:marRight w:val="0"/>
              <w:marTop w:val="0"/>
              <w:marBottom w:val="0"/>
              <w:divBdr>
                <w:top w:val="none" w:sz="0" w:space="0" w:color="auto"/>
                <w:left w:val="none" w:sz="0" w:space="0" w:color="auto"/>
                <w:bottom w:val="none" w:sz="0" w:space="0" w:color="auto"/>
                <w:right w:val="none" w:sz="0" w:space="0" w:color="auto"/>
              </w:divBdr>
              <w:divsChild>
                <w:div w:id="870991966">
                  <w:marLeft w:val="0"/>
                  <w:marRight w:val="1035"/>
                  <w:marTop w:val="0"/>
                  <w:marBottom w:val="0"/>
                  <w:divBdr>
                    <w:top w:val="none" w:sz="0" w:space="0" w:color="auto"/>
                    <w:left w:val="none" w:sz="0" w:space="0" w:color="auto"/>
                    <w:bottom w:val="none" w:sz="0" w:space="0" w:color="auto"/>
                    <w:right w:val="none" w:sz="0" w:space="0" w:color="auto"/>
                  </w:divBdr>
                  <w:divsChild>
                    <w:div w:id="66613284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8389">
          <w:marLeft w:val="0"/>
          <w:marRight w:val="0"/>
          <w:marTop w:val="0"/>
          <w:marBottom w:val="0"/>
          <w:divBdr>
            <w:top w:val="none" w:sz="0" w:space="0" w:color="auto"/>
            <w:left w:val="none" w:sz="0" w:space="0" w:color="auto"/>
            <w:bottom w:val="none" w:sz="0" w:space="0" w:color="auto"/>
            <w:right w:val="none" w:sz="0" w:space="0" w:color="auto"/>
          </w:divBdr>
          <w:divsChild>
            <w:div w:id="655960385">
              <w:marLeft w:val="0"/>
              <w:marRight w:val="0"/>
              <w:marTop w:val="0"/>
              <w:marBottom w:val="0"/>
              <w:divBdr>
                <w:top w:val="none" w:sz="0" w:space="0" w:color="auto"/>
                <w:left w:val="none" w:sz="0" w:space="0" w:color="auto"/>
                <w:bottom w:val="none" w:sz="0" w:space="0" w:color="auto"/>
                <w:right w:val="none" w:sz="0" w:space="0" w:color="auto"/>
              </w:divBdr>
              <w:divsChild>
                <w:div w:id="1268150561">
                  <w:marLeft w:val="0"/>
                  <w:marRight w:val="1035"/>
                  <w:marTop w:val="0"/>
                  <w:marBottom w:val="0"/>
                  <w:divBdr>
                    <w:top w:val="none" w:sz="0" w:space="0" w:color="auto"/>
                    <w:left w:val="none" w:sz="0" w:space="0" w:color="auto"/>
                    <w:bottom w:val="none" w:sz="0" w:space="0" w:color="auto"/>
                    <w:right w:val="none" w:sz="0" w:space="0" w:color="auto"/>
                  </w:divBdr>
                  <w:divsChild>
                    <w:div w:id="176765273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10617">
          <w:marLeft w:val="0"/>
          <w:marRight w:val="0"/>
          <w:marTop w:val="0"/>
          <w:marBottom w:val="0"/>
          <w:divBdr>
            <w:top w:val="none" w:sz="0" w:space="0" w:color="auto"/>
            <w:left w:val="none" w:sz="0" w:space="0" w:color="auto"/>
            <w:bottom w:val="none" w:sz="0" w:space="0" w:color="auto"/>
            <w:right w:val="none" w:sz="0" w:space="0" w:color="auto"/>
          </w:divBdr>
          <w:divsChild>
            <w:div w:id="1371764005">
              <w:marLeft w:val="0"/>
              <w:marRight w:val="0"/>
              <w:marTop w:val="0"/>
              <w:marBottom w:val="0"/>
              <w:divBdr>
                <w:top w:val="none" w:sz="0" w:space="0" w:color="auto"/>
                <w:left w:val="none" w:sz="0" w:space="0" w:color="auto"/>
                <w:bottom w:val="none" w:sz="0" w:space="0" w:color="auto"/>
                <w:right w:val="none" w:sz="0" w:space="0" w:color="auto"/>
              </w:divBdr>
              <w:divsChild>
                <w:div w:id="2093968240">
                  <w:marLeft w:val="0"/>
                  <w:marRight w:val="1035"/>
                  <w:marTop w:val="0"/>
                  <w:marBottom w:val="0"/>
                  <w:divBdr>
                    <w:top w:val="none" w:sz="0" w:space="0" w:color="auto"/>
                    <w:left w:val="none" w:sz="0" w:space="0" w:color="auto"/>
                    <w:bottom w:val="none" w:sz="0" w:space="0" w:color="auto"/>
                    <w:right w:val="none" w:sz="0" w:space="0" w:color="auto"/>
                  </w:divBdr>
                  <w:divsChild>
                    <w:div w:id="186713496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1868">
          <w:marLeft w:val="0"/>
          <w:marRight w:val="0"/>
          <w:marTop w:val="0"/>
          <w:marBottom w:val="0"/>
          <w:divBdr>
            <w:top w:val="none" w:sz="0" w:space="0" w:color="auto"/>
            <w:left w:val="none" w:sz="0" w:space="0" w:color="auto"/>
            <w:bottom w:val="none" w:sz="0" w:space="0" w:color="auto"/>
            <w:right w:val="none" w:sz="0" w:space="0" w:color="auto"/>
          </w:divBdr>
          <w:divsChild>
            <w:div w:id="1717579754">
              <w:marLeft w:val="0"/>
              <w:marRight w:val="0"/>
              <w:marTop w:val="0"/>
              <w:marBottom w:val="0"/>
              <w:divBdr>
                <w:top w:val="none" w:sz="0" w:space="0" w:color="auto"/>
                <w:left w:val="none" w:sz="0" w:space="0" w:color="auto"/>
                <w:bottom w:val="none" w:sz="0" w:space="0" w:color="auto"/>
                <w:right w:val="none" w:sz="0" w:space="0" w:color="auto"/>
              </w:divBdr>
              <w:divsChild>
                <w:div w:id="2053067684">
                  <w:marLeft w:val="0"/>
                  <w:marRight w:val="1035"/>
                  <w:marTop w:val="0"/>
                  <w:marBottom w:val="0"/>
                  <w:divBdr>
                    <w:top w:val="none" w:sz="0" w:space="0" w:color="auto"/>
                    <w:left w:val="none" w:sz="0" w:space="0" w:color="auto"/>
                    <w:bottom w:val="none" w:sz="0" w:space="0" w:color="auto"/>
                    <w:right w:val="none" w:sz="0" w:space="0" w:color="auto"/>
                  </w:divBdr>
                  <w:divsChild>
                    <w:div w:id="111963929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77560">
          <w:marLeft w:val="0"/>
          <w:marRight w:val="0"/>
          <w:marTop w:val="0"/>
          <w:marBottom w:val="0"/>
          <w:divBdr>
            <w:top w:val="none" w:sz="0" w:space="0" w:color="auto"/>
            <w:left w:val="none" w:sz="0" w:space="0" w:color="auto"/>
            <w:bottom w:val="none" w:sz="0" w:space="0" w:color="auto"/>
            <w:right w:val="none" w:sz="0" w:space="0" w:color="auto"/>
          </w:divBdr>
          <w:divsChild>
            <w:div w:id="1502818268">
              <w:marLeft w:val="0"/>
              <w:marRight w:val="0"/>
              <w:marTop w:val="0"/>
              <w:marBottom w:val="0"/>
              <w:divBdr>
                <w:top w:val="none" w:sz="0" w:space="0" w:color="auto"/>
                <w:left w:val="none" w:sz="0" w:space="0" w:color="auto"/>
                <w:bottom w:val="none" w:sz="0" w:space="0" w:color="auto"/>
                <w:right w:val="none" w:sz="0" w:space="0" w:color="auto"/>
              </w:divBdr>
              <w:divsChild>
                <w:div w:id="122968026">
                  <w:marLeft w:val="0"/>
                  <w:marRight w:val="1035"/>
                  <w:marTop w:val="0"/>
                  <w:marBottom w:val="0"/>
                  <w:divBdr>
                    <w:top w:val="none" w:sz="0" w:space="0" w:color="auto"/>
                    <w:left w:val="none" w:sz="0" w:space="0" w:color="auto"/>
                    <w:bottom w:val="none" w:sz="0" w:space="0" w:color="auto"/>
                    <w:right w:val="none" w:sz="0" w:space="0" w:color="auto"/>
                  </w:divBdr>
                  <w:divsChild>
                    <w:div w:id="8017681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3040">
          <w:marLeft w:val="0"/>
          <w:marRight w:val="0"/>
          <w:marTop w:val="0"/>
          <w:marBottom w:val="0"/>
          <w:divBdr>
            <w:top w:val="none" w:sz="0" w:space="0" w:color="auto"/>
            <w:left w:val="none" w:sz="0" w:space="0" w:color="auto"/>
            <w:bottom w:val="none" w:sz="0" w:space="0" w:color="auto"/>
            <w:right w:val="none" w:sz="0" w:space="0" w:color="auto"/>
          </w:divBdr>
          <w:divsChild>
            <w:div w:id="1478104694">
              <w:marLeft w:val="0"/>
              <w:marRight w:val="0"/>
              <w:marTop w:val="0"/>
              <w:marBottom w:val="0"/>
              <w:divBdr>
                <w:top w:val="none" w:sz="0" w:space="0" w:color="auto"/>
                <w:left w:val="none" w:sz="0" w:space="0" w:color="auto"/>
                <w:bottom w:val="none" w:sz="0" w:space="0" w:color="auto"/>
                <w:right w:val="none" w:sz="0" w:space="0" w:color="auto"/>
              </w:divBdr>
              <w:divsChild>
                <w:div w:id="909189732">
                  <w:marLeft w:val="0"/>
                  <w:marRight w:val="1035"/>
                  <w:marTop w:val="0"/>
                  <w:marBottom w:val="0"/>
                  <w:divBdr>
                    <w:top w:val="none" w:sz="0" w:space="0" w:color="auto"/>
                    <w:left w:val="none" w:sz="0" w:space="0" w:color="auto"/>
                    <w:bottom w:val="none" w:sz="0" w:space="0" w:color="auto"/>
                    <w:right w:val="none" w:sz="0" w:space="0" w:color="auto"/>
                  </w:divBdr>
                  <w:divsChild>
                    <w:div w:id="16031072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4697">
          <w:marLeft w:val="0"/>
          <w:marRight w:val="0"/>
          <w:marTop w:val="0"/>
          <w:marBottom w:val="0"/>
          <w:divBdr>
            <w:top w:val="none" w:sz="0" w:space="0" w:color="auto"/>
            <w:left w:val="none" w:sz="0" w:space="0" w:color="auto"/>
            <w:bottom w:val="none" w:sz="0" w:space="0" w:color="auto"/>
            <w:right w:val="none" w:sz="0" w:space="0" w:color="auto"/>
          </w:divBdr>
          <w:divsChild>
            <w:div w:id="2047412496">
              <w:marLeft w:val="0"/>
              <w:marRight w:val="0"/>
              <w:marTop w:val="0"/>
              <w:marBottom w:val="0"/>
              <w:divBdr>
                <w:top w:val="none" w:sz="0" w:space="0" w:color="auto"/>
                <w:left w:val="none" w:sz="0" w:space="0" w:color="auto"/>
                <w:bottom w:val="none" w:sz="0" w:space="0" w:color="auto"/>
                <w:right w:val="none" w:sz="0" w:space="0" w:color="auto"/>
              </w:divBdr>
              <w:divsChild>
                <w:div w:id="1863130601">
                  <w:marLeft w:val="0"/>
                  <w:marRight w:val="1035"/>
                  <w:marTop w:val="0"/>
                  <w:marBottom w:val="0"/>
                  <w:divBdr>
                    <w:top w:val="none" w:sz="0" w:space="0" w:color="auto"/>
                    <w:left w:val="none" w:sz="0" w:space="0" w:color="auto"/>
                    <w:bottom w:val="none" w:sz="0" w:space="0" w:color="auto"/>
                    <w:right w:val="none" w:sz="0" w:space="0" w:color="auto"/>
                  </w:divBdr>
                  <w:divsChild>
                    <w:div w:id="12703597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0643">
          <w:marLeft w:val="0"/>
          <w:marRight w:val="0"/>
          <w:marTop w:val="0"/>
          <w:marBottom w:val="0"/>
          <w:divBdr>
            <w:top w:val="none" w:sz="0" w:space="0" w:color="auto"/>
            <w:left w:val="none" w:sz="0" w:space="0" w:color="auto"/>
            <w:bottom w:val="none" w:sz="0" w:space="0" w:color="auto"/>
            <w:right w:val="none" w:sz="0" w:space="0" w:color="auto"/>
          </w:divBdr>
          <w:divsChild>
            <w:div w:id="463738232">
              <w:marLeft w:val="0"/>
              <w:marRight w:val="0"/>
              <w:marTop w:val="0"/>
              <w:marBottom w:val="0"/>
              <w:divBdr>
                <w:top w:val="none" w:sz="0" w:space="0" w:color="auto"/>
                <w:left w:val="none" w:sz="0" w:space="0" w:color="auto"/>
                <w:bottom w:val="none" w:sz="0" w:space="0" w:color="auto"/>
                <w:right w:val="none" w:sz="0" w:space="0" w:color="auto"/>
              </w:divBdr>
              <w:divsChild>
                <w:div w:id="593703833">
                  <w:marLeft w:val="0"/>
                  <w:marRight w:val="1035"/>
                  <w:marTop w:val="0"/>
                  <w:marBottom w:val="0"/>
                  <w:divBdr>
                    <w:top w:val="none" w:sz="0" w:space="0" w:color="auto"/>
                    <w:left w:val="none" w:sz="0" w:space="0" w:color="auto"/>
                    <w:bottom w:val="none" w:sz="0" w:space="0" w:color="auto"/>
                    <w:right w:val="none" w:sz="0" w:space="0" w:color="auto"/>
                  </w:divBdr>
                  <w:divsChild>
                    <w:div w:id="8470597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337">
          <w:marLeft w:val="0"/>
          <w:marRight w:val="0"/>
          <w:marTop w:val="0"/>
          <w:marBottom w:val="0"/>
          <w:divBdr>
            <w:top w:val="none" w:sz="0" w:space="0" w:color="auto"/>
            <w:left w:val="none" w:sz="0" w:space="0" w:color="auto"/>
            <w:bottom w:val="none" w:sz="0" w:space="0" w:color="auto"/>
            <w:right w:val="none" w:sz="0" w:space="0" w:color="auto"/>
          </w:divBdr>
          <w:divsChild>
            <w:div w:id="871918651">
              <w:marLeft w:val="0"/>
              <w:marRight w:val="0"/>
              <w:marTop w:val="0"/>
              <w:marBottom w:val="0"/>
              <w:divBdr>
                <w:top w:val="none" w:sz="0" w:space="0" w:color="auto"/>
                <w:left w:val="none" w:sz="0" w:space="0" w:color="auto"/>
                <w:bottom w:val="none" w:sz="0" w:space="0" w:color="auto"/>
                <w:right w:val="none" w:sz="0" w:space="0" w:color="auto"/>
              </w:divBdr>
              <w:divsChild>
                <w:div w:id="374736337">
                  <w:marLeft w:val="0"/>
                  <w:marRight w:val="1035"/>
                  <w:marTop w:val="0"/>
                  <w:marBottom w:val="0"/>
                  <w:divBdr>
                    <w:top w:val="none" w:sz="0" w:space="0" w:color="auto"/>
                    <w:left w:val="none" w:sz="0" w:space="0" w:color="auto"/>
                    <w:bottom w:val="none" w:sz="0" w:space="0" w:color="auto"/>
                    <w:right w:val="none" w:sz="0" w:space="0" w:color="auto"/>
                  </w:divBdr>
                  <w:divsChild>
                    <w:div w:id="94850665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1313">
          <w:marLeft w:val="0"/>
          <w:marRight w:val="0"/>
          <w:marTop w:val="0"/>
          <w:marBottom w:val="0"/>
          <w:divBdr>
            <w:top w:val="none" w:sz="0" w:space="0" w:color="auto"/>
            <w:left w:val="none" w:sz="0" w:space="0" w:color="auto"/>
            <w:bottom w:val="none" w:sz="0" w:space="0" w:color="auto"/>
            <w:right w:val="none" w:sz="0" w:space="0" w:color="auto"/>
          </w:divBdr>
          <w:divsChild>
            <w:div w:id="903682622">
              <w:marLeft w:val="0"/>
              <w:marRight w:val="0"/>
              <w:marTop w:val="0"/>
              <w:marBottom w:val="0"/>
              <w:divBdr>
                <w:top w:val="none" w:sz="0" w:space="0" w:color="auto"/>
                <w:left w:val="none" w:sz="0" w:space="0" w:color="auto"/>
                <w:bottom w:val="none" w:sz="0" w:space="0" w:color="auto"/>
                <w:right w:val="none" w:sz="0" w:space="0" w:color="auto"/>
              </w:divBdr>
              <w:divsChild>
                <w:div w:id="1103457205">
                  <w:marLeft w:val="0"/>
                  <w:marRight w:val="1035"/>
                  <w:marTop w:val="0"/>
                  <w:marBottom w:val="0"/>
                  <w:divBdr>
                    <w:top w:val="none" w:sz="0" w:space="0" w:color="auto"/>
                    <w:left w:val="none" w:sz="0" w:space="0" w:color="auto"/>
                    <w:bottom w:val="none" w:sz="0" w:space="0" w:color="auto"/>
                    <w:right w:val="none" w:sz="0" w:space="0" w:color="auto"/>
                  </w:divBdr>
                  <w:divsChild>
                    <w:div w:id="1837722446">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8538">
          <w:marLeft w:val="0"/>
          <w:marRight w:val="0"/>
          <w:marTop w:val="0"/>
          <w:marBottom w:val="0"/>
          <w:divBdr>
            <w:top w:val="none" w:sz="0" w:space="0" w:color="auto"/>
            <w:left w:val="none" w:sz="0" w:space="0" w:color="auto"/>
            <w:bottom w:val="none" w:sz="0" w:space="0" w:color="auto"/>
            <w:right w:val="none" w:sz="0" w:space="0" w:color="auto"/>
          </w:divBdr>
          <w:divsChild>
            <w:div w:id="1495292976">
              <w:marLeft w:val="0"/>
              <w:marRight w:val="0"/>
              <w:marTop w:val="0"/>
              <w:marBottom w:val="0"/>
              <w:divBdr>
                <w:top w:val="none" w:sz="0" w:space="0" w:color="auto"/>
                <w:left w:val="none" w:sz="0" w:space="0" w:color="auto"/>
                <w:bottom w:val="none" w:sz="0" w:space="0" w:color="auto"/>
                <w:right w:val="none" w:sz="0" w:space="0" w:color="auto"/>
              </w:divBdr>
              <w:divsChild>
                <w:div w:id="344596828">
                  <w:marLeft w:val="0"/>
                  <w:marRight w:val="1035"/>
                  <w:marTop w:val="0"/>
                  <w:marBottom w:val="0"/>
                  <w:divBdr>
                    <w:top w:val="none" w:sz="0" w:space="0" w:color="auto"/>
                    <w:left w:val="none" w:sz="0" w:space="0" w:color="auto"/>
                    <w:bottom w:val="none" w:sz="0" w:space="0" w:color="auto"/>
                    <w:right w:val="none" w:sz="0" w:space="0" w:color="auto"/>
                  </w:divBdr>
                  <w:divsChild>
                    <w:div w:id="199394887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9581">
          <w:marLeft w:val="0"/>
          <w:marRight w:val="0"/>
          <w:marTop w:val="0"/>
          <w:marBottom w:val="0"/>
          <w:divBdr>
            <w:top w:val="none" w:sz="0" w:space="0" w:color="auto"/>
            <w:left w:val="none" w:sz="0" w:space="0" w:color="auto"/>
            <w:bottom w:val="none" w:sz="0" w:space="0" w:color="auto"/>
            <w:right w:val="none" w:sz="0" w:space="0" w:color="auto"/>
          </w:divBdr>
          <w:divsChild>
            <w:div w:id="1644850312">
              <w:marLeft w:val="0"/>
              <w:marRight w:val="0"/>
              <w:marTop w:val="0"/>
              <w:marBottom w:val="0"/>
              <w:divBdr>
                <w:top w:val="none" w:sz="0" w:space="0" w:color="auto"/>
                <w:left w:val="none" w:sz="0" w:space="0" w:color="auto"/>
                <w:bottom w:val="none" w:sz="0" w:space="0" w:color="auto"/>
                <w:right w:val="none" w:sz="0" w:space="0" w:color="auto"/>
              </w:divBdr>
              <w:divsChild>
                <w:div w:id="814420702">
                  <w:marLeft w:val="0"/>
                  <w:marRight w:val="1035"/>
                  <w:marTop w:val="0"/>
                  <w:marBottom w:val="0"/>
                  <w:divBdr>
                    <w:top w:val="none" w:sz="0" w:space="0" w:color="auto"/>
                    <w:left w:val="none" w:sz="0" w:space="0" w:color="auto"/>
                    <w:bottom w:val="none" w:sz="0" w:space="0" w:color="auto"/>
                    <w:right w:val="none" w:sz="0" w:space="0" w:color="auto"/>
                  </w:divBdr>
                  <w:divsChild>
                    <w:div w:id="24307860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0178">
          <w:marLeft w:val="0"/>
          <w:marRight w:val="0"/>
          <w:marTop w:val="0"/>
          <w:marBottom w:val="0"/>
          <w:divBdr>
            <w:top w:val="none" w:sz="0" w:space="0" w:color="auto"/>
            <w:left w:val="none" w:sz="0" w:space="0" w:color="auto"/>
            <w:bottom w:val="none" w:sz="0" w:space="0" w:color="auto"/>
            <w:right w:val="none" w:sz="0" w:space="0" w:color="auto"/>
          </w:divBdr>
          <w:divsChild>
            <w:div w:id="1943611353">
              <w:marLeft w:val="0"/>
              <w:marRight w:val="0"/>
              <w:marTop w:val="0"/>
              <w:marBottom w:val="0"/>
              <w:divBdr>
                <w:top w:val="none" w:sz="0" w:space="0" w:color="auto"/>
                <w:left w:val="none" w:sz="0" w:space="0" w:color="auto"/>
                <w:bottom w:val="none" w:sz="0" w:space="0" w:color="auto"/>
                <w:right w:val="none" w:sz="0" w:space="0" w:color="auto"/>
              </w:divBdr>
              <w:divsChild>
                <w:div w:id="1997372327">
                  <w:marLeft w:val="0"/>
                  <w:marRight w:val="1035"/>
                  <w:marTop w:val="0"/>
                  <w:marBottom w:val="0"/>
                  <w:divBdr>
                    <w:top w:val="none" w:sz="0" w:space="0" w:color="auto"/>
                    <w:left w:val="none" w:sz="0" w:space="0" w:color="auto"/>
                    <w:bottom w:val="none" w:sz="0" w:space="0" w:color="auto"/>
                    <w:right w:val="none" w:sz="0" w:space="0" w:color="auto"/>
                  </w:divBdr>
                  <w:divsChild>
                    <w:div w:id="86837548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1867">
          <w:marLeft w:val="0"/>
          <w:marRight w:val="0"/>
          <w:marTop w:val="0"/>
          <w:marBottom w:val="0"/>
          <w:divBdr>
            <w:top w:val="none" w:sz="0" w:space="0" w:color="auto"/>
            <w:left w:val="none" w:sz="0" w:space="0" w:color="auto"/>
            <w:bottom w:val="none" w:sz="0" w:space="0" w:color="auto"/>
            <w:right w:val="none" w:sz="0" w:space="0" w:color="auto"/>
          </w:divBdr>
          <w:divsChild>
            <w:div w:id="595678870">
              <w:marLeft w:val="0"/>
              <w:marRight w:val="0"/>
              <w:marTop w:val="0"/>
              <w:marBottom w:val="0"/>
              <w:divBdr>
                <w:top w:val="none" w:sz="0" w:space="0" w:color="auto"/>
                <w:left w:val="none" w:sz="0" w:space="0" w:color="auto"/>
                <w:bottom w:val="none" w:sz="0" w:space="0" w:color="auto"/>
                <w:right w:val="none" w:sz="0" w:space="0" w:color="auto"/>
              </w:divBdr>
              <w:divsChild>
                <w:div w:id="1383290520">
                  <w:marLeft w:val="0"/>
                  <w:marRight w:val="1035"/>
                  <w:marTop w:val="0"/>
                  <w:marBottom w:val="0"/>
                  <w:divBdr>
                    <w:top w:val="none" w:sz="0" w:space="0" w:color="auto"/>
                    <w:left w:val="none" w:sz="0" w:space="0" w:color="auto"/>
                    <w:bottom w:val="none" w:sz="0" w:space="0" w:color="auto"/>
                    <w:right w:val="none" w:sz="0" w:space="0" w:color="auto"/>
                  </w:divBdr>
                  <w:divsChild>
                    <w:div w:id="1792166299">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39719">
          <w:marLeft w:val="0"/>
          <w:marRight w:val="0"/>
          <w:marTop w:val="0"/>
          <w:marBottom w:val="0"/>
          <w:divBdr>
            <w:top w:val="none" w:sz="0" w:space="0" w:color="auto"/>
            <w:left w:val="none" w:sz="0" w:space="0" w:color="auto"/>
            <w:bottom w:val="none" w:sz="0" w:space="0" w:color="auto"/>
            <w:right w:val="none" w:sz="0" w:space="0" w:color="auto"/>
          </w:divBdr>
          <w:divsChild>
            <w:div w:id="488835038">
              <w:marLeft w:val="0"/>
              <w:marRight w:val="0"/>
              <w:marTop w:val="0"/>
              <w:marBottom w:val="0"/>
              <w:divBdr>
                <w:top w:val="none" w:sz="0" w:space="0" w:color="auto"/>
                <w:left w:val="none" w:sz="0" w:space="0" w:color="auto"/>
                <w:bottom w:val="none" w:sz="0" w:space="0" w:color="auto"/>
                <w:right w:val="none" w:sz="0" w:space="0" w:color="auto"/>
              </w:divBdr>
              <w:divsChild>
                <w:div w:id="1812483982">
                  <w:marLeft w:val="0"/>
                  <w:marRight w:val="1035"/>
                  <w:marTop w:val="0"/>
                  <w:marBottom w:val="0"/>
                  <w:divBdr>
                    <w:top w:val="none" w:sz="0" w:space="0" w:color="auto"/>
                    <w:left w:val="none" w:sz="0" w:space="0" w:color="auto"/>
                    <w:bottom w:val="none" w:sz="0" w:space="0" w:color="auto"/>
                    <w:right w:val="none" w:sz="0" w:space="0" w:color="auto"/>
                  </w:divBdr>
                  <w:divsChild>
                    <w:div w:id="4030710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1369">
          <w:marLeft w:val="0"/>
          <w:marRight w:val="0"/>
          <w:marTop w:val="0"/>
          <w:marBottom w:val="0"/>
          <w:divBdr>
            <w:top w:val="none" w:sz="0" w:space="0" w:color="auto"/>
            <w:left w:val="none" w:sz="0" w:space="0" w:color="auto"/>
            <w:bottom w:val="none" w:sz="0" w:space="0" w:color="auto"/>
            <w:right w:val="none" w:sz="0" w:space="0" w:color="auto"/>
          </w:divBdr>
          <w:divsChild>
            <w:div w:id="1878354193">
              <w:marLeft w:val="0"/>
              <w:marRight w:val="0"/>
              <w:marTop w:val="0"/>
              <w:marBottom w:val="0"/>
              <w:divBdr>
                <w:top w:val="none" w:sz="0" w:space="0" w:color="auto"/>
                <w:left w:val="none" w:sz="0" w:space="0" w:color="auto"/>
                <w:bottom w:val="none" w:sz="0" w:space="0" w:color="auto"/>
                <w:right w:val="none" w:sz="0" w:space="0" w:color="auto"/>
              </w:divBdr>
              <w:divsChild>
                <w:div w:id="756437721">
                  <w:marLeft w:val="0"/>
                  <w:marRight w:val="1035"/>
                  <w:marTop w:val="0"/>
                  <w:marBottom w:val="0"/>
                  <w:divBdr>
                    <w:top w:val="none" w:sz="0" w:space="0" w:color="auto"/>
                    <w:left w:val="none" w:sz="0" w:space="0" w:color="auto"/>
                    <w:bottom w:val="none" w:sz="0" w:space="0" w:color="auto"/>
                    <w:right w:val="none" w:sz="0" w:space="0" w:color="auto"/>
                  </w:divBdr>
                  <w:divsChild>
                    <w:div w:id="2009092306">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3219">
          <w:marLeft w:val="0"/>
          <w:marRight w:val="0"/>
          <w:marTop w:val="0"/>
          <w:marBottom w:val="0"/>
          <w:divBdr>
            <w:top w:val="none" w:sz="0" w:space="0" w:color="auto"/>
            <w:left w:val="none" w:sz="0" w:space="0" w:color="auto"/>
            <w:bottom w:val="none" w:sz="0" w:space="0" w:color="auto"/>
            <w:right w:val="none" w:sz="0" w:space="0" w:color="auto"/>
          </w:divBdr>
          <w:divsChild>
            <w:div w:id="737215551">
              <w:marLeft w:val="0"/>
              <w:marRight w:val="0"/>
              <w:marTop w:val="0"/>
              <w:marBottom w:val="0"/>
              <w:divBdr>
                <w:top w:val="none" w:sz="0" w:space="0" w:color="auto"/>
                <w:left w:val="none" w:sz="0" w:space="0" w:color="auto"/>
                <w:bottom w:val="none" w:sz="0" w:space="0" w:color="auto"/>
                <w:right w:val="none" w:sz="0" w:space="0" w:color="auto"/>
              </w:divBdr>
              <w:divsChild>
                <w:div w:id="332342986">
                  <w:marLeft w:val="0"/>
                  <w:marRight w:val="1035"/>
                  <w:marTop w:val="0"/>
                  <w:marBottom w:val="0"/>
                  <w:divBdr>
                    <w:top w:val="none" w:sz="0" w:space="0" w:color="auto"/>
                    <w:left w:val="none" w:sz="0" w:space="0" w:color="auto"/>
                    <w:bottom w:val="none" w:sz="0" w:space="0" w:color="auto"/>
                    <w:right w:val="none" w:sz="0" w:space="0" w:color="auto"/>
                  </w:divBdr>
                  <w:divsChild>
                    <w:div w:id="15495353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7929">
          <w:marLeft w:val="0"/>
          <w:marRight w:val="0"/>
          <w:marTop w:val="0"/>
          <w:marBottom w:val="0"/>
          <w:divBdr>
            <w:top w:val="none" w:sz="0" w:space="0" w:color="auto"/>
            <w:left w:val="none" w:sz="0" w:space="0" w:color="auto"/>
            <w:bottom w:val="none" w:sz="0" w:space="0" w:color="auto"/>
            <w:right w:val="none" w:sz="0" w:space="0" w:color="auto"/>
          </w:divBdr>
          <w:divsChild>
            <w:div w:id="1359117777">
              <w:marLeft w:val="0"/>
              <w:marRight w:val="0"/>
              <w:marTop w:val="0"/>
              <w:marBottom w:val="0"/>
              <w:divBdr>
                <w:top w:val="none" w:sz="0" w:space="0" w:color="auto"/>
                <w:left w:val="none" w:sz="0" w:space="0" w:color="auto"/>
                <w:bottom w:val="none" w:sz="0" w:space="0" w:color="auto"/>
                <w:right w:val="none" w:sz="0" w:space="0" w:color="auto"/>
              </w:divBdr>
              <w:divsChild>
                <w:div w:id="2095275827">
                  <w:marLeft w:val="0"/>
                  <w:marRight w:val="1035"/>
                  <w:marTop w:val="0"/>
                  <w:marBottom w:val="0"/>
                  <w:divBdr>
                    <w:top w:val="none" w:sz="0" w:space="0" w:color="auto"/>
                    <w:left w:val="none" w:sz="0" w:space="0" w:color="auto"/>
                    <w:bottom w:val="none" w:sz="0" w:space="0" w:color="auto"/>
                    <w:right w:val="none" w:sz="0" w:space="0" w:color="auto"/>
                  </w:divBdr>
                  <w:divsChild>
                    <w:div w:id="14165089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5511">
          <w:marLeft w:val="0"/>
          <w:marRight w:val="0"/>
          <w:marTop w:val="0"/>
          <w:marBottom w:val="0"/>
          <w:divBdr>
            <w:top w:val="none" w:sz="0" w:space="0" w:color="auto"/>
            <w:left w:val="none" w:sz="0" w:space="0" w:color="auto"/>
            <w:bottom w:val="none" w:sz="0" w:space="0" w:color="auto"/>
            <w:right w:val="none" w:sz="0" w:space="0" w:color="auto"/>
          </w:divBdr>
          <w:divsChild>
            <w:div w:id="1792166272">
              <w:marLeft w:val="0"/>
              <w:marRight w:val="0"/>
              <w:marTop w:val="0"/>
              <w:marBottom w:val="0"/>
              <w:divBdr>
                <w:top w:val="none" w:sz="0" w:space="0" w:color="auto"/>
                <w:left w:val="none" w:sz="0" w:space="0" w:color="auto"/>
                <w:bottom w:val="none" w:sz="0" w:space="0" w:color="auto"/>
                <w:right w:val="none" w:sz="0" w:space="0" w:color="auto"/>
              </w:divBdr>
              <w:divsChild>
                <w:div w:id="573011378">
                  <w:marLeft w:val="0"/>
                  <w:marRight w:val="1035"/>
                  <w:marTop w:val="0"/>
                  <w:marBottom w:val="0"/>
                  <w:divBdr>
                    <w:top w:val="none" w:sz="0" w:space="0" w:color="auto"/>
                    <w:left w:val="none" w:sz="0" w:space="0" w:color="auto"/>
                    <w:bottom w:val="none" w:sz="0" w:space="0" w:color="auto"/>
                    <w:right w:val="none" w:sz="0" w:space="0" w:color="auto"/>
                  </w:divBdr>
                  <w:divsChild>
                    <w:div w:id="113803289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3334">
          <w:marLeft w:val="0"/>
          <w:marRight w:val="0"/>
          <w:marTop w:val="0"/>
          <w:marBottom w:val="0"/>
          <w:divBdr>
            <w:top w:val="none" w:sz="0" w:space="0" w:color="auto"/>
            <w:left w:val="none" w:sz="0" w:space="0" w:color="auto"/>
            <w:bottom w:val="none" w:sz="0" w:space="0" w:color="auto"/>
            <w:right w:val="none" w:sz="0" w:space="0" w:color="auto"/>
          </w:divBdr>
          <w:divsChild>
            <w:div w:id="2082634940">
              <w:marLeft w:val="0"/>
              <w:marRight w:val="0"/>
              <w:marTop w:val="0"/>
              <w:marBottom w:val="0"/>
              <w:divBdr>
                <w:top w:val="none" w:sz="0" w:space="0" w:color="auto"/>
                <w:left w:val="none" w:sz="0" w:space="0" w:color="auto"/>
                <w:bottom w:val="none" w:sz="0" w:space="0" w:color="auto"/>
                <w:right w:val="none" w:sz="0" w:space="0" w:color="auto"/>
              </w:divBdr>
              <w:divsChild>
                <w:div w:id="1953971114">
                  <w:marLeft w:val="0"/>
                  <w:marRight w:val="1035"/>
                  <w:marTop w:val="0"/>
                  <w:marBottom w:val="0"/>
                  <w:divBdr>
                    <w:top w:val="none" w:sz="0" w:space="0" w:color="auto"/>
                    <w:left w:val="none" w:sz="0" w:space="0" w:color="auto"/>
                    <w:bottom w:val="none" w:sz="0" w:space="0" w:color="auto"/>
                    <w:right w:val="none" w:sz="0" w:space="0" w:color="auto"/>
                  </w:divBdr>
                  <w:divsChild>
                    <w:div w:id="20460525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5139">
          <w:marLeft w:val="0"/>
          <w:marRight w:val="0"/>
          <w:marTop w:val="0"/>
          <w:marBottom w:val="0"/>
          <w:divBdr>
            <w:top w:val="none" w:sz="0" w:space="0" w:color="auto"/>
            <w:left w:val="none" w:sz="0" w:space="0" w:color="auto"/>
            <w:bottom w:val="none" w:sz="0" w:space="0" w:color="auto"/>
            <w:right w:val="none" w:sz="0" w:space="0" w:color="auto"/>
          </w:divBdr>
          <w:divsChild>
            <w:div w:id="326439846">
              <w:marLeft w:val="0"/>
              <w:marRight w:val="0"/>
              <w:marTop w:val="0"/>
              <w:marBottom w:val="0"/>
              <w:divBdr>
                <w:top w:val="none" w:sz="0" w:space="0" w:color="auto"/>
                <w:left w:val="none" w:sz="0" w:space="0" w:color="auto"/>
                <w:bottom w:val="none" w:sz="0" w:space="0" w:color="auto"/>
                <w:right w:val="none" w:sz="0" w:space="0" w:color="auto"/>
              </w:divBdr>
              <w:divsChild>
                <w:div w:id="548613607">
                  <w:marLeft w:val="0"/>
                  <w:marRight w:val="1035"/>
                  <w:marTop w:val="0"/>
                  <w:marBottom w:val="0"/>
                  <w:divBdr>
                    <w:top w:val="none" w:sz="0" w:space="0" w:color="auto"/>
                    <w:left w:val="none" w:sz="0" w:space="0" w:color="auto"/>
                    <w:bottom w:val="none" w:sz="0" w:space="0" w:color="auto"/>
                    <w:right w:val="none" w:sz="0" w:space="0" w:color="auto"/>
                  </w:divBdr>
                  <w:divsChild>
                    <w:div w:id="4773797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177">
          <w:marLeft w:val="0"/>
          <w:marRight w:val="0"/>
          <w:marTop w:val="0"/>
          <w:marBottom w:val="0"/>
          <w:divBdr>
            <w:top w:val="none" w:sz="0" w:space="0" w:color="auto"/>
            <w:left w:val="none" w:sz="0" w:space="0" w:color="auto"/>
            <w:bottom w:val="none" w:sz="0" w:space="0" w:color="auto"/>
            <w:right w:val="none" w:sz="0" w:space="0" w:color="auto"/>
          </w:divBdr>
          <w:divsChild>
            <w:div w:id="1879777645">
              <w:marLeft w:val="0"/>
              <w:marRight w:val="0"/>
              <w:marTop w:val="0"/>
              <w:marBottom w:val="0"/>
              <w:divBdr>
                <w:top w:val="none" w:sz="0" w:space="0" w:color="auto"/>
                <w:left w:val="none" w:sz="0" w:space="0" w:color="auto"/>
                <w:bottom w:val="none" w:sz="0" w:space="0" w:color="auto"/>
                <w:right w:val="none" w:sz="0" w:space="0" w:color="auto"/>
              </w:divBdr>
              <w:divsChild>
                <w:div w:id="856430877">
                  <w:marLeft w:val="0"/>
                  <w:marRight w:val="1035"/>
                  <w:marTop w:val="0"/>
                  <w:marBottom w:val="0"/>
                  <w:divBdr>
                    <w:top w:val="none" w:sz="0" w:space="0" w:color="auto"/>
                    <w:left w:val="none" w:sz="0" w:space="0" w:color="auto"/>
                    <w:bottom w:val="none" w:sz="0" w:space="0" w:color="auto"/>
                    <w:right w:val="none" w:sz="0" w:space="0" w:color="auto"/>
                  </w:divBdr>
                  <w:divsChild>
                    <w:div w:id="5486889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0112">
      <w:bodyDiv w:val="1"/>
      <w:marLeft w:val="0"/>
      <w:marRight w:val="0"/>
      <w:marTop w:val="0"/>
      <w:marBottom w:val="0"/>
      <w:divBdr>
        <w:top w:val="none" w:sz="0" w:space="0" w:color="auto"/>
        <w:left w:val="none" w:sz="0" w:space="0" w:color="auto"/>
        <w:bottom w:val="none" w:sz="0" w:space="0" w:color="auto"/>
        <w:right w:val="none" w:sz="0" w:space="0" w:color="auto"/>
      </w:divBdr>
      <w:divsChild>
        <w:div w:id="672033482">
          <w:marLeft w:val="0"/>
          <w:marRight w:val="0"/>
          <w:marTop w:val="0"/>
          <w:marBottom w:val="0"/>
          <w:divBdr>
            <w:top w:val="none" w:sz="0" w:space="0" w:color="auto"/>
            <w:left w:val="none" w:sz="0" w:space="0" w:color="auto"/>
            <w:bottom w:val="none" w:sz="0" w:space="0" w:color="auto"/>
            <w:right w:val="none" w:sz="0" w:space="0" w:color="auto"/>
          </w:divBdr>
          <w:divsChild>
            <w:div w:id="1322082075">
              <w:marLeft w:val="0"/>
              <w:marRight w:val="0"/>
              <w:marTop w:val="0"/>
              <w:marBottom w:val="0"/>
              <w:divBdr>
                <w:top w:val="none" w:sz="0" w:space="0" w:color="auto"/>
                <w:left w:val="none" w:sz="0" w:space="0" w:color="auto"/>
                <w:bottom w:val="none" w:sz="0" w:space="0" w:color="auto"/>
                <w:right w:val="none" w:sz="0" w:space="0" w:color="auto"/>
              </w:divBdr>
              <w:divsChild>
                <w:div w:id="121272988">
                  <w:marLeft w:val="0"/>
                  <w:marRight w:val="1035"/>
                  <w:marTop w:val="0"/>
                  <w:marBottom w:val="0"/>
                  <w:divBdr>
                    <w:top w:val="none" w:sz="0" w:space="0" w:color="auto"/>
                    <w:left w:val="none" w:sz="0" w:space="0" w:color="auto"/>
                    <w:bottom w:val="none" w:sz="0" w:space="0" w:color="auto"/>
                    <w:right w:val="none" w:sz="0" w:space="0" w:color="auto"/>
                  </w:divBdr>
                  <w:divsChild>
                    <w:div w:id="17135322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6732">
          <w:marLeft w:val="0"/>
          <w:marRight w:val="0"/>
          <w:marTop w:val="0"/>
          <w:marBottom w:val="0"/>
          <w:divBdr>
            <w:top w:val="none" w:sz="0" w:space="0" w:color="auto"/>
            <w:left w:val="none" w:sz="0" w:space="0" w:color="auto"/>
            <w:bottom w:val="none" w:sz="0" w:space="0" w:color="auto"/>
            <w:right w:val="none" w:sz="0" w:space="0" w:color="auto"/>
          </w:divBdr>
          <w:divsChild>
            <w:div w:id="1665622072">
              <w:marLeft w:val="0"/>
              <w:marRight w:val="0"/>
              <w:marTop w:val="0"/>
              <w:marBottom w:val="0"/>
              <w:divBdr>
                <w:top w:val="none" w:sz="0" w:space="0" w:color="auto"/>
                <w:left w:val="none" w:sz="0" w:space="0" w:color="auto"/>
                <w:bottom w:val="none" w:sz="0" w:space="0" w:color="auto"/>
                <w:right w:val="none" w:sz="0" w:space="0" w:color="auto"/>
              </w:divBdr>
              <w:divsChild>
                <w:div w:id="29578078">
                  <w:marLeft w:val="0"/>
                  <w:marRight w:val="1035"/>
                  <w:marTop w:val="0"/>
                  <w:marBottom w:val="0"/>
                  <w:divBdr>
                    <w:top w:val="none" w:sz="0" w:space="0" w:color="auto"/>
                    <w:left w:val="none" w:sz="0" w:space="0" w:color="auto"/>
                    <w:bottom w:val="none" w:sz="0" w:space="0" w:color="auto"/>
                    <w:right w:val="none" w:sz="0" w:space="0" w:color="auto"/>
                  </w:divBdr>
                  <w:divsChild>
                    <w:div w:id="20045100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2779">
          <w:marLeft w:val="0"/>
          <w:marRight w:val="0"/>
          <w:marTop w:val="0"/>
          <w:marBottom w:val="0"/>
          <w:divBdr>
            <w:top w:val="none" w:sz="0" w:space="0" w:color="auto"/>
            <w:left w:val="none" w:sz="0" w:space="0" w:color="auto"/>
            <w:bottom w:val="none" w:sz="0" w:space="0" w:color="auto"/>
            <w:right w:val="none" w:sz="0" w:space="0" w:color="auto"/>
          </w:divBdr>
          <w:divsChild>
            <w:div w:id="1128668682">
              <w:marLeft w:val="0"/>
              <w:marRight w:val="0"/>
              <w:marTop w:val="0"/>
              <w:marBottom w:val="0"/>
              <w:divBdr>
                <w:top w:val="none" w:sz="0" w:space="0" w:color="auto"/>
                <w:left w:val="none" w:sz="0" w:space="0" w:color="auto"/>
                <w:bottom w:val="none" w:sz="0" w:space="0" w:color="auto"/>
                <w:right w:val="none" w:sz="0" w:space="0" w:color="auto"/>
              </w:divBdr>
              <w:divsChild>
                <w:div w:id="1695955153">
                  <w:marLeft w:val="0"/>
                  <w:marRight w:val="1035"/>
                  <w:marTop w:val="0"/>
                  <w:marBottom w:val="0"/>
                  <w:divBdr>
                    <w:top w:val="none" w:sz="0" w:space="0" w:color="auto"/>
                    <w:left w:val="none" w:sz="0" w:space="0" w:color="auto"/>
                    <w:bottom w:val="none" w:sz="0" w:space="0" w:color="auto"/>
                    <w:right w:val="none" w:sz="0" w:space="0" w:color="auto"/>
                  </w:divBdr>
                  <w:divsChild>
                    <w:div w:id="10728911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7BD0-3FFA-4F6A-BF05-B8160548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53</Pages>
  <Words>13195</Words>
  <Characters>75214</Characters>
  <Application>Microsoft Office Word</Application>
  <DocSecurity>0</DocSecurity>
  <Lines>626</Lines>
  <Paragraphs>176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１　訪問介護員　　　等の員数</vt:lpstr>
    </vt:vector>
  </TitlesOfParts>
  <Company>広島県</Company>
  <LinksUpToDate>false</LinksUpToDate>
  <CharactersWithSpaces>88233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Kyoto</cp:lastModifiedBy>
  <cp:revision>5</cp:revision>
  <cp:lastPrinted>2025-05-07T00:57:00Z</cp:lastPrinted>
  <dcterms:created xsi:type="dcterms:W3CDTF">2025-04-22T05:44:00Z</dcterms:created>
  <dcterms:modified xsi:type="dcterms:W3CDTF">2025-05-07T05:57:00Z</dcterms:modified>
</cp:coreProperties>
</file>