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:rsidR="0076614B" w:rsidRPr="001C5A13" w:rsidRDefault="0076614B" w:rsidP="00BA20B4">
      <w:pPr>
        <w:snapToGrid w:val="0"/>
        <w:rPr>
          <w:sz w:val="22"/>
        </w:rPr>
      </w:pPr>
    </w:p>
    <w:p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:rsidR="0076614B" w:rsidRDefault="0076614B" w:rsidP="0076614B">
      <w:pPr>
        <w:snapToGrid w:val="0"/>
        <w:rPr>
          <w:sz w:val="22"/>
        </w:rPr>
      </w:pPr>
    </w:p>
    <w:p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>京都市長　門川大作</w:t>
      </w:r>
    </w:p>
    <w:p w:rsidR="0076614B" w:rsidRPr="0076614B" w:rsidRDefault="0076614B" w:rsidP="0076614B"/>
    <w:p w:rsidR="0076614B" w:rsidRPr="009A4B70" w:rsidRDefault="001E74FC" w:rsidP="00290545">
      <w:pPr>
        <w:jc w:val="center"/>
        <w:rPr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宿泊税</w:t>
      </w:r>
      <w:r w:rsidR="00780CD4">
        <w:rPr>
          <w:rFonts w:asciiTheme="minorEastAsia" w:eastAsiaTheme="minorEastAsia" w:hAnsiTheme="minorEastAsia" w:hint="eastAsia"/>
          <w:sz w:val="24"/>
          <w:szCs w:val="28"/>
        </w:rPr>
        <w:t>条例</w:t>
      </w:r>
      <w:r>
        <w:rPr>
          <w:rFonts w:asciiTheme="minorEastAsia" w:eastAsiaTheme="minorEastAsia" w:hAnsiTheme="minorEastAsia" w:hint="eastAsia"/>
          <w:sz w:val="24"/>
          <w:szCs w:val="28"/>
        </w:rPr>
        <w:t>施行</w:t>
      </w:r>
      <w:r w:rsidR="00780CD4">
        <w:rPr>
          <w:rFonts w:asciiTheme="minorEastAsia" w:eastAsiaTheme="minorEastAsia" w:hAnsiTheme="minorEastAsia" w:hint="eastAsia"/>
          <w:sz w:val="24"/>
          <w:szCs w:val="28"/>
        </w:rPr>
        <w:t>後の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8"/>
        </w:rPr>
        <w:t>状況に関する調査</w:t>
      </w:r>
      <w:r w:rsidR="00330C6E">
        <w:rPr>
          <w:rFonts w:asciiTheme="minorEastAsia" w:eastAsiaTheme="minorEastAsia" w:hAnsiTheme="minorEastAsia" w:hint="eastAsia"/>
          <w:sz w:val="24"/>
          <w:szCs w:val="28"/>
        </w:rPr>
        <w:t>業務</w:t>
      </w:r>
      <w:r w:rsidR="0076614B" w:rsidRPr="009A4B70">
        <w:rPr>
          <w:rFonts w:hint="eastAsia"/>
          <w:sz w:val="24"/>
          <w:szCs w:val="28"/>
        </w:rPr>
        <w:t>に関する公募型プロポーザル参加表明書</w:t>
      </w:r>
    </w:p>
    <w:p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㊞</w:t>
            </w:r>
          </w:p>
        </w:tc>
      </w:tr>
      <w:tr w:rsidR="0076614B" w:rsidRPr="001C5A13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（結果通知送付先）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36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20B4" w:rsidRPr="001C5A13" w:rsidTr="0030714E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4"/>
              </w:rPr>
              <w:t>その他</w:t>
            </w:r>
          </w:p>
        </w:tc>
      </w:tr>
      <w:tr w:rsidR="00BA20B4" w:rsidRPr="001C5A13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BA20B4" w:rsidRPr="0076614B" w:rsidRDefault="00BA20B4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履行実績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BA20B4" w:rsidRPr="0076614B" w:rsidRDefault="00BA20B4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参加者の欄は，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資格者名簿に登録されている所在地等を記入してください。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347" w:rsidRDefault="00E67347" w:rsidP="00973C13">
      <w:r>
        <w:separator/>
      </w:r>
    </w:p>
  </w:endnote>
  <w:endnote w:type="continuationSeparator" w:id="0">
    <w:p w:rsidR="00E67347" w:rsidRDefault="00E67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05" w:rsidRPr="00F8268B" w:rsidRDefault="00780CD4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347" w:rsidRDefault="00E67347" w:rsidP="00973C13">
      <w:r>
        <w:separator/>
      </w:r>
    </w:p>
  </w:footnote>
  <w:footnote w:type="continuationSeparator" w:id="0">
    <w:p w:rsidR="00E67347" w:rsidRDefault="00E673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4B"/>
    <w:rsid w:val="00013289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1E74FC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F0F96"/>
    <w:rsid w:val="002F48C6"/>
    <w:rsid w:val="002F77C3"/>
    <w:rsid w:val="00330C6E"/>
    <w:rsid w:val="00336F80"/>
    <w:rsid w:val="00350B7E"/>
    <w:rsid w:val="0038014E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959AB"/>
    <w:rsid w:val="00596132"/>
    <w:rsid w:val="005B5CDA"/>
    <w:rsid w:val="00616D22"/>
    <w:rsid w:val="00620B54"/>
    <w:rsid w:val="00621BDC"/>
    <w:rsid w:val="0063527B"/>
    <w:rsid w:val="006A7DE2"/>
    <w:rsid w:val="006E24CD"/>
    <w:rsid w:val="006E3F30"/>
    <w:rsid w:val="006F22F3"/>
    <w:rsid w:val="006F43B6"/>
    <w:rsid w:val="00730F3C"/>
    <w:rsid w:val="0076614B"/>
    <w:rsid w:val="00770F3C"/>
    <w:rsid w:val="00780CD4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613FB"/>
    <w:rsid w:val="00B62BB8"/>
    <w:rsid w:val="00B74D26"/>
    <w:rsid w:val="00B767D0"/>
    <w:rsid w:val="00BA20B4"/>
    <w:rsid w:val="00BA2E72"/>
    <w:rsid w:val="00BB67FA"/>
    <w:rsid w:val="00BC1142"/>
    <w:rsid w:val="00BD31F2"/>
    <w:rsid w:val="00C43D92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E14F0B"/>
    <w:rsid w:val="00E161AA"/>
    <w:rsid w:val="00E2058B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9C8C4A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2018-03-29T07:53:00Z</cp:lastPrinted>
  <dcterms:created xsi:type="dcterms:W3CDTF">2018-03-23T09:26:00Z</dcterms:created>
  <dcterms:modified xsi:type="dcterms:W3CDTF">2019-04-15T04:20:00Z</dcterms:modified>
</cp:coreProperties>
</file>